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5533" cy="25400"/>
                <wp:effectExtent b="0" l="0" r="0" t="0"/>
                <wp:wrapNone/>
                <wp:docPr id="7" name=""/>
                <a:graphic>
                  <a:graphicData uri="http://schemas.microsoft.com/office/word/2010/wordprocessingShape">
                    <wps:wsp>
                      <wps:cNvCnPr/>
                      <wps:spPr>
                        <a:xfrm>
                          <a:off x="2463234" y="3780000"/>
                          <a:ext cx="5765533" cy="0"/>
                        </a:xfrm>
                        <a:prstGeom prst="straightConnector1">
                          <a:avLst/>
                        </a:prstGeom>
                        <a:noFill/>
                        <a:ln cap="flat" cmpd="sng" w="25400">
                          <a:solidFill>
                            <a:srgbClr val="0096B7"/>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5533" cy="25400"/>
                <wp:effectExtent b="0" l="0" r="0" t="0"/>
                <wp:wrapNone/>
                <wp:docPr id="7" name="image82.png"/>
                <a:graphic>
                  <a:graphicData uri="http://schemas.openxmlformats.org/drawingml/2006/picture">
                    <pic:pic>
                      <pic:nvPicPr>
                        <pic:cNvPr id="0" name="image82.png"/>
                        <pic:cNvPicPr preferRelativeResize="0"/>
                      </pic:nvPicPr>
                      <pic:blipFill>
                        <a:blip r:embed="rId6"/>
                        <a:srcRect/>
                        <a:stretch>
                          <a:fillRect/>
                        </a:stretch>
                      </pic:blipFill>
                      <pic:spPr>
                        <a:xfrm>
                          <a:off x="0" y="0"/>
                          <a:ext cx="5765533" cy="2540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drawing>
          <wp:inline distB="0" distT="0" distL="0" distR="0">
            <wp:extent cx="2772882" cy="1491808"/>
            <wp:effectExtent b="88900" l="88900" r="88900" t="88900"/>
            <wp:docPr descr="Teacher with students" id="52" name="image29.png"/>
            <a:graphic>
              <a:graphicData uri="http://schemas.openxmlformats.org/drawingml/2006/picture">
                <pic:pic>
                  <pic:nvPicPr>
                    <pic:cNvPr descr="Teacher with students" id="0" name="image29.png"/>
                    <pic:cNvPicPr preferRelativeResize="0"/>
                  </pic:nvPicPr>
                  <pic:blipFill>
                    <a:blip r:embed="rId7"/>
                    <a:srcRect b="0" l="0" r="0" t="0"/>
                    <a:stretch>
                      <a:fillRect/>
                    </a:stretch>
                  </pic:blipFill>
                  <pic:spPr>
                    <a:xfrm>
                      <a:off x="0" y="0"/>
                      <a:ext cx="2772882" cy="1491808"/>
                    </a:xfrm>
                    <a:prstGeom prst="rect"/>
                    <a:ln w="88900">
                      <a:solidFill>
                        <a:srgbClr val="FFFFFF"/>
                      </a:solidFill>
                      <a:prstDash val="solid"/>
                    </a:ln>
                  </pic:spPr>
                </pic:pic>
              </a:graphicData>
            </a:graphic>
          </wp:inline>
        </w:drawing>
      </w:r>
      <w:r w:rsidDel="00000000" w:rsidR="00000000" w:rsidRPr="00000000">
        <w:rPr/>
        <w:drawing>
          <wp:inline distB="0" distT="0" distL="0" distR="0">
            <wp:extent cx="2671763" cy="1468937"/>
            <wp:effectExtent b="88900" l="88900" r="88900" t="88900"/>
            <wp:docPr descr="teacher with students" id="54" name="image33.png"/>
            <a:graphic>
              <a:graphicData uri="http://schemas.openxmlformats.org/drawingml/2006/picture">
                <pic:pic>
                  <pic:nvPicPr>
                    <pic:cNvPr descr="teacher with students" id="0" name="image33.png"/>
                    <pic:cNvPicPr preferRelativeResize="0"/>
                  </pic:nvPicPr>
                  <pic:blipFill>
                    <a:blip r:embed="rId8"/>
                    <a:srcRect b="0" l="0" r="0" t="0"/>
                    <a:stretch>
                      <a:fillRect/>
                    </a:stretch>
                  </pic:blipFill>
                  <pic:spPr>
                    <a:xfrm>
                      <a:off x="0" y="0"/>
                      <a:ext cx="2671763" cy="1468937"/>
                    </a:xfrm>
                    <a:prstGeom prst="rect"/>
                    <a:ln w="88900">
                      <a:solidFill>
                        <a:srgbClr val="FFFFFF"/>
                      </a:solidFill>
                      <a:prstDash val="solid"/>
                    </a:ln>
                  </pic:spPr>
                </pic:pic>
              </a:graphicData>
            </a:graphic>
          </wp:inline>
        </w:drawing>
      </w:r>
      <w:r w:rsidDel="00000000" w:rsidR="00000000" w:rsidRPr="00000000">
        <w:rPr/>
        <w:drawing>
          <wp:inline distB="0" distT="0" distL="0" distR="0">
            <wp:extent cx="4036894" cy="1366657"/>
            <wp:effectExtent b="88900" l="88900" r="88900" t="88900"/>
            <wp:docPr descr="Teacher with students" id="53" name="image26.png"/>
            <a:graphic>
              <a:graphicData uri="http://schemas.openxmlformats.org/drawingml/2006/picture">
                <pic:pic>
                  <pic:nvPicPr>
                    <pic:cNvPr descr="Teacher with students" id="0" name="image26.png"/>
                    <pic:cNvPicPr preferRelativeResize="0"/>
                  </pic:nvPicPr>
                  <pic:blipFill>
                    <a:blip r:embed="rId9"/>
                    <a:srcRect b="0" l="0" r="0" t="0"/>
                    <a:stretch>
                      <a:fillRect/>
                    </a:stretch>
                  </pic:blipFill>
                  <pic:spPr>
                    <a:xfrm>
                      <a:off x="0" y="0"/>
                      <a:ext cx="4036894" cy="1366657"/>
                    </a:xfrm>
                    <a:prstGeom prst="rect"/>
                    <a:ln w="88900">
                      <a:solidFill>
                        <a:srgbClr val="FFFFFF"/>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1275118" cy="1313304"/>
            <wp:effectExtent b="34925" l="34925" r="34925" t="34925"/>
            <wp:docPr descr="Logo" id="55" name="image32.png"/>
            <a:graphic>
              <a:graphicData uri="http://schemas.openxmlformats.org/drawingml/2006/picture">
                <pic:pic>
                  <pic:nvPicPr>
                    <pic:cNvPr descr="Logo" id="0" name="image32.png"/>
                    <pic:cNvPicPr preferRelativeResize="0"/>
                  </pic:nvPicPr>
                  <pic:blipFill>
                    <a:blip r:embed="rId10"/>
                    <a:srcRect b="0" l="0" r="0" t="0"/>
                    <a:stretch>
                      <a:fillRect/>
                    </a:stretch>
                  </pic:blipFill>
                  <pic:spPr>
                    <a:xfrm>
                      <a:off x="0" y="0"/>
                      <a:ext cx="1275118" cy="1313304"/>
                    </a:xfrm>
                    <a:prstGeom prst="rect"/>
                    <a:ln w="34925">
                      <a:solidFill>
                        <a:srgbClr val="BBD6EE"/>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5533" cy="25400"/>
                <wp:effectExtent b="0" l="0" r="0" t="0"/>
                <wp:wrapNone/>
                <wp:docPr id="1" name=""/>
                <a:graphic>
                  <a:graphicData uri="http://schemas.microsoft.com/office/word/2010/wordprocessingShape">
                    <wps:wsp>
                      <wps:cNvCnPr/>
                      <wps:spPr>
                        <a:xfrm>
                          <a:off x="2463234" y="3780000"/>
                          <a:ext cx="5765533" cy="0"/>
                        </a:xfrm>
                        <a:prstGeom prst="straightConnector1">
                          <a:avLst/>
                        </a:prstGeom>
                        <a:noFill/>
                        <a:ln cap="flat" cmpd="sng" w="25400">
                          <a:solidFill>
                            <a:srgbClr val="06AE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65533" cy="25400"/>
                <wp:effectExtent b="0" l="0" r="0" t="0"/>
                <wp:wrapNone/>
                <wp:docPr id="1" name="image76.png"/>
                <a:graphic>
                  <a:graphicData uri="http://schemas.openxmlformats.org/drawingml/2006/picture">
                    <pic:pic>
                      <pic:nvPicPr>
                        <pic:cNvPr id="0" name="image76.png"/>
                        <pic:cNvPicPr preferRelativeResize="0"/>
                      </pic:nvPicPr>
                      <pic:blipFill>
                        <a:blip r:embed="rId11"/>
                        <a:srcRect/>
                        <a:stretch>
                          <a:fillRect/>
                        </a:stretch>
                      </pic:blipFill>
                      <pic:spPr>
                        <a:xfrm>
                          <a:off x="0" y="0"/>
                          <a:ext cx="5765533" cy="25400"/>
                        </a:xfrm>
                        <a:prstGeom prst="rect"/>
                        <a:ln/>
                      </pic:spPr>
                    </pic:pic>
                  </a:graphicData>
                </a:graphic>
              </wp:anchor>
            </w:drawing>
          </mc:Fallback>
        </mc:AlternateContent>
      </w:r>
    </w:p>
    <w:p w:rsidR="00000000" w:rsidDel="00000000" w:rsidP="00000000" w:rsidRDefault="00000000" w:rsidRPr="00000000" w14:paraId="00000005">
      <w:pPr>
        <w:tabs>
          <w:tab w:val="left" w:leader="none" w:pos="5275"/>
        </w:tabs>
        <w:jc w:val="center"/>
        <w:rPr>
          <w:rFonts w:ascii="Lucida Bright" w:cs="Lucida Bright" w:eastAsia="Lucida Bright" w:hAnsi="Lucida Bright"/>
          <w:b w:val="1"/>
          <w:color w:val="0096b7"/>
          <w:sz w:val="48"/>
          <w:szCs w:val="48"/>
        </w:rPr>
      </w:pPr>
      <w:r w:rsidDel="00000000" w:rsidR="00000000" w:rsidRPr="00000000">
        <w:rPr>
          <w:rtl w:val="0"/>
        </w:rPr>
      </w:r>
    </w:p>
    <w:p w:rsidR="00000000" w:rsidDel="00000000" w:rsidP="00000000" w:rsidRDefault="00000000" w:rsidRPr="00000000" w14:paraId="00000006">
      <w:pPr>
        <w:tabs>
          <w:tab w:val="left" w:leader="none" w:pos="5275"/>
        </w:tabs>
        <w:jc w:val="center"/>
        <w:rPr>
          <w:rFonts w:ascii="Montserrat" w:cs="Montserrat" w:eastAsia="Montserrat" w:hAnsi="Montserrat"/>
          <w:b w:val="1"/>
          <w:color w:val="0096a4"/>
          <w:sz w:val="48"/>
          <w:szCs w:val="48"/>
        </w:rPr>
      </w:pPr>
      <w:r w:rsidDel="00000000" w:rsidR="00000000" w:rsidRPr="00000000">
        <w:rPr>
          <w:rFonts w:ascii="Montserrat" w:cs="Montserrat" w:eastAsia="Montserrat" w:hAnsi="Montserrat"/>
          <w:b w:val="1"/>
          <w:color w:val="0096a4"/>
          <w:sz w:val="48"/>
          <w:szCs w:val="48"/>
          <w:rtl w:val="0"/>
        </w:rPr>
        <w:t xml:space="preserve">Positive Behavioral</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ontserrat" w:cs="Montserrat" w:eastAsia="Montserrat" w:hAnsi="Montserrat"/>
          <w:b w:val="1"/>
          <w:i w:val="0"/>
          <w:smallCaps w:val="0"/>
          <w:strike w:val="0"/>
          <w:color w:val="0096a4"/>
          <w:sz w:val="48"/>
          <w:szCs w:val="48"/>
          <w:u w:val="none"/>
          <w:shd w:fill="auto" w:val="clear"/>
          <w:vertAlign w:val="baseline"/>
        </w:rPr>
      </w:pPr>
      <w:r w:rsidDel="00000000" w:rsidR="00000000" w:rsidRPr="00000000">
        <w:rPr>
          <w:rFonts w:ascii="Montserrat" w:cs="Montserrat" w:eastAsia="Montserrat" w:hAnsi="Montserrat"/>
          <w:b w:val="1"/>
          <w:i w:val="0"/>
          <w:smallCaps w:val="0"/>
          <w:strike w:val="0"/>
          <w:color w:val="0096a4"/>
          <w:sz w:val="48"/>
          <w:szCs w:val="48"/>
          <w:u w:val="none"/>
          <w:shd w:fill="auto" w:val="clear"/>
          <w:vertAlign w:val="baseline"/>
          <w:rtl w:val="0"/>
        </w:rPr>
        <w:t xml:space="preserve">Interventions and Supports (PBIS)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ontserrat" w:cs="Montserrat" w:eastAsia="Montserrat" w:hAnsi="Montserrat"/>
          <w:b w:val="1"/>
          <w:i w:val="0"/>
          <w:smallCaps w:val="0"/>
          <w:strike w:val="0"/>
          <w:color w:val="0096a4"/>
          <w:sz w:val="48"/>
          <w:szCs w:val="48"/>
          <w:u w:val="none"/>
          <w:shd w:fill="auto" w:val="clear"/>
          <w:vertAlign w:val="baseline"/>
        </w:rPr>
      </w:pPr>
      <w:r w:rsidDel="00000000" w:rsidR="00000000" w:rsidRPr="00000000">
        <w:rPr>
          <w:rFonts w:ascii="Montserrat" w:cs="Montserrat" w:eastAsia="Montserrat" w:hAnsi="Montserrat"/>
          <w:b w:val="1"/>
          <w:i w:val="0"/>
          <w:smallCaps w:val="0"/>
          <w:strike w:val="0"/>
          <w:color w:val="0096a4"/>
          <w:sz w:val="48"/>
          <w:szCs w:val="48"/>
          <w:u w:val="none"/>
          <w:shd w:fill="auto" w:val="clear"/>
          <w:vertAlign w:val="baseline"/>
          <w:rtl w:val="0"/>
        </w:rPr>
        <w:t xml:space="preserve">School Team Training</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Montserrat" w:cs="Montserrat" w:eastAsia="Montserrat" w:hAnsi="Montserrat"/>
          <w:b w:val="1"/>
          <w:i w:val="0"/>
          <w:smallCaps w:val="0"/>
          <w:strike w:val="0"/>
          <w:color w:val="0096a4"/>
          <w:sz w:val="48"/>
          <w:szCs w:val="48"/>
          <w:u w:val="none"/>
          <w:shd w:fill="auto" w:val="clear"/>
          <w:vertAlign w:val="baseline"/>
        </w:rPr>
      </w:pPr>
      <w:r w:rsidDel="00000000" w:rsidR="00000000" w:rsidRPr="00000000">
        <w:rPr>
          <w:rFonts w:ascii="Montserrat" w:cs="Montserrat" w:eastAsia="Montserrat" w:hAnsi="Montserrat"/>
          <w:b w:val="1"/>
          <w:i w:val="0"/>
          <w:smallCaps w:val="0"/>
          <w:strike w:val="0"/>
          <w:color w:val="0096a4"/>
          <w:sz w:val="48"/>
          <w:szCs w:val="48"/>
          <w:u w:val="none"/>
          <w:shd w:fill="auto" w:val="clear"/>
          <w:vertAlign w:val="baseline"/>
          <w:rtl w:val="0"/>
        </w:rPr>
        <w:t xml:space="preserve">Tier 1 Implementation Guide</w:t>
      </w:r>
    </w:p>
    <w:p w:rsidR="00000000" w:rsidDel="00000000" w:rsidP="00000000" w:rsidRDefault="00000000" w:rsidRPr="00000000" w14:paraId="0000000A">
      <w:pPr>
        <w:jc w:val="center"/>
        <w:rPr>
          <w:rFonts w:ascii="Arial" w:cs="Arial" w:eastAsia="Arial" w:hAnsi="Arial"/>
          <w:color w:val="008cb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color w:val="008cb2"/>
        </w:rPr>
      </w:pPr>
      <w:r w:rsidDel="00000000" w:rsidR="00000000" w:rsidRPr="00000000">
        <w:rPr>
          <w:rtl w:val="0"/>
        </w:rPr>
      </w:r>
    </w:p>
    <w:p w:rsidR="00000000" w:rsidDel="00000000" w:rsidP="00000000" w:rsidRDefault="00000000" w:rsidRPr="00000000" w14:paraId="0000000C">
      <w:pPr>
        <w:spacing w:after="100" w:before="100" w:lineRule="auto"/>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School Name _______________</w:t>
      </w:r>
    </w:p>
    <w:p w:rsidR="00000000" w:rsidDel="00000000" w:rsidP="00000000" w:rsidRDefault="00000000" w:rsidRPr="00000000" w14:paraId="0000000D">
      <w:pPr>
        <w:spacing w:after="100" w:before="100" w:lineRule="auto"/>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Team Member Name(s) _______________________</w:t>
      </w:r>
    </w:p>
    <w:p w:rsidR="00000000" w:rsidDel="00000000" w:rsidP="00000000" w:rsidRDefault="00000000" w:rsidRPr="00000000" w14:paraId="0000000E">
      <w:pPr>
        <w:spacing w:after="100" w:before="100" w:lineRule="auto"/>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School year ________________</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100" w:before="100" w:lineRule="auto"/>
        <w:jc w:val="center"/>
        <w:rPr>
          <w:b w:val="1"/>
        </w:rPr>
      </w:pPr>
      <w:r w:rsidDel="00000000" w:rsidR="00000000" w:rsidRPr="00000000">
        <w:rPr>
          <w:rtl w:val="0"/>
        </w:rPr>
      </w:r>
    </w:p>
    <w:p w:rsidR="00000000" w:rsidDel="00000000" w:rsidP="00000000" w:rsidRDefault="00000000" w:rsidRPr="00000000" w14:paraId="0000001A">
      <w:pPr>
        <w:spacing w:after="100" w:before="100" w:lineRule="auto"/>
        <w:jc w:val="center"/>
        <w:rPr>
          <w:b w:val="1"/>
        </w:rPr>
      </w:pPr>
      <w:r w:rsidDel="00000000" w:rsidR="00000000" w:rsidRPr="00000000">
        <w:rPr>
          <w:rtl w:val="0"/>
        </w:rPr>
      </w:r>
    </w:p>
    <w:p w:rsidR="00000000" w:rsidDel="00000000" w:rsidP="00000000" w:rsidRDefault="00000000" w:rsidRPr="00000000" w14:paraId="0000001B">
      <w:pPr>
        <w:spacing w:after="100" w:before="100" w:lineRule="auto"/>
        <w:jc w:val="center"/>
        <w:rPr>
          <w:b w:val="1"/>
        </w:rPr>
      </w:pPr>
      <w:r w:rsidDel="00000000" w:rsidR="00000000" w:rsidRPr="00000000">
        <w:rPr>
          <w:rtl w:val="0"/>
        </w:rPr>
      </w:r>
    </w:p>
    <w:p w:rsidR="00000000" w:rsidDel="00000000" w:rsidP="00000000" w:rsidRDefault="00000000" w:rsidRPr="00000000" w14:paraId="0000001C">
      <w:pPr>
        <w:spacing w:after="100" w:before="100" w:lineRule="auto"/>
        <w:jc w:val="center"/>
        <w:rPr>
          <w:b w:val="1"/>
        </w:rPr>
      </w:pPr>
      <w:r w:rsidDel="00000000" w:rsidR="00000000" w:rsidRPr="00000000">
        <w:rPr>
          <w:rtl w:val="0"/>
        </w:rPr>
      </w:r>
    </w:p>
    <w:p w:rsidR="00000000" w:rsidDel="00000000" w:rsidP="00000000" w:rsidRDefault="00000000" w:rsidRPr="00000000" w14:paraId="0000001D">
      <w:pPr>
        <w:spacing w:after="100" w:before="100" w:lineRule="auto"/>
        <w:jc w:val="center"/>
        <w:rPr>
          <w:b w:val="1"/>
        </w:rPr>
      </w:pPr>
      <w:r w:rsidDel="00000000" w:rsidR="00000000" w:rsidRPr="00000000">
        <w:rPr>
          <w:rtl w:val="0"/>
        </w:rPr>
      </w:r>
    </w:p>
    <w:p w:rsidR="00000000" w:rsidDel="00000000" w:rsidP="00000000" w:rsidRDefault="00000000" w:rsidRPr="00000000" w14:paraId="0000001E">
      <w:pPr>
        <w:spacing w:after="100" w:before="100" w:lineRule="auto"/>
        <w:jc w:val="center"/>
        <w:rPr>
          <w:b w:val="1"/>
        </w:rPr>
      </w:pPr>
      <w:r w:rsidDel="00000000" w:rsidR="00000000" w:rsidRPr="00000000">
        <w:rPr>
          <w:b w:val="1"/>
          <w:rtl w:val="0"/>
        </w:rPr>
        <w:t xml:space="preserve">Center on Positive Behavioral Interventions and Supports</w:t>
      </w:r>
      <w:r w:rsidDel="00000000" w:rsidR="00000000" w:rsidRPr="00000000">
        <w:rPr>
          <w:rtl w:val="0"/>
        </w:rPr>
      </w:r>
    </w:p>
    <w:p w:rsidR="00000000" w:rsidDel="00000000" w:rsidP="00000000" w:rsidRDefault="00000000" w:rsidRPr="00000000" w14:paraId="0000001F">
      <w:pPr>
        <w:spacing w:after="100" w:before="100" w:lineRule="auto"/>
        <w:jc w:val="center"/>
        <w:rPr>
          <w:b w:val="1"/>
        </w:rPr>
      </w:pPr>
      <w:r w:rsidDel="00000000" w:rsidR="00000000" w:rsidRPr="00000000">
        <w:rPr>
          <w:b w:val="1"/>
          <w:rtl w:val="0"/>
        </w:rPr>
        <w:t xml:space="preserve">Northeast Positive Behavioral Interventions and Supports </w:t>
      </w:r>
    </w:p>
    <w:p w:rsidR="00000000" w:rsidDel="00000000" w:rsidP="00000000" w:rsidRDefault="00000000" w:rsidRPr="00000000" w14:paraId="00000020">
      <w:pPr>
        <w:spacing w:after="100" w:before="100" w:lineRule="auto"/>
        <w:jc w:val="center"/>
        <w:rPr/>
      </w:pPr>
      <w:r w:rsidDel="00000000" w:rsidR="00000000" w:rsidRPr="00000000">
        <w:rPr>
          <w:rtl w:val="0"/>
        </w:rPr>
        <w:t xml:space="preserve">(updated 2023)</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sz w:val="20"/>
          <w:szCs w:val="20"/>
          <w:rtl w:val="0"/>
        </w:rPr>
        <w:t xml:space="preserve">This document is supported in part by the OSEP Center on Positive Behavioral Interventions and Supports (</w:t>
      </w:r>
      <w:hyperlink r:id="rId12">
        <w:r w:rsidDel="00000000" w:rsidR="00000000" w:rsidRPr="00000000">
          <w:rPr>
            <w:color w:val="0563c1"/>
            <w:sz w:val="20"/>
            <w:szCs w:val="20"/>
            <w:u w:val="single"/>
            <w:rtl w:val="0"/>
          </w:rPr>
          <w:t xml:space="preserve">http://pbis.org)</w:t>
        </w:r>
      </w:hyperlink>
      <w:r w:rsidDel="00000000" w:rsidR="00000000" w:rsidRPr="00000000">
        <w:rPr>
          <w:sz w:val="20"/>
          <w:szCs w:val="20"/>
          <w:rtl w:val="0"/>
        </w:rPr>
        <w:t xml:space="preserve">. The Center is supported by a grant from the Office of Special Education Programs, US Department of Education (H326S130004). Opinions expressed herein are those of the authors and do not necessarily reflect the position of the US Department of Education, and such endorsements should not be inferred.</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br w:type="page"/>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color w:val="0096a4"/>
          <w:sz w:val="32"/>
          <w:szCs w:val="32"/>
        </w:rPr>
      </w:pPr>
      <w:r w:rsidDel="00000000" w:rsidR="00000000" w:rsidRPr="00000000">
        <w:rPr>
          <w:rFonts w:ascii="Montserrat" w:cs="Montserrat" w:eastAsia="Montserrat" w:hAnsi="Montserrat"/>
          <w:color w:val="0096a4"/>
          <w:sz w:val="32"/>
          <w:szCs w:val="32"/>
          <w:rtl w:val="0"/>
        </w:rPr>
        <w:t xml:space="preserve">Purpose</w:t>
      </w:r>
      <w:r w:rsidDel="00000000" w:rsidR="00000000" w:rsidRPr="00000000">
        <w:rPr>
          <w:rtl w:val="0"/>
        </w:rPr>
      </w:r>
    </w:p>
    <w:p w:rsidR="00000000" w:rsidDel="00000000" w:rsidP="00000000" w:rsidRDefault="00000000" w:rsidRPr="00000000" w14:paraId="0000002A">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This implementation guide has been developed as an accompanying resource for school teams to use as they engage in </w:t>
      </w:r>
      <w:hyperlink r:id="rId13">
        <w:r w:rsidDel="00000000" w:rsidR="00000000" w:rsidRPr="00000000">
          <w:rPr>
            <w:rFonts w:ascii="Calibri" w:cs="Calibri" w:eastAsia="Calibri" w:hAnsi="Calibri"/>
            <w:color w:val="1155cc"/>
            <w:u w:val="single"/>
            <w:rtl w:val="0"/>
          </w:rPr>
          <w:t xml:space="preserve">New England Positive Behavior Interventions and Supports (NEPBIS) Tier 1 Team training</w:t>
        </w:r>
      </w:hyperlink>
      <w:r w:rsidDel="00000000" w:rsidR="00000000" w:rsidRPr="00000000">
        <w:rPr>
          <w:rFonts w:ascii="Calibri" w:cs="Calibri" w:eastAsia="Calibri" w:hAnsi="Calibri"/>
          <w:rtl w:val="0"/>
        </w:rPr>
        <w:t xml:space="preserve">. It has been designed as an organizational tool where teams can keep a record of essential discussions that occur during training, create and house implementation artifacts, and document a team’s implementation history.</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color w:val="0096a4"/>
          <w:sz w:val="32"/>
          <w:szCs w:val="32"/>
        </w:rPr>
      </w:pPr>
      <w:r w:rsidDel="00000000" w:rsidR="00000000" w:rsidRPr="00000000">
        <w:rPr>
          <w:rFonts w:ascii="Montserrat" w:cs="Montserrat" w:eastAsia="Montserrat" w:hAnsi="Montserrat"/>
          <w:color w:val="0096a4"/>
          <w:sz w:val="32"/>
          <w:szCs w:val="32"/>
          <w:rtl w:val="0"/>
        </w:rPr>
        <w:t xml:space="preserve">Using this Implementation Guide</w:t>
      </w:r>
      <w:r w:rsidDel="00000000" w:rsidR="00000000" w:rsidRPr="00000000">
        <w:rPr>
          <w:rtl w:val="0"/>
        </w:rPr>
      </w:r>
    </w:p>
    <w:p w:rsidR="00000000" w:rsidDel="00000000" w:rsidP="00000000" w:rsidRDefault="00000000" w:rsidRPr="00000000" w14:paraId="0000002E">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The implementation guide follows the scope and sequence of </w:t>
      </w:r>
      <w:hyperlink r:id="rId14">
        <w:r w:rsidDel="00000000" w:rsidR="00000000" w:rsidRPr="00000000">
          <w:rPr>
            <w:rFonts w:ascii="Calibri" w:cs="Calibri" w:eastAsia="Calibri" w:hAnsi="Calibri"/>
            <w:color w:val="1155cc"/>
            <w:u w:val="single"/>
            <w:rtl w:val="0"/>
          </w:rPr>
          <w:t xml:space="preserve">NEPBIS training days 1-11</w:t>
        </w:r>
      </w:hyperlink>
      <w:r w:rsidDel="00000000" w:rsidR="00000000" w:rsidRPr="00000000">
        <w:rPr>
          <w:rFonts w:ascii="Calibri" w:cs="Calibri" w:eastAsia="Calibri" w:hAnsi="Calibri"/>
          <w:rtl w:val="0"/>
        </w:rPr>
        <w:t xml:space="preserve">. Space has been provided for teams to engage in the activities embedded within each training day. </w:t>
      </w:r>
      <w:r w:rsidDel="00000000" w:rsidR="00000000" w:rsidRPr="00000000">
        <w:rPr>
          <w:rFonts w:ascii="Calibri" w:cs="Calibri" w:eastAsia="Calibri" w:hAnsi="Calibri"/>
          <w:rtl w:val="0"/>
        </w:rPr>
        <w:t xml:space="preserve">We recommend t</w:t>
      </w:r>
      <w:r w:rsidDel="00000000" w:rsidR="00000000" w:rsidRPr="00000000">
        <w:rPr>
          <w:rFonts w:ascii="Calibri" w:cs="Calibri" w:eastAsia="Calibri" w:hAnsi="Calibri"/>
          <w:rtl w:val="0"/>
        </w:rPr>
        <w:t xml:space="preserve">eams use this guide during training to document the work done during each activity. </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714375</wp:posOffset>
            </wp:positionV>
            <wp:extent cx="2836641" cy="1585761"/>
            <wp:effectExtent b="0" l="0" r="0" t="0"/>
            <wp:wrapSquare wrapText="bothSides" distB="114300" distT="114300" distL="114300" distR="114300"/>
            <wp:docPr id="41"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2836641" cy="1585761"/>
                    </a:xfrm>
                    <a:prstGeom prst="rect"/>
                    <a:ln/>
                  </pic:spPr>
                </pic:pic>
              </a:graphicData>
            </a:graphic>
          </wp:anchor>
        </w:drawing>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The implementation guide is best navigated using the embedded links within the Table of Contents.</w:t>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Calibri" w:cs="Calibri" w:eastAsia="Calibri" w:hAnsi="Calibri"/>
          <w:rtl w:val="0"/>
        </w:rPr>
        <w:t xml:space="preserve">It is recommended that this guide be housed in a location that provides access to all team      members, including an external coac</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40" w:right="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Sample Training Activity</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Montserrat" w:cs="Montserrat" w:eastAsia="Montserrat" w:hAnsi="Montserrat"/>
          <w:color w:val="0096a4"/>
          <w:sz w:val="32"/>
          <w:szCs w:val="32"/>
        </w:rPr>
      </w:pPr>
      <w:r w:rsidDel="00000000" w:rsidR="00000000" w:rsidRPr="00000000">
        <w:rPr>
          <w:rFonts w:ascii="Montserrat" w:cs="Montserrat" w:eastAsia="Montserrat" w:hAnsi="Montserrat"/>
          <w:color w:val="0096a4"/>
          <w:sz w:val="32"/>
          <w:szCs w:val="32"/>
          <w:rtl w:val="0"/>
        </w:rPr>
        <w:t xml:space="preserve">Year 1 Scope and Sequence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Fonts w:ascii="Calibri" w:cs="Calibri" w:eastAsia="Calibri" w:hAnsi="Calibri"/>
          <w:rtl w:val="0"/>
        </w:rPr>
        <w:t xml:space="preserve">NEPBIS Year 1 training follows the sequence below.</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pPr>
      <w:r w:rsidDel="00000000" w:rsidR="00000000" w:rsidRPr="00000000">
        <w:rPr/>
        <w:drawing>
          <wp:inline distB="114300" distT="114300" distL="114300" distR="114300">
            <wp:extent cx="4538663" cy="2531177"/>
            <wp:effectExtent b="0" l="0" r="0" t="0"/>
            <wp:docPr id="3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4538663" cy="253117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color w:val="0096a4"/>
          <w:sz w:val="32"/>
          <w:szCs w:val="32"/>
        </w:rPr>
      </w:pPr>
      <w:r w:rsidDel="00000000" w:rsidR="00000000" w:rsidRPr="00000000">
        <w:rPr>
          <w:rFonts w:ascii="Montserrat" w:cs="Montserrat" w:eastAsia="Montserrat" w:hAnsi="Montserrat"/>
          <w:color w:val="0096a4"/>
          <w:sz w:val="32"/>
          <w:szCs w:val="32"/>
          <w:rtl w:val="0"/>
        </w:rPr>
        <w:t xml:space="preserve">Year 2 Scope and Sequence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986338" cy="2844769"/>
            <wp:effectExtent b="0" l="0" r="0" t="0"/>
            <wp:docPr id="34"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4986338" cy="284476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color w:val="0096a4"/>
          <w:sz w:val="32"/>
          <w:szCs w:val="32"/>
        </w:rPr>
      </w:pPr>
      <w:r w:rsidDel="00000000" w:rsidR="00000000" w:rsidRPr="00000000">
        <w:rPr>
          <w:rFonts w:ascii="Montserrat" w:cs="Montserrat" w:eastAsia="Montserrat" w:hAnsi="Montserrat"/>
          <w:color w:val="0096a4"/>
          <w:sz w:val="32"/>
          <w:szCs w:val="32"/>
          <w:rtl w:val="0"/>
        </w:rPr>
        <w:t xml:space="preserve">Year 3 Scope and Sequence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rFonts w:ascii="Montserrat" w:cs="Montserrat" w:eastAsia="Montserrat" w:hAnsi="Montserrat"/>
          <w:b w:val="1"/>
          <w:sz w:val="40"/>
          <w:szCs w:val="40"/>
        </w:rPr>
      </w:pPr>
      <w:r w:rsidDel="00000000" w:rsidR="00000000" w:rsidRPr="00000000">
        <w:rPr>
          <w:rFonts w:ascii="Montserrat" w:cs="Montserrat" w:eastAsia="Montserrat" w:hAnsi="Montserrat"/>
          <w:b w:val="1"/>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43">
          <w:pPr>
            <w:rPr>
              <w:rFonts w:ascii="Montserrat" w:cs="Montserrat" w:eastAsia="Montserrat" w:hAnsi="Montserrat"/>
              <w:b w:val="1"/>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Fonts w:ascii="Montserrat" w:cs="Montserrat" w:eastAsia="Montserrat" w:hAnsi="Montserrat"/>
              <w:b w:val="1"/>
              <w:rtl w:val="0"/>
            </w:rPr>
            <w:t xml:space="preserve">— Training Day 1 —</w:t>
          </w:r>
        </w:p>
        <w:p w:rsidR="00000000" w:rsidDel="00000000" w:rsidP="00000000" w:rsidRDefault="00000000" w:rsidRPr="00000000" w14:paraId="00000044">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5">
          <w:pPr>
            <w:widowControl w:val="0"/>
            <w:spacing w:before="60" w:lineRule="auto"/>
            <w:rPr>
              <w:b w:val="0"/>
              <w:color w:val="1155cc"/>
              <w:u w:val="single"/>
            </w:rPr>
          </w:pPr>
          <w:hyperlink w:anchor="_enbmaxmfyidb">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Overview of PBIS</w:t>
            </w:r>
          </w:hyperlink>
          <w:r w:rsidDel="00000000" w:rsidR="00000000" w:rsidRPr="00000000">
            <w:rPr>
              <w:rtl w:val="0"/>
            </w:rPr>
          </w:r>
        </w:p>
        <w:p w:rsidR="00000000" w:rsidDel="00000000" w:rsidP="00000000" w:rsidRDefault="00000000" w:rsidRPr="00000000" w14:paraId="00000046">
          <w:pPr>
            <w:widowControl w:val="0"/>
            <w:spacing w:before="60" w:lineRule="auto"/>
            <w:ind w:left="360" w:firstLine="0"/>
            <w:rPr>
              <w:color w:val="1155cc"/>
              <w:u w:val="single"/>
            </w:rPr>
          </w:pPr>
          <w:hyperlink w:anchor="_nxs01bsznj2z">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Why PBIS?</w:t>
            </w:r>
          </w:hyperlink>
          <w:r w:rsidDel="00000000" w:rsidR="00000000" w:rsidRPr="00000000">
            <w:rPr>
              <w:rtl w:val="0"/>
            </w:rPr>
          </w:r>
        </w:p>
        <w:p w:rsidR="00000000" w:rsidDel="00000000" w:rsidP="00000000" w:rsidRDefault="00000000" w:rsidRPr="00000000" w14:paraId="00000047">
          <w:pPr>
            <w:widowControl w:val="0"/>
            <w:spacing w:before="60" w:lineRule="auto"/>
            <w:ind w:left="720" w:firstLine="0"/>
            <w:rPr>
              <w:color w:val="1155cc"/>
              <w:u w:val="single"/>
            </w:rPr>
          </w:pPr>
          <w:hyperlink w:anchor="_85orc0ce06au">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Why PBIS at your school?</w:t>
            </w:r>
          </w:hyperlink>
          <w:r w:rsidDel="00000000" w:rsidR="00000000" w:rsidRPr="00000000">
            <w:rPr>
              <w:rtl w:val="0"/>
            </w:rPr>
          </w:r>
        </w:p>
        <w:p w:rsidR="00000000" w:rsidDel="00000000" w:rsidP="00000000" w:rsidRDefault="00000000" w:rsidRPr="00000000" w14:paraId="00000048">
          <w:pPr>
            <w:widowControl w:val="0"/>
            <w:spacing w:before="60" w:lineRule="auto"/>
            <w:ind w:left="360" w:firstLine="0"/>
            <w:rPr>
              <w:color w:val="1155cc"/>
              <w:u w:val="single"/>
            </w:rPr>
          </w:pPr>
          <w:hyperlink w:anchor="_vpyxv1lgl1wh">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What is PBIS?</w:t>
            </w:r>
          </w:hyperlink>
          <w:r w:rsidDel="00000000" w:rsidR="00000000" w:rsidRPr="00000000">
            <w:rPr>
              <w:rtl w:val="0"/>
            </w:rPr>
          </w:r>
        </w:p>
        <w:p w:rsidR="00000000" w:rsidDel="00000000" w:rsidP="00000000" w:rsidRDefault="00000000" w:rsidRPr="00000000" w14:paraId="00000049">
          <w:pPr>
            <w:widowControl w:val="0"/>
            <w:spacing w:before="60" w:lineRule="auto"/>
            <w:ind w:left="360" w:firstLine="0"/>
            <w:rPr>
              <w:rFonts w:ascii="Calibri" w:cs="Calibri" w:eastAsia="Calibri" w:hAnsi="Calibri"/>
              <w:u w:val="single"/>
            </w:rPr>
          </w:pPr>
          <w:hyperlink w:anchor="_gyr6atml3v94">
            <w:r w:rsidDel="00000000" w:rsidR="00000000" w:rsidRPr="00000000">
              <w:rPr>
                <w:rFonts w:ascii="Calibri" w:cs="Calibri" w:eastAsia="Calibri" w:hAnsi="Calibri"/>
                <w:u w:val="single"/>
                <w:rtl w:val="0"/>
              </w:rPr>
              <w:t xml:space="preserve">Critical Features of PBIS</w:t>
            </w:r>
          </w:hyperlink>
          <w:r w:rsidDel="00000000" w:rsidR="00000000" w:rsidRPr="00000000">
            <w:rPr>
              <w:rtl w:val="0"/>
            </w:rPr>
          </w:r>
        </w:p>
        <w:p w:rsidR="00000000" w:rsidDel="00000000" w:rsidP="00000000" w:rsidRDefault="00000000" w:rsidRPr="00000000" w14:paraId="0000004A">
          <w:pPr>
            <w:widowControl w:val="0"/>
            <w:spacing w:before="60" w:lineRule="auto"/>
            <w:ind w:left="720" w:firstLine="0"/>
            <w:rPr>
              <w:color w:val="1155cc"/>
              <w:u w:val="single"/>
            </w:rPr>
          </w:pPr>
          <w:hyperlink w:anchor="_elq81dyuistv">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Outcome Data Collection</w:t>
            </w:r>
          </w:hyperlink>
          <w:r w:rsidDel="00000000" w:rsidR="00000000" w:rsidRPr="00000000">
            <w:rPr>
              <w:rtl w:val="0"/>
            </w:rPr>
          </w:r>
        </w:p>
        <w:p w:rsidR="00000000" w:rsidDel="00000000" w:rsidP="00000000" w:rsidRDefault="00000000" w:rsidRPr="00000000" w14:paraId="0000004B">
          <w:pPr>
            <w:widowControl w:val="0"/>
            <w:spacing w:before="60" w:lineRule="auto"/>
            <w:ind w:left="720" w:firstLine="0"/>
            <w:rPr>
              <w:color w:val="1155cc"/>
              <w:u w:val="single"/>
            </w:rPr>
          </w:pPr>
          <w:hyperlink w:anchor="_1h49929l0ml0">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What is PBIS?</w:t>
            </w:r>
          </w:hyperlink>
          <w:r w:rsidDel="00000000" w:rsidR="00000000" w:rsidRPr="00000000">
            <w:rPr>
              <w:rtl w:val="0"/>
            </w:rPr>
          </w:r>
        </w:p>
        <w:p w:rsidR="00000000" w:rsidDel="00000000" w:rsidP="00000000" w:rsidRDefault="00000000" w:rsidRPr="00000000" w14:paraId="0000004C">
          <w:pPr>
            <w:widowControl w:val="0"/>
            <w:spacing w:before="60" w:lineRule="auto"/>
            <w:ind w:left="360" w:firstLine="0"/>
            <w:rPr>
              <w:color w:val="1155cc"/>
              <w:u w:val="single"/>
            </w:rPr>
          </w:pPr>
          <w:hyperlink w:anchor="_h5vdrnaskya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Getting Started with PBIS</w:t>
            </w:r>
          </w:hyperlink>
          <w:r w:rsidDel="00000000" w:rsidR="00000000" w:rsidRPr="00000000">
            <w:rPr>
              <w:rtl w:val="0"/>
            </w:rPr>
          </w:r>
        </w:p>
        <w:p w:rsidR="00000000" w:rsidDel="00000000" w:rsidP="00000000" w:rsidRDefault="00000000" w:rsidRPr="00000000" w14:paraId="0000004D">
          <w:pPr>
            <w:widowControl w:val="0"/>
            <w:spacing w:before="60" w:lineRule="auto"/>
            <w:rPr>
              <w:b w:val="0"/>
              <w:color w:val="1155cc"/>
              <w:u w:val="single"/>
            </w:rPr>
          </w:pPr>
          <w:hyperlink w:anchor="_xiit1gp58ahh">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#1: Effective Teaming</w:t>
            </w:r>
          </w:hyperlink>
          <w:r w:rsidDel="00000000" w:rsidR="00000000" w:rsidRPr="00000000">
            <w:rPr>
              <w:rtl w:val="0"/>
            </w:rPr>
          </w:r>
        </w:p>
        <w:p w:rsidR="00000000" w:rsidDel="00000000" w:rsidP="00000000" w:rsidRDefault="00000000" w:rsidRPr="00000000" w14:paraId="0000004E">
          <w:pPr>
            <w:widowControl w:val="0"/>
            <w:spacing w:before="60" w:lineRule="auto"/>
            <w:ind w:left="360" w:firstLine="0"/>
            <w:rPr>
              <w:color w:val="1155cc"/>
              <w:u w:val="single"/>
            </w:rPr>
          </w:pPr>
          <w:hyperlink w:anchor="_nvwn2yd6tij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Team Composition</w:t>
            </w:r>
          </w:hyperlink>
          <w:r w:rsidDel="00000000" w:rsidR="00000000" w:rsidRPr="00000000">
            <w:rPr>
              <w:rtl w:val="0"/>
            </w:rPr>
          </w:r>
        </w:p>
        <w:p w:rsidR="00000000" w:rsidDel="00000000" w:rsidP="00000000" w:rsidRDefault="00000000" w:rsidRPr="00000000" w14:paraId="0000004F">
          <w:pPr>
            <w:widowControl w:val="0"/>
            <w:spacing w:before="60" w:lineRule="auto"/>
            <w:ind w:left="720" w:firstLine="0"/>
            <w:rPr>
              <w:color w:val="1155cc"/>
              <w:u w:val="single"/>
            </w:rPr>
          </w:pPr>
          <w:hyperlink w:anchor="_yp7lvejnqoqi">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Team Composition</w:t>
            </w:r>
          </w:hyperlink>
          <w:r w:rsidDel="00000000" w:rsidR="00000000" w:rsidRPr="00000000">
            <w:rPr>
              <w:rtl w:val="0"/>
            </w:rPr>
          </w:r>
        </w:p>
        <w:p w:rsidR="00000000" w:rsidDel="00000000" w:rsidP="00000000" w:rsidRDefault="00000000" w:rsidRPr="00000000" w14:paraId="00000050">
          <w:pPr>
            <w:widowControl w:val="0"/>
            <w:spacing w:before="60" w:lineRule="auto"/>
            <w:ind w:left="360" w:firstLine="0"/>
            <w:rPr>
              <w:color w:val="1155cc"/>
              <w:u w:val="single"/>
            </w:rPr>
          </w:pPr>
          <w:hyperlink w:anchor="_qom3sxeer0dc">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Team Operating Procedures &amp; Agreements</w:t>
            </w:r>
          </w:hyperlink>
          <w:r w:rsidDel="00000000" w:rsidR="00000000" w:rsidRPr="00000000">
            <w:rPr>
              <w:rtl w:val="0"/>
            </w:rPr>
          </w:r>
        </w:p>
        <w:p w:rsidR="00000000" w:rsidDel="00000000" w:rsidP="00000000" w:rsidRDefault="00000000" w:rsidRPr="00000000" w14:paraId="00000051">
          <w:pPr>
            <w:widowControl w:val="0"/>
            <w:spacing w:before="60" w:lineRule="auto"/>
            <w:ind w:left="720" w:firstLine="0"/>
            <w:rPr>
              <w:color w:val="1155cc"/>
              <w:u w:val="single"/>
            </w:rPr>
          </w:pPr>
          <w:hyperlink w:anchor="_or4r9eqr0dl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Team Roles</w:t>
            </w:r>
          </w:hyperlink>
          <w:r w:rsidDel="00000000" w:rsidR="00000000" w:rsidRPr="00000000">
            <w:rPr>
              <w:rtl w:val="0"/>
            </w:rPr>
          </w:r>
        </w:p>
        <w:p w:rsidR="00000000" w:rsidDel="00000000" w:rsidP="00000000" w:rsidRDefault="00000000" w:rsidRPr="00000000" w14:paraId="00000052">
          <w:pPr>
            <w:widowControl w:val="0"/>
            <w:spacing w:before="60" w:lineRule="auto"/>
            <w:ind w:left="720" w:firstLine="0"/>
            <w:rPr>
              <w:color w:val="1155cc"/>
              <w:u w:val="single"/>
            </w:rPr>
          </w:pPr>
          <w:hyperlink w:anchor="_dtnk4pqoc96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Team Operating Procedures</w:t>
            </w:r>
          </w:hyperlink>
          <w:r w:rsidDel="00000000" w:rsidR="00000000" w:rsidRPr="00000000">
            <w:rPr>
              <w:rtl w:val="0"/>
            </w:rPr>
          </w:r>
        </w:p>
        <w:p w:rsidR="00000000" w:rsidDel="00000000" w:rsidP="00000000" w:rsidRDefault="00000000" w:rsidRPr="00000000" w14:paraId="00000053">
          <w:pPr>
            <w:widowControl w:val="0"/>
            <w:spacing w:before="60" w:lineRule="auto"/>
            <w:ind w:left="360" w:firstLine="0"/>
            <w:rPr>
              <w:color w:val="1155cc"/>
              <w:u w:val="single"/>
            </w:rPr>
          </w:pPr>
          <w:hyperlink w:anchor="_mxxi0pj9ai0o">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Committee Alignment/ Working Smarter</w:t>
            </w:r>
          </w:hyperlink>
          <w:r w:rsidDel="00000000" w:rsidR="00000000" w:rsidRPr="00000000">
            <w:rPr>
              <w:rtl w:val="0"/>
            </w:rPr>
          </w:r>
        </w:p>
        <w:p w:rsidR="00000000" w:rsidDel="00000000" w:rsidP="00000000" w:rsidRDefault="00000000" w:rsidRPr="00000000" w14:paraId="00000054">
          <w:pPr>
            <w:widowControl w:val="0"/>
            <w:spacing w:before="60" w:lineRule="auto"/>
            <w:ind w:left="720" w:firstLine="0"/>
            <w:rPr>
              <w:color w:val="1155cc"/>
              <w:u w:val="single"/>
            </w:rPr>
          </w:pPr>
          <w:hyperlink w:anchor="_t36op4isg9pl">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Committee Audit</w:t>
            </w:r>
          </w:hyperlink>
          <w:r w:rsidDel="00000000" w:rsidR="00000000" w:rsidRPr="00000000">
            <w:rPr>
              <w:rtl w:val="0"/>
            </w:rPr>
          </w:r>
        </w:p>
        <w:p w:rsidR="00000000" w:rsidDel="00000000" w:rsidP="00000000" w:rsidRDefault="00000000" w:rsidRPr="00000000" w14:paraId="00000055">
          <w:pPr>
            <w:widowControl w:val="0"/>
            <w:spacing w:before="60" w:lineRule="auto"/>
            <w:rPr>
              <w:b w:val="0"/>
              <w:color w:val="1155cc"/>
              <w:u w:val="single"/>
            </w:rPr>
          </w:pPr>
          <w:hyperlink w:anchor="_g123kpiyg8dy">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#2: Purpose Statement</w:t>
            </w:r>
          </w:hyperlink>
          <w:r w:rsidDel="00000000" w:rsidR="00000000" w:rsidRPr="00000000">
            <w:rPr>
              <w:rtl w:val="0"/>
            </w:rPr>
          </w:r>
        </w:p>
        <w:p w:rsidR="00000000" w:rsidDel="00000000" w:rsidP="00000000" w:rsidRDefault="00000000" w:rsidRPr="00000000" w14:paraId="00000056">
          <w:pPr>
            <w:widowControl w:val="0"/>
            <w:spacing w:before="60" w:lineRule="auto"/>
            <w:ind w:left="360" w:firstLine="0"/>
            <w:rPr>
              <w:color w:val="1155cc"/>
              <w:u w:val="single"/>
            </w:rPr>
          </w:pPr>
          <w:hyperlink w:anchor="_mos5zhpht9r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Why Are We Doing This?</w:t>
            </w:r>
          </w:hyperlink>
          <w:r w:rsidDel="00000000" w:rsidR="00000000" w:rsidRPr="00000000">
            <w:rPr>
              <w:rtl w:val="0"/>
            </w:rPr>
          </w:r>
        </w:p>
        <w:p w:rsidR="00000000" w:rsidDel="00000000" w:rsidP="00000000" w:rsidRDefault="00000000" w:rsidRPr="00000000" w14:paraId="00000057">
          <w:pPr>
            <w:widowControl w:val="0"/>
            <w:spacing w:before="60" w:lineRule="auto"/>
            <w:ind w:left="720" w:firstLine="0"/>
            <w:rPr>
              <w:color w:val="1155cc"/>
              <w:u w:val="single"/>
            </w:rPr>
          </w:pPr>
          <w:hyperlink w:anchor="_nbxny1kibspl">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School-Wide Social-Emotional-Behavioral Purpose Statement</w:t>
            </w:r>
          </w:hyperlink>
          <w:r w:rsidDel="00000000" w:rsidR="00000000" w:rsidRPr="00000000">
            <w:rPr>
              <w:rtl w:val="0"/>
            </w:rPr>
          </w:r>
        </w:p>
        <w:p w:rsidR="00000000" w:rsidDel="00000000" w:rsidP="00000000" w:rsidRDefault="00000000" w:rsidRPr="00000000" w14:paraId="00000058">
          <w:pPr>
            <w:widowControl w:val="0"/>
            <w:spacing w:before="60" w:lineRule="auto"/>
            <w:ind w:left="360" w:firstLine="0"/>
            <w:rPr>
              <w:color w:val="1155cc"/>
              <w:u w:val="single"/>
            </w:rPr>
          </w:pPr>
          <w:hyperlink w:anchor="_m4f26lbylq1e">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How Will We Get There?</w:t>
            </w:r>
          </w:hyperlink>
          <w:r w:rsidDel="00000000" w:rsidR="00000000" w:rsidRPr="00000000">
            <w:rPr>
              <w:rtl w:val="0"/>
            </w:rPr>
          </w:r>
        </w:p>
        <w:p w:rsidR="00000000" w:rsidDel="00000000" w:rsidP="00000000" w:rsidRDefault="00000000" w:rsidRPr="00000000" w14:paraId="00000059">
          <w:pPr>
            <w:widowControl w:val="0"/>
            <w:spacing w:before="60" w:lineRule="auto"/>
            <w:ind w:left="720" w:firstLine="0"/>
            <w:rPr>
              <w:color w:val="1155cc"/>
              <w:u w:val="single"/>
            </w:rPr>
          </w:pPr>
          <w:hyperlink w:anchor="_e86hgi43w0q">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Define Outcomes</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b w:val="1"/>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2 —</w:t>
          </w:r>
        </w:p>
        <w:p w:rsidR="00000000" w:rsidDel="00000000" w:rsidP="00000000" w:rsidRDefault="00000000" w:rsidRPr="00000000" w14:paraId="0000005C">
          <w:pPr>
            <w:widowControl w:val="0"/>
            <w:spacing w:before="60" w:lineRule="auto"/>
            <w:rPr>
              <w:color w:val="1155cc"/>
              <w:u w:val="single"/>
            </w:rPr>
          </w:pPr>
          <w:r w:rsidDel="00000000" w:rsidR="00000000" w:rsidRPr="00000000">
            <w:rPr>
              <w:rtl w:val="0"/>
            </w:rPr>
          </w:r>
        </w:p>
        <w:p w:rsidR="00000000" w:rsidDel="00000000" w:rsidP="00000000" w:rsidRDefault="00000000" w:rsidRPr="00000000" w14:paraId="0000005D">
          <w:pPr>
            <w:widowControl w:val="0"/>
            <w:spacing w:before="60" w:lineRule="auto"/>
            <w:rPr>
              <w:b w:val="0"/>
              <w:color w:val="1155cc"/>
              <w:u w:val="single"/>
            </w:rPr>
          </w:pPr>
          <w:hyperlink w:anchor="_2f633ta4odse">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#3</w:t>
            </w:r>
          </w:hyperlink>
          <w:hyperlink w:anchor="_2f633ta4odse">
            <w:r w:rsidDel="00000000" w:rsidR="00000000" w:rsidRPr="00000000">
              <w:rPr>
                <w:rFonts w:ascii="Montserrat" w:cs="Montserrat" w:eastAsia="Montserrat" w:hAnsi="Montserrat"/>
                <w:b w:val="1"/>
                <w:color w:val="0096a4"/>
                <w:u w:val="single"/>
                <w:rtl w:val="0"/>
              </w:rPr>
              <w:t xml:space="preserve"> </w:t>
            </w:r>
          </w:hyperlink>
          <w:hyperlink w:anchor="_2f633ta4odse">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School-wide Behavior Expectations</w:t>
            </w:r>
          </w:hyperlink>
          <w:r w:rsidDel="00000000" w:rsidR="00000000" w:rsidRPr="00000000">
            <w:rPr>
              <w:rtl w:val="0"/>
            </w:rPr>
          </w:r>
        </w:p>
        <w:p w:rsidR="00000000" w:rsidDel="00000000" w:rsidP="00000000" w:rsidRDefault="00000000" w:rsidRPr="00000000" w14:paraId="0000005E">
          <w:pPr>
            <w:widowControl w:val="0"/>
            <w:spacing w:before="60" w:lineRule="auto"/>
            <w:ind w:left="360" w:firstLine="0"/>
            <w:rPr>
              <w:color w:val="1155cc"/>
              <w:u w:val="single"/>
            </w:rPr>
          </w:pPr>
          <w:hyperlink w:anchor="_id0wywpkhkp7">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Identify Common</w:t>
            </w:r>
          </w:hyperlink>
          <w:r w:rsidDel="00000000" w:rsidR="00000000" w:rsidRPr="00000000">
            <w:rPr>
              <w:rtl w:val="0"/>
            </w:rPr>
          </w:r>
        </w:p>
        <w:p w:rsidR="00000000" w:rsidDel="00000000" w:rsidP="00000000" w:rsidRDefault="00000000" w:rsidRPr="00000000" w14:paraId="0000005F">
          <w:pPr>
            <w:widowControl w:val="0"/>
            <w:spacing w:before="60" w:lineRule="auto"/>
            <w:ind w:left="360" w:firstLine="0"/>
            <w:rPr>
              <w:color w:val="1155cc"/>
              <w:u w:val="single"/>
            </w:rPr>
          </w:pPr>
          <w:hyperlink w:anchor="_2iv1i177ma9l">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School-wide Expectations</w:t>
            </w:r>
          </w:hyperlink>
          <w:r w:rsidDel="00000000" w:rsidR="00000000" w:rsidRPr="00000000">
            <w:rPr>
              <w:rtl w:val="0"/>
            </w:rPr>
          </w:r>
        </w:p>
        <w:p w:rsidR="00000000" w:rsidDel="00000000" w:rsidP="00000000" w:rsidRDefault="00000000" w:rsidRPr="00000000" w14:paraId="00000060">
          <w:pPr>
            <w:widowControl w:val="0"/>
            <w:spacing w:before="60" w:lineRule="auto"/>
            <w:ind w:left="720" w:firstLine="0"/>
            <w:rPr>
              <w:color w:val="1155cc"/>
              <w:u w:val="single"/>
            </w:rPr>
          </w:pPr>
          <w:hyperlink w:anchor="_4mjb45iuqs6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Identifying Behavioral Expectations</w:t>
            </w:r>
          </w:hyperlink>
          <w:r w:rsidDel="00000000" w:rsidR="00000000" w:rsidRPr="00000000">
            <w:rPr>
              <w:rtl w:val="0"/>
            </w:rPr>
          </w:r>
        </w:p>
        <w:p w:rsidR="00000000" w:rsidDel="00000000" w:rsidP="00000000" w:rsidRDefault="00000000" w:rsidRPr="00000000" w14:paraId="00000061">
          <w:pPr>
            <w:widowControl w:val="0"/>
            <w:spacing w:before="60" w:lineRule="auto"/>
            <w:rPr>
              <w:b w:val="0"/>
              <w:color w:val="1155cc"/>
              <w:u w:val="single"/>
            </w:rPr>
          </w:pPr>
          <w:hyperlink w:anchor="_ufyfckwc7m7j">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#4 Teach School-wide Expectations</w:t>
            </w:r>
          </w:hyperlink>
          <w:r w:rsidDel="00000000" w:rsidR="00000000" w:rsidRPr="00000000">
            <w:rPr>
              <w:rtl w:val="0"/>
            </w:rPr>
          </w:r>
        </w:p>
        <w:p w:rsidR="00000000" w:rsidDel="00000000" w:rsidP="00000000" w:rsidRDefault="00000000" w:rsidRPr="00000000" w14:paraId="00000062">
          <w:pPr>
            <w:widowControl w:val="0"/>
            <w:spacing w:before="60" w:lineRule="auto"/>
            <w:ind w:left="360" w:firstLine="0"/>
            <w:rPr>
              <w:color w:val="1155cc"/>
              <w:u w:val="single"/>
            </w:rPr>
          </w:pPr>
          <w:hyperlink w:anchor="_buseo71vf80q">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Teach School-wide Expectations</w:t>
            </w:r>
          </w:hyperlink>
          <w:r w:rsidDel="00000000" w:rsidR="00000000" w:rsidRPr="00000000">
            <w:rPr>
              <w:rtl w:val="0"/>
            </w:rPr>
          </w:r>
        </w:p>
        <w:p w:rsidR="00000000" w:rsidDel="00000000" w:rsidP="00000000" w:rsidRDefault="00000000" w:rsidRPr="00000000" w14:paraId="00000063">
          <w:pPr>
            <w:widowControl w:val="0"/>
            <w:spacing w:before="60" w:lineRule="auto"/>
            <w:ind w:left="720" w:firstLine="0"/>
            <w:rPr>
              <w:color w:val="1155cc"/>
              <w:u w:val="single"/>
            </w:rPr>
          </w:pPr>
          <w:hyperlink w:anchor="_723or0kt8pbs">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Behavior Matrix</w:t>
            </w:r>
          </w:hyperlink>
          <w:r w:rsidDel="00000000" w:rsidR="00000000" w:rsidRPr="00000000">
            <w:rPr>
              <w:rtl w:val="0"/>
            </w:rPr>
          </w:r>
        </w:p>
        <w:p w:rsidR="00000000" w:rsidDel="00000000" w:rsidP="00000000" w:rsidRDefault="00000000" w:rsidRPr="00000000" w14:paraId="00000064">
          <w:pPr>
            <w:widowControl w:val="0"/>
            <w:spacing w:before="60" w:lineRule="auto"/>
            <w:ind w:left="720" w:firstLine="0"/>
            <w:rPr>
              <w:color w:val="1155cc"/>
              <w:u w:val="single"/>
            </w:rPr>
          </w:pPr>
          <w:hyperlink w:anchor="_91zx5084vth4">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Getting Input on Expectations &amp; Matrix</w:t>
            </w:r>
          </w:hyperlink>
          <w:r w:rsidDel="00000000" w:rsidR="00000000" w:rsidRPr="00000000">
            <w:rPr>
              <w:rtl w:val="0"/>
            </w:rPr>
          </w:r>
        </w:p>
        <w:p w:rsidR="00000000" w:rsidDel="00000000" w:rsidP="00000000" w:rsidRDefault="00000000" w:rsidRPr="00000000" w14:paraId="00000065">
          <w:pPr>
            <w:widowControl w:val="0"/>
            <w:spacing w:before="60" w:lineRule="auto"/>
            <w:ind w:left="720" w:firstLine="0"/>
            <w:rPr>
              <w:color w:val="1155cc"/>
              <w:u w:val="single"/>
            </w:rPr>
          </w:pPr>
          <w:hyperlink w:anchor="_nr8u6szeoudd">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Teaching Expectations</w:t>
            </w:r>
          </w:hyperlink>
          <w:r w:rsidDel="00000000" w:rsidR="00000000" w:rsidRPr="00000000">
            <w:rPr>
              <w:rtl w:val="0"/>
            </w:rPr>
          </w:r>
        </w:p>
        <w:p w:rsidR="00000000" w:rsidDel="00000000" w:rsidP="00000000" w:rsidRDefault="00000000" w:rsidRPr="00000000" w14:paraId="00000066">
          <w:pPr>
            <w:widowControl w:val="0"/>
            <w:spacing w:before="60" w:lineRule="auto"/>
            <w:ind w:left="720" w:firstLine="0"/>
            <w:rPr>
              <w:color w:val="1155cc"/>
              <w:u w:val="single"/>
            </w:rPr>
          </w:pPr>
          <w:hyperlink w:anchor="_1hbvrylkoobg">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Developing Procedures for Teaching Expectations</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color w:val="1155cc"/>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3 —</w:t>
          </w:r>
          <w:r w:rsidDel="00000000" w:rsidR="00000000" w:rsidRPr="00000000">
            <w:rPr>
              <w:rtl w:val="0"/>
            </w:rPr>
          </w:r>
        </w:p>
        <w:p w:rsidR="00000000" w:rsidDel="00000000" w:rsidP="00000000" w:rsidRDefault="00000000" w:rsidRPr="00000000" w14:paraId="00000069">
          <w:pPr>
            <w:widowControl w:val="0"/>
            <w:spacing w:before="60" w:lineRule="auto"/>
            <w:rPr>
              <w:b w:val="0"/>
              <w:color w:val="1155cc"/>
              <w:u w:val="single"/>
            </w:rPr>
          </w:pPr>
          <w:hyperlink w:anchor="_dc4mb5u04zci">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#5</w:t>
            </w:r>
          </w:hyperlink>
          <w:hyperlink w:anchor="_dc4mb5u04zci">
            <w:r w:rsidDel="00000000" w:rsidR="00000000" w:rsidRPr="00000000">
              <w:rPr>
                <w:rFonts w:ascii="Montserrat" w:cs="Montserrat" w:eastAsia="Montserrat" w:hAnsi="Montserrat"/>
                <w:b w:val="1"/>
                <w:color w:val="0096a4"/>
                <w:u w:val="single"/>
                <w:rtl w:val="0"/>
              </w:rPr>
              <w:t xml:space="preserve"> </w:t>
            </w:r>
          </w:hyperlink>
          <w:hyperlink w:anchor="_dc4mb5u04zci">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Teach Class-wide Expectations</w:t>
            </w:r>
          </w:hyperlink>
          <w:r w:rsidDel="00000000" w:rsidR="00000000" w:rsidRPr="00000000">
            <w:rPr>
              <w:rtl w:val="0"/>
            </w:rPr>
          </w:r>
        </w:p>
        <w:p w:rsidR="00000000" w:rsidDel="00000000" w:rsidP="00000000" w:rsidRDefault="00000000" w:rsidRPr="00000000" w14:paraId="0000006A">
          <w:pPr>
            <w:widowControl w:val="0"/>
            <w:spacing w:before="60" w:lineRule="auto"/>
            <w:ind w:left="360" w:firstLine="0"/>
            <w:rPr>
              <w:color w:val="1155cc"/>
              <w:u w:val="single"/>
            </w:rPr>
          </w:pPr>
          <w:hyperlink w:anchor="_uzr38lwl9edz">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Teach Class-wide Expectations</w:t>
            </w:r>
          </w:hyperlink>
          <w:r w:rsidDel="00000000" w:rsidR="00000000" w:rsidRPr="00000000">
            <w:rPr>
              <w:rtl w:val="0"/>
            </w:rPr>
          </w:r>
        </w:p>
        <w:p w:rsidR="00000000" w:rsidDel="00000000" w:rsidP="00000000" w:rsidRDefault="00000000" w:rsidRPr="00000000" w14:paraId="0000006B">
          <w:pPr>
            <w:widowControl w:val="0"/>
            <w:spacing w:before="60" w:lineRule="auto"/>
            <w:ind w:left="720" w:firstLine="0"/>
            <w:rPr>
              <w:color w:val="1155cc"/>
              <w:u w:val="single"/>
            </w:rPr>
          </w:pPr>
          <w:hyperlink w:anchor="_eprayj2byu7y">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Teaching Classwide Expectations (Sample)</w:t>
            </w:r>
          </w:hyperlink>
          <w:r w:rsidDel="00000000" w:rsidR="00000000" w:rsidRPr="00000000">
            <w:rPr>
              <w:rtl w:val="0"/>
            </w:rPr>
          </w:r>
        </w:p>
        <w:p w:rsidR="00000000" w:rsidDel="00000000" w:rsidP="00000000" w:rsidRDefault="00000000" w:rsidRPr="00000000" w14:paraId="0000006C">
          <w:pPr>
            <w:widowControl w:val="0"/>
            <w:spacing w:before="60" w:lineRule="auto"/>
            <w:ind w:left="720" w:firstLine="0"/>
            <w:rPr>
              <w:color w:val="1155cc"/>
              <w:u w:val="single"/>
            </w:rPr>
          </w:pPr>
          <w:hyperlink w:anchor="_hdkxhvfy0t6s">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Considering Students’ Personal Matrices</w:t>
            </w:r>
          </w:hyperlink>
          <w:r w:rsidDel="00000000" w:rsidR="00000000" w:rsidRPr="00000000">
            <w:rPr>
              <w:rtl w:val="0"/>
            </w:rPr>
          </w:r>
        </w:p>
        <w:p w:rsidR="00000000" w:rsidDel="00000000" w:rsidP="00000000" w:rsidRDefault="00000000" w:rsidRPr="00000000" w14:paraId="0000006D">
          <w:pPr>
            <w:widowControl w:val="0"/>
            <w:spacing w:before="60" w:lineRule="auto"/>
            <w:ind w:left="720" w:firstLine="0"/>
            <w:rPr>
              <w:color w:val="1155cc"/>
              <w:u w:val="single"/>
            </w:rPr>
          </w:pPr>
          <w:hyperlink w:anchor="_yz7zdlcsloy">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Teaching Classwide Expectations</w:t>
            </w:r>
          </w:hyperlink>
          <w:r w:rsidDel="00000000" w:rsidR="00000000" w:rsidRPr="00000000">
            <w:rPr>
              <w:rtl w:val="0"/>
            </w:rPr>
          </w:r>
        </w:p>
        <w:p w:rsidR="00000000" w:rsidDel="00000000" w:rsidP="00000000" w:rsidRDefault="00000000" w:rsidRPr="00000000" w14:paraId="0000006E">
          <w:pPr>
            <w:widowControl w:val="0"/>
            <w:spacing w:before="60" w:lineRule="auto"/>
            <w:ind w:left="720" w:firstLine="0"/>
            <w:rPr>
              <w:color w:val="1155cc"/>
              <w:u w:val="single"/>
            </w:rPr>
          </w:pPr>
          <w:hyperlink w:anchor="_8s5n58qs4xca">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Team Discussion</w:t>
            </w:r>
          </w:hyperlink>
          <w:r w:rsidDel="00000000" w:rsidR="00000000" w:rsidRPr="00000000">
            <w:rPr>
              <w:rtl w:val="0"/>
            </w:rPr>
          </w:r>
        </w:p>
        <w:p w:rsidR="00000000" w:rsidDel="00000000" w:rsidP="00000000" w:rsidRDefault="00000000" w:rsidRPr="00000000" w14:paraId="0000006F">
          <w:pPr>
            <w:widowControl w:val="0"/>
            <w:spacing w:before="60" w:lineRule="auto"/>
            <w:rPr>
              <w:b w:val="0"/>
              <w:color w:val="1155cc"/>
              <w:u w:val="single"/>
            </w:rPr>
          </w:pPr>
          <w:hyperlink w:anchor="_rf6271ie3sbp">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#6</w:t>
            </w:r>
          </w:hyperlink>
          <w:hyperlink w:anchor="_rf6271ie3sbp">
            <w:r w:rsidDel="00000000" w:rsidR="00000000" w:rsidRPr="00000000">
              <w:rPr>
                <w:rFonts w:ascii="Montserrat" w:cs="Montserrat" w:eastAsia="Montserrat" w:hAnsi="Montserrat"/>
                <w:b w:val="1"/>
                <w:color w:val="0096a4"/>
                <w:u w:val="single"/>
                <w:rtl w:val="0"/>
              </w:rPr>
              <w:t xml:space="preserve"> </w:t>
            </w:r>
          </w:hyperlink>
          <w:hyperlink w:anchor="_rf6271ie3sbp">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Develop A Continuum of Responses to Increase Use of SEB Skills</w:t>
            </w:r>
          </w:hyperlink>
          <w:r w:rsidDel="00000000" w:rsidR="00000000" w:rsidRPr="00000000">
            <w:rPr>
              <w:rtl w:val="0"/>
            </w:rPr>
          </w:r>
        </w:p>
        <w:p w:rsidR="00000000" w:rsidDel="00000000" w:rsidP="00000000" w:rsidRDefault="00000000" w:rsidRPr="00000000" w14:paraId="00000070">
          <w:pPr>
            <w:widowControl w:val="0"/>
            <w:spacing w:before="60" w:lineRule="auto"/>
            <w:ind w:left="360" w:firstLine="0"/>
            <w:rPr>
              <w:color w:val="1155cc"/>
              <w:u w:val="single"/>
            </w:rPr>
          </w:pPr>
          <w:hyperlink w:anchor="_g5v0foz7fpwt">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Establishing a School-wide Acknowledgement System</w:t>
            </w:r>
          </w:hyperlink>
          <w:r w:rsidDel="00000000" w:rsidR="00000000" w:rsidRPr="00000000">
            <w:rPr>
              <w:rtl w:val="0"/>
            </w:rPr>
          </w:r>
        </w:p>
        <w:p w:rsidR="00000000" w:rsidDel="00000000" w:rsidP="00000000" w:rsidRDefault="00000000" w:rsidRPr="00000000" w14:paraId="00000071">
          <w:pPr>
            <w:widowControl w:val="0"/>
            <w:spacing w:before="60" w:lineRule="auto"/>
            <w:ind w:left="720" w:firstLine="0"/>
            <w:rPr>
              <w:color w:val="1155cc"/>
              <w:u w:val="single"/>
            </w:rPr>
          </w:pPr>
          <w:hyperlink w:anchor="_vb1v9lxo7cgo">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School-Wide Acknowledgements Discussion</w:t>
            </w:r>
          </w:hyperlink>
          <w:r w:rsidDel="00000000" w:rsidR="00000000" w:rsidRPr="00000000">
            <w:rPr>
              <w:rtl w:val="0"/>
            </w:rPr>
          </w:r>
        </w:p>
        <w:p w:rsidR="00000000" w:rsidDel="00000000" w:rsidP="00000000" w:rsidRDefault="00000000" w:rsidRPr="00000000" w14:paraId="00000072">
          <w:pPr>
            <w:widowControl w:val="0"/>
            <w:spacing w:before="60" w:lineRule="auto"/>
            <w:ind w:left="720" w:firstLine="0"/>
            <w:rPr>
              <w:color w:val="1155cc"/>
              <w:u w:val="single"/>
            </w:rPr>
          </w:pPr>
          <w:hyperlink w:anchor="_xylrgesmzio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School-Wide Acknowledgement System Worksheet</w:t>
            </w:r>
          </w:hyperlink>
          <w:r w:rsidDel="00000000" w:rsidR="00000000" w:rsidRPr="00000000">
            <w:rPr>
              <w:rtl w:val="0"/>
            </w:rPr>
          </w:r>
        </w:p>
        <w:p w:rsidR="00000000" w:rsidDel="00000000" w:rsidP="00000000" w:rsidRDefault="00000000" w:rsidRPr="00000000" w14:paraId="00000073">
          <w:pPr>
            <w:widowControl w:val="0"/>
            <w:spacing w:before="60" w:lineRule="auto"/>
            <w:rPr>
              <w:color w:val="1155cc"/>
              <w:u w:val="single"/>
            </w:rPr>
          </w:pPr>
          <w:r w:rsidDel="00000000" w:rsidR="00000000" w:rsidRPr="00000000">
            <w:rPr>
              <w:rtl w:val="0"/>
            </w:rPr>
          </w:r>
        </w:p>
        <w:p w:rsidR="00000000" w:rsidDel="00000000" w:rsidP="00000000" w:rsidRDefault="00000000" w:rsidRPr="00000000" w14:paraId="00000074">
          <w:pPr>
            <w:rPr>
              <w:color w:val="1155cc"/>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4 —</w:t>
          </w:r>
          <w:r w:rsidDel="00000000" w:rsidR="00000000" w:rsidRPr="00000000">
            <w:rPr>
              <w:rtl w:val="0"/>
            </w:rPr>
          </w:r>
        </w:p>
        <w:p w:rsidR="00000000" w:rsidDel="00000000" w:rsidP="00000000" w:rsidRDefault="00000000" w:rsidRPr="00000000" w14:paraId="00000075">
          <w:pPr>
            <w:widowControl w:val="0"/>
            <w:spacing w:before="60" w:lineRule="auto"/>
            <w:rPr>
              <w:b w:val="0"/>
              <w:color w:val="1155cc"/>
              <w:u w:val="single"/>
            </w:rPr>
          </w:pPr>
          <w:hyperlink w:anchor="_k4vax2bnzvfn">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#7</w:t>
            </w:r>
          </w:hyperlink>
          <w:hyperlink w:anchor="_k4vax2bnzvfn">
            <w:r w:rsidDel="00000000" w:rsidR="00000000" w:rsidRPr="00000000">
              <w:rPr>
                <w:rFonts w:ascii="Montserrat" w:cs="Montserrat" w:eastAsia="Montserrat" w:hAnsi="Montserrat"/>
                <w:b w:val="1"/>
                <w:color w:val="0096a4"/>
                <w:u w:val="single"/>
                <w:rtl w:val="0"/>
              </w:rPr>
              <w:t xml:space="preserve"> </w:t>
            </w:r>
          </w:hyperlink>
          <w:hyperlink w:anchor="_k4vax2bnzvfn">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Develop A Continuum of Responses to Decrease SEB Errors</w:t>
            </w:r>
          </w:hyperlink>
          <w:r w:rsidDel="00000000" w:rsidR="00000000" w:rsidRPr="00000000">
            <w:rPr>
              <w:rtl w:val="0"/>
            </w:rPr>
          </w:r>
        </w:p>
        <w:p w:rsidR="00000000" w:rsidDel="00000000" w:rsidP="00000000" w:rsidRDefault="00000000" w:rsidRPr="00000000" w14:paraId="00000076">
          <w:pPr>
            <w:widowControl w:val="0"/>
            <w:spacing w:before="60" w:lineRule="auto"/>
            <w:ind w:left="360" w:firstLine="0"/>
            <w:rPr>
              <w:color w:val="1155cc"/>
              <w:u w:val="single"/>
            </w:rPr>
          </w:pPr>
          <w:hyperlink w:anchor="_goygi5etilqy">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Building Behavioral Capacity</w:t>
            </w:r>
          </w:hyperlink>
          <w:r w:rsidDel="00000000" w:rsidR="00000000" w:rsidRPr="00000000">
            <w:rPr>
              <w:rtl w:val="0"/>
            </w:rPr>
          </w:r>
        </w:p>
        <w:p w:rsidR="00000000" w:rsidDel="00000000" w:rsidP="00000000" w:rsidRDefault="00000000" w:rsidRPr="00000000" w14:paraId="00000077">
          <w:pPr>
            <w:widowControl w:val="0"/>
            <w:spacing w:before="60" w:lineRule="auto"/>
            <w:ind w:left="720" w:firstLine="0"/>
            <w:rPr>
              <w:color w:val="1155cc"/>
              <w:u w:val="single"/>
            </w:rPr>
          </w:pPr>
          <w:hyperlink w:anchor="_b4p7zoe65axq">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Function of Behavior</w:t>
            </w:r>
          </w:hyperlink>
          <w:r w:rsidDel="00000000" w:rsidR="00000000" w:rsidRPr="00000000">
            <w:rPr>
              <w:rtl w:val="0"/>
            </w:rPr>
          </w:r>
        </w:p>
        <w:p w:rsidR="00000000" w:rsidDel="00000000" w:rsidP="00000000" w:rsidRDefault="00000000" w:rsidRPr="00000000" w14:paraId="00000078">
          <w:pPr>
            <w:widowControl w:val="0"/>
            <w:spacing w:before="60" w:lineRule="auto"/>
            <w:ind w:left="360" w:firstLine="0"/>
            <w:rPr/>
          </w:pPr>
          <w:hyperlink w:anchor="_pdiccv1j66o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Components of a Continuum </w:t>
            </w:r>
          </w:hyperlink>
          <w:hyperlink w:anchor="_pdiccv1j66o8">
            <w:r w:rsidDel="00000000" w:rsidR="00000000" w:rsidRPr="00000000">
              <w:rPr>
                <w:rFonts w:ascii="Calibri" w:cs="Calibri" w:eastAsia="Calibri" w:hAnsi="Calibri"/>
                <w:u w:val="single"/>
                <w:rtl w:val="0"/>
              </w:rPr>
              <w:t xml:space="preserve">of Responses to Decrease SEB Errors</w:t>
            </w:r>
          </w:hyperlink>
          <w:r w:rsidDel="00000000" w:rsidR="00000000" w:rsidRPr="00000000">
            <w:rPr>
              <w:rtl w:val="0"/>
            </w:rPr>
          </w:r>
        </w:p>
        <w:p w:rsidR="00000000" w:rsidDel="00000000" w:rsidP="00000000" w:rsidRDefault="00000000" w:rsidRPr="00000000" w14:paraId="00000079">
          <w:pPr>
            <w:widowControl w:val="0"/>
            <w:spacing w:before="60" w:lineRule="auto"/>
            <w:ind w:left="360" w:firstLine="360"/>
            <w:rPr>
              <w:color w:val="1155cc"/>
              <w:u w:val="single"/>
            </w:rPr>
          </w:pPr>
          <w:hyperlink w:anchor="_74hp6oa7gce9">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Clearly Defining Behaviors</w:t>
            </w:r>
          </w:hyperlink>
          <w:r w:rsidDel="00000000" w:rsidR="00000000" w:rsidRPr="00000000">
            <w:rPr>
              <w:rtl w:val="0"/>
            </w:rPr>
          </w:r>
        </w:p>
        <w:p w:rsidR="00000000" w:rsidDel="00000000" w:rsidP="00000000" w:rsidRDefault="00000000" w:rsidRPr="00000000" w14:paraId="0000007A">
          <w:pPr>
            <w:widowControl w:val="0"/>
            <w:spacing w:before="60" w:lineRule="auto"/>
            <w:ind w:left="720" w:firstLine="0"/>
            <w:rPr>
              <w:color w:val="1155cc"/>
              <w:u w:val="single"/>
            </w:rPr>
          </w:pPr>
          <w:hyperlink w:anchor="_v0mibftkh0y">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Developing Response Procedures</w:t>
            </w:r>
          </w:hyperlink>
          <w:r w:rsidDel="00000000" w:rsidR="00000000" w:rsidRPr="00000000">
            <w:rPr>
              <w:rtl w:val="0"/>
            </w:rPr>
          </w:r>
        </w:p>
        <w:p w:rsidR="00000000" w:rsidDel="00000000" w:rsidP="00000000" w:rsidRDefault="00000000" w:rsidRPr="00000000" w14:paraId="0000007B">
          <w:pPr>
            <w:widowControl w:val="0"/>
            <w:spacing w:before="60" w:lineRule="auto"/>
            <w:ind w:left="720" w:firstLine="0"/>
            <w:rPr>
              <w:rFonts w:ascii="Calibri" w:cs="Calibri" w:eastAsia="Calibri" w:hAnsi="Calibri"/>
              <w:u w:val="single"/>
            </w:rPr>
          </w:pPr>
          <w:hyperlink w:anchor="_9f01ypcj7yqx">
            <w:r w:rsidDel="00000000" w:rsidR="00000000" w:rsidRPr="00000000">
              <w:rPr>
                <w:rFonts w:ascii="Calibri" w:cs="Calibri" w:eastAsia="Calibri" w:hAnsi="Calibri"/>
                <w:u w:val="single"/>
                <w:rtl w:val="0"/>
              </w:rPr>
              <w:t xml:space="preserve">Activity: Behavior Referral Form</w:t>
            </w:r>
          </w:hyperlink>
          <w:r w:rsidDel="00000000" w:rsidR="00000000" w:rsidRPr="00000000">
            <w:rPr>
              <w:rtl w:val="0"/>
            </w:rPr>
          </w:r>
        </w:p>
        <w:p w:rsidR="00000000" w:rsidDel="00000000" w:rsidP="00000000" w:rsidRDefault="00000000" w:rsidRPr="00000000" w14:paraId="0000007C">
          <w:pPr>
            <w:widowControl w:val="0"/>
            <w:spacing w:before="60" w:lineRule="auto"/>
            <w:ind w:left="360" w:firstLine="0"/>
            <w:rPr>
              <w:color w:val="1155cc"/>
              <w:u w:val="single"/>
            </w:rPr>
          </w:pPr>
          <w:hyperlink w:anchor="_l3t5gvl7mhp">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De-escalating Behavior</w:t>
            </w:r>
          </w:hyperlink>
          <w:r w:rsidDel="00000000" w:rsidR="00000000" w:rsidRPr="00000000">
            <w:rPr>
              <w:rtl w:val="0"/>
            </w:rPr>
          </w:r>
        </w:p>
        <w:p w:rsidR="00000000" w:rsidDel="00000000" w:rsidP="00000000" w:rsidRDefault="00000000" w:rsidRPr="00000000" w14:paraId="0000007D">
          <w:pPr>
            <w:widowControl w:val="0"/>
            <w:spacing w:before="60" w:lineRule="auto"/>
            <w:ind w:left="720" w:firstLine="0"/>
            <w:rPr>
              <w:color w:val="1155cc"/>
              <w:u w:val="single"/>
            </w:rPr>
          </w:pPr>
          <w:hyperlink w:anchor="_hoybzbm23su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De-escalating Behavior</w:t>
            </w:r>
          </w:hyperlink>
          <w:r w:rsidDel="00000000" w:rsidR="00000000" w:rsidRPr="00000000">
            <w:rPr>
              <w:rtl w:val="0"/>
            </w:rPr>
          </w:r>
        </w:p>
        <w:p w:rsidR="00000000" w:rsidDel="00000000" w:rsidP="00000000" w:rsidRDefault="00000000" w:rsidRPr="00000000" w14:paraId="0000007E">
          <w:pPr>
            <w:widowControl w:val="0"/>
            <w:spacing w:before="60" w:lineRule="auto"/>
            <w:ind w:left="720" w:firstLine="0"/>
            <w:rPr>
              <w:color w:val="1155cc"/>
              <w:u w:val="single"/>
            </w:rPr>
          </w:pPr>
          <w:hyperlink w:anchor="_wsmzxww8isy">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VDPs at Your School</w:t>
            </w:r>
          </w:hyperlink>
          <w:r w:rsidDel="00000000" w:rsidR="00000000" w:rsidRPr="00000000">
            <w:rPr>
              <w:rtl w:val="0"/>
            </w:rPr>
          </w:r>
        </w:p>
        <w:p w:rsidR="00000000" w:rsidDel="00000000" w:rsidP="00000000" w:rsidRDefault="00000000" w:rsidRPr="00000000" w14:paraId="0000007F">
          <w:pPr>
            <w:widowControl w:val="0"/>
            <w:spacing w:before="60" w:lineRule="auto"/>
            <w:rPr>
              <w:color w:val="1155cc"/>
              <w:u w:val="single"/>
            </w:rPr>
          </w:pPr>
          <w:r w:rsidDel="00000000" w:rsidR="00000000" w:rsidRPr="00000000">
            <w:rPr>
              <w:rtl w:val="0"/>
            </w:rPr>
          </w:r>
        </w:p>
        <w:p w:rsidR="00000000" w:rsidDel="00000000" w:rsidP="00000000" w:rsidRDefault="00000000" w:rsidRPr="00000000" w14:paraId="00000080">
          <w:pPr>
            <w:rPr>
              <w:color w:val="1155cc"/>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5 —</w:t>
          </w:r>
          <w:r w:rsidDel="00000000" w:rsidR="00000000" w:rsidRPr="00000000">
            <w:rPr>
              <w:rtl w:val="0"/>
            </w:rPr>
          </w:r>
        </w:p>
        <w:p w:rsidR="00000000" w:rsidDel="00000000" w:rsidP="00000000" w:rsidRDefault="00000000" w:rsidRPr="00000000" w14:paraId="00000081">
          <w:pPr>
            <w:widowControl w:val="0"/>
            <w:spacing w:before="60" w:lineRule="auto"/>
            <w:rPr>
              <w:b w:val="0"/>
              <w:color w:val="1155cc"/>
              <w:u w:val="single"/>
            </w:rPr>
          </w:pPr>
          <w:hyperlink w:anchor="_818yp29kguw9">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#8</w:t>
            </w:r>
          </w:hyperlink>
          <w:hyperlink w:anchor="_818yp29kguw9">
            <w:r w:rsidDel="00000000" w:rsidR="00000000" w:rsidRPr="00000000">
              <w:rPr>
                <w:rFonts w:ascii="Montserrat" w:cs="Montserrat" w:eastAsia="Montserrat" w:hAnsi="Montserrat"/>
                <w:b w:val="1"/>
                <w:color w:val="0096a4"/>
                <w:u w:val="single"/>
                <w:rtl w:val="0"/>
              </w:rPr>
              <w:t xml:space="preserve"> </w:t>
            </w:r>
          </w:hyperlink>
          <w:hyperlink w:anchor="_818yp29kguw9">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Developing Systems to Support Staff</w:t>
            </w:r>
          </w:hyperlink>
          <w:r w:rsidDel="00000000" w:rsidR="00000000" w:rsidRPr="00000000">
            <w:rPr>
              <w:rtl w:val="0"/>
            </w:rPr>
          </w:r>
        </w:p>
        <w:p w:rsidR="00000000" w:rsidDel="00000000" w:rsidP="00000000" w:rsidRDefault="00000000" w:rsidRPr="00000000" w14:paraId="00000082">
          <w:pPr>
            <w:widowControl w:val="0"/>
            <w:spacing w:before="60" w:lineRule="auto"/>
            <w:ind w:left="360" w:firstLine="0"/>
            <w:rPr>
              <w:color w:val="1155cc"/>
              <w:u w:val="single"/>
            </w:rPr>
          </w:pPr>
          <w:hyperlink w:anchor="_79dhnood1ghs">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What are Systems?</w:t>
            </w:r>
          </w:hyperlink>
          <w:r w:rsidDel="00000000" w:rsidR="00000000" w:rsidRPr="00000000">
            <w:rPr>
              <w:rtl w:val="0"/>
            </w:rPr>
          </w:r>
        </w:p>
        <w:p w:rsidR="00000000" w:rsidDel="00000000" w:rsidP="00000000" w:rsidRDefault="00000000" w:rsidRPr="00000000" w14:paraId="00000083">
          <w:pPr>
            <w:widowControl w:val="0"/>
            <w:spacing w:before="60" w:lineRule="auto"/>
            <w:ind w:left="720" w:firstLine="0"/>
            <w:rPr>
              <w:color w:val="1155cc"/>
              <w:u w:val="single"/>
            </w:rPr>
          </w:pPr>
          <w:hyperlink w:anchor="_r202ubk4hyuc">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Teaming and Action Planning</w:t>
            </w:r>
          </w:hyperlink>
          <w:r w:rsidDel="00000000" w:rsidR="00000000" w:rsidRPr="00000000">
            <w:rPr>
              <w:rtl w:val="0"/>
            </w:rPr>
          </w:r>
        </w:p>
        <w:p w:rsidR="00000000" w:rsidDel="00000000" w:rsidP="00000000" w:rsidRDefault="00000000" w:rsidRPr="00000000" w14:paraId="00000084">
          <w:pPr>
            <w:widowControl w:val="0"/>
            <w:spacing w:before="60" w:lineRule="auto"/>
            <w:ind w:left="360" w:firstLine="0"/>
            <w:rPr>
              <w:color w:val="1155cc"/>
              <w:u w:val="single"/>
            </w:rPr>
          </w:pPr>
          <w:hyperlink w:anchor="_p4u0tn668y5s">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Promoting and Sustaining Staff Engagement</w:t>
            </w:r>
          </w:hyperlink>
          <w:r w:rsidDel="00000000" w:rsidR="00000000" w:rsidRPr="00000000">
            <w:rPr>
              <w:rtl w:val="0"/>
            </w:rPr>
          </w:r>
        </w:p>
        <w:p w:rsidR="00000000" w:rsidDel="00000000" w:rsidP="00000000" w:rsidRDefault="00000000" w:rsidRPr="00000000" w14:paraId="00000085">
          <w:pPr>
            <w:widowControl w:val="0"/>
            <w:spacing w:before="60" w:lineRule="auto"/>
            <w:ind w:left="720" w:firstLine="0"/>
            <w:rPr>
              <w:color w:val="1155cc"/>
              <w:u w:val="single"/>
            </w:rPr>
          </w:pPr>
          <w:hyperlink w:anchor="_vlj4mmpntuhe">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Promoting and Sustaining Staff</w:t>
            </w:r>
          </w:hyperlink>
          <w:r w:rsidDel="00000000" w:rsidR="00000000" w:rsidRPr="00000000">
            <w:rPr>
              <w:rtl w:val="0"/>
            </w:rPr>
          </w:r>
        </w:p>
        <w:p w:rsidR="00000000" w:rsidDel="00000000" w:rsidP="00000000" w:rsidRDefault="00000000" w:rsidRPr="00000000" w14:paraId="00000086">
          <w:pPr>
            <w:widowControl w:val="0"/>
            <w:spacing w:before="60" w:lineRule="auto"/>
            <w:ind w:left="360" w:firstLine="0"/>
            <w:rPr>
              <w:color w:val="1155cc"/>
              <w:u w:val="single"/>
            </w:rPr>
          </w:pPr>
          <w:hyperlink w:anchor="_og0ljvhfeket">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Embedded and Ongoing Professional Development</w:t>
            </w:r>
          </w:hyperlink>
          <w:r w:rsidDel="00000000" w:rsidR="00000000" w:rsidRPr="00000000">
            <w:rPr>
              <w:rtl w:val="0"/>
            </w:rPr>
          </w:r>
        </w:p>
        <w:p w:rsidR="00000000" w:rsidDel="00000000" w:rsidP="00000000" w:rsidRDefault="00000000" w:rsidRPr="00000000" w14:paraId="00000087">
          <w:pPr>
            <w:widowControl w:val="0"/>
            <w:spacing w:before="60" w:lineRule="auto"/>
            <w:ind w:left="720" w:firstLine="0"/>
            <w:rPr>
              <w:color w:val="1155cc"/>
              <w:u w:val="single"/>
            </w:rPr>
          </w:pPr>
          <w:hyperlink w:anchor="_p59yg9iu53ql">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Developing a System of Embedded and Ongoing Professional Development</w:t>
            </w:r>
          </w:hyperlink>
          <w:r w:rsidDel="00000000" w:rsidR="00000000" w:rsidRPr="00000000">
            <w:rPr>
              <w:rtl w:val="0"/>
            </w:rPr>
          </w:r>
        </w:p>
        <w:p w:rsidR="00000000" w:rsidDel="00000000" w:rsidP="00000000" w:rsidRDefault="00000000" w:rsidRPr="00000000" w14:paraId="00000088">
          <w:pPr>
            <w:widowControl w:val="0"/>
            <w:spacing w:before="60" w:lineRule="auto"/>
            <w:ind w:left="360" w:firstLine="0"/>
            <w:rPr>
              <w:color w:val="1155cc"/>
              <w:u w:val="single"/>
            </w:rPr>
          </w:pPr>
          <w:hyperlink w:anchor="_u1fy6tau5mie">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Staff Recognition</w:t>
            </w:r>
          </w:hyperlink>
          <w:r w:rsidDel="00000000" w:rsidR="00000000" w:rsidRPr="00000000">
            <w:rPr>
              <w:rtl w:val="0"/>
            </w:rPr>
          </w:r>
        </w:p>
        <w:p w:rsidR="00000000" w:rsidDel="00000000" w:rsidP="00000000" w:rsidRDefault="00000000" w:rsidRPr="00000000" w14:paraId="00000089">
          <w:pPr>
            <w:widowControl w:val="0"/>
            <w:spacing w:before="60" w:lineRule="auto"/>
            <w:ind w:left="720" w:firstLine="0"/>
            <w:rPr>
              <w:color w:val="1155cc"/>
              <w:u w:val="single"/>
            </w:rPr>
          </w:pPr>
          <w:hyperlink w:anchor="_arxr9d26qnsx">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Developing a Staff Recognition System</w:t>
            </w:r>
          </w:hyperlink>
          <w:r w:rsidDel="00000000" w:rsidR="00000000" w:rsidRPr="00000000">
            <w:rPr>
              <w:rtl w:val="0"/>
            </w:rPr>
          </w:r>
        </w:p>
        <w:p w:rsidR="00000000" w:rsidDel="00000000" w:rsidP="00000000" w:rsidRDefault="00000000" w:rsidRPr="00000000" w14:paraId="0000008A">
          <w:pPr>
            <w:widowControl w:val="0"/>
            <w:spacing w:before="60" w:lineRule="auto"/>
            <w:ind w:left="360" w:firstLine="0"/>
            <w:rPr>
              <w:color w:val="1155cc"/>
              <w:u w:val="single"/>
            </w:rPr>
          </w:pPr>
          <w:hyperlink w:anchor="_pnccufdvqbbk">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Data Routines</w:t>
            </w:r>
          </w:hyperlink>
          <w:r w:rsidDel="00000000" w:rsidR="00000000" w:rsidRPr="00000000">
            <w:rPr>
              <w:rtl w:val="0"/>
            </w:rPr>
          </w:r>
        </w:p>
        <w:p w:rsidR="00000000" w:rsidDel="00000000" w:rsidP="00000000" w:rsidRDefault="00000000" w:rsidRPr="00000000" w14:paraId="0000008B">
          <w:pPr>
            <w:widowControl w:val="0"/>
            <w:spacing w:before="60" w:lineRule="auto"/>
            <w:ind w:left="720" w:firstLine="0"/>
            <w:rPr>
              <w:color w:val="1155cc"/>
              <w:u w:val="single"/>
            </w:rPr>
          </w:pPr>
          <w:hyperlink w:anchor="_vfsm9yd4ls5m">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Data Routines</w:t>
            </w:r>
          </w:hyperlink>
          <w:r w:rsidDel="00000000" w:rsidR="00000000" w:rsidRPr="00000000">
            <w:rPr>
              <w:rtl w:val="0"/>
            </w:rPr>
          </w:r>
        </w:p>
        <w:p w:rsidR="00000000" w:rsidDel="00000000" w:rsidP="00000000" w:rsidRDefault="00000000" w:rsidRPr="00000000" w14:paraId="0000008C">
          <w:pPr>
            <w:widowControl w:val="0"/>
            <w:spacing w:before="60" w:lineRule="auto"/>
            <w:rPr>
              <w:color w:val="1155cc"/>
              <w:u w:val="single"/>
            </w:rPr>
          </w:pPr>
          <w:r w:rsidDel="00000000" w:rsidR="00000000" w:rsidRPr="00000000">
            <w:rPr>
              <w:rtl w:val="0"/>
            </w:rPr>
          </w:r>
        </w:p>
        <w:p w:rsidR="00000000" w:rsidDel="00000000" w:rsidP="00000000" w:rsidRDefault="00000000" w:rsidRPr="00000000" w14:paraId="0000008D">
          <w:pPr>
            <w:rPr>
              <w:color w:val="1155cc"/>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6 —</w:t>
          </w:r>
          <w:r w:rsidDel="00000000" w:rsidR="00000000" w:rsidRPr="00000000">
            <w:rPr>
              <w:rtl w:val="0"/>
            </w:rPr>
          </w:r>
        </w:p>
        <w:p w:rsidR="00000000" w:rsidDel="00000000" w:rsidP="00000000" w:rsidRDefault="00000000" w:rsidRPr="00000000" w14:paraId="0000008E">
          <w:pPr>
            <w:widowControl w:val="0"/>
            <w:spacing w:before="60" w:lineRule="auto"/>
            <w:rPr>
              <w:b w:val="0"/>
              <w:color w:val="1155cc"/>
              <w:u w:val="single"/>
            </w:rPr>
          </w:pPr>
          <w:hyperlink w:anchor="_op5kep92eorq">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#9</w:t>
            </w:r>
          </w:hyperlink>
          <w:hyperlink w:anchor="_op5kep92eorq">
            <w:r w:rsidDel="00000000" w:rsidR="00000000" w:rsidRPr="00000000">
              <w:rPr>
                <w:rFonts w:ascii="Montserrat" w:cs="Montserrat" w:eastAsia="Montserrat" w:hAnsi="Montserrat"/>
                <w:b w:val="1"/>
                <w:color w:val="0096a4"/>
                <w:u w:val="single"/>
                <w:rtl w:val="0"/>
              </w:rPr>
              <w:t xml:space="preserve"> </w:t>
            </w:r>
          </w:hyperlink>
          <w:hyperlink w:anchor="_op5kep92eorq">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Using Data for Decision-making</w:t>
            </w:r>
          </w:hyperlink>
          <w:r w:rsidDel="00000000" w:rsidR="00000000" w:rsidRPr="00000000">
            <w:rPr>
              <w:rtl w:val="0"/>
            </w:rPr>
          </w:r>
        </w:p>
        <w:p w:rsidR="00000000" w:rsidDel="00000000" w:rsidP="00000000" w:rsidRDefault="00000000" w:rsidRPr="00000000" w14:paraId="0000008F">
          <w:pPr>
            <w:widowControl w:val="0"/>
            <w:spacing w:before="60" w:lineRule="auto"/>
            <w:ind w:left="360" w:firstLine="0"/>
            <w:rPr>
              <w:color w:val="1155cc"/>
              <w:u w:val="single"/>
            </w:rPr>
          </w:pPr>
          <w:hyperlink w:anchor="_4afakjst0qku">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Why Use Data for Decision Making?</w:t>
            </w:r>
          </w:hyperlink>
          <w:r w:rsidDel="00000000" w:rsidR="00000000" w:rsidRPr="00000000">
            <w:rPr>
              <w:rtl w:val="0"/>
            </w:rPr>
          </w:r>
        </w:p>
        <w:p w:rsidR="00000000" w:rsidDel="00000000" w:rsidP="00000000" w:rsidRDefault="00000000" w:rsidRPr="00000000" w14:paraId="00000090">
          <w:pPr>
            <w:widowControl w:val="0"/>
            <w:spacing w:before="60" w:lineRule="auto"/>
            <w:ind w:left="360" w:firstLine="0"/>
            <w:rPr>
              <w:color w:val="1155cc"/>
              <w:u w:val="single"/>
            </w:rPr>
          </w:pPr>
          <w:hyperlink w:anchor="_w6m6d41ufzu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Assess Fidelity of PBIS Implementation at Least Annually</w:t>
            </w:r>
          </w:hyperlink>
          <w:r w:rsidDel="00000000" w:rsidR="00000000" w:rsidRPr="00000000">
            <w:rPr>
              <w:rtl w:val="0"/>
            </w:rPr>
          </w:r>
        </w:p>
        <w:p w:rsidR="00000000" w:rsidDel="00000000" w:rsidP="00000000" w:rsidRDefault="00000000" w:rsidRPr="00000000" w14:paraId="00000091">
          <w:pPr>
            <w:widowControl w:val="0"/>
            <w:spacing w:before="60" w:lineRule="auto"/>
            <w:ind w:left="720" w:firstLine="0"/>
            <w:rPr>
              <w:color w:val="1155cc"/>
              <w:u w:val="single"/>
            </w:rPr>
          </w:pPr>
          <w:hyperlink w:anchor="_olbrte9ugrw8">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Assess Fidelity of PBIS Implementation</w:t>
            </w:r>
          </w:hyperlink>
          <w:r w:rsidDel="00000000" w:rsidR="00000000" w:rsidRPr="00000000">
            <w:rPr>
              <w:rtl w:val="0"/>
            </w:rPr>
          </w:r>
        </w:p>
        <w:p w:rsidR="00000000" w:rsidDel="00000000" w:rsidP="00000000" w:rsidRDefault="00000000" w:rsidRPr="00000000" w14:paraId="00000092">
          <w:pPr>
            <w:widowControl w:val="0"/>
            <w:spacing w:before="60" w:lineRule="auto"/>
            <w:ind w:left="360" w:firstLine="0"/>
            <w:rPr>
              <w:color w:val="1155cc"/>
              <w:u w:val="single"/>
            </w:rPr>
          </w:pPr>
          <w:hyperlink w:anchor="_6s60krvvj9bd">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Review Student Behavior Data at Least Monthly</w:t>
            </w:r>
          </w:hyperlink>
          <w:r w:rsidDel="00000000" w:rsidR="00000000" w:rsidRPr="00000000">
            <w:rPr>
              <w:rtl w:val="0"/>
            </w:rPr>
          </w:r>
        </w:p>
        <w:p w:rsidR="00000000" w:rsidDel="00000000" w:rsidP="00000000" w:rsidRDefault="00000000" w:rsidRPr="00000000" w14:paraId="00000093">
          <w:pPr>
            <w:widowControl w:val="0"/>
            <w:spacing w:before="60" w:lineRule="auto"/>
            <w:ind w:left="720" w:firstLine="0"/>
            <w:rPr>
              <w:color w:val="1155cc"/>
              <w:u w:val="single"/>
            </w:rPr>
          </w:pPr>
          <w:hyperlink w:anchor="_qc5zi5lsff6f">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Using School-wide Behavior Data for Decision-Making</w:t>
            </w:r>
          </w:hyperlink>
          <w:r w:rsidDel="00000000" w:rsidR="00000000" w:rsidRPr="00000000">
            <w:rPr>
              <w:rtl w:val="0"/>
            </w:rPr>
          </w:r>
        </w:p>
        <w:p w:rsidR="00000000" w:rsidDel="00000000" w:rsidP="00000000" w:rsidRDefault="00000000" w:rsidRPr="00000000" w14:paraId="00000094">
          <w:pPr>
            <w:widowControl w:val="0"/>
            <w:spacing w:before="60" w:lineRule="auto"/>
            <w:ind w:left="360" w:firstLine="0"/>
            <w:rPr>
              <w:color w:val="1155cc"/>
              <w:u w:val="single"/>
            </w:rPr>
          </w:pPr>
          <w:hyperlink w:anchor="_k1g4wz3kokip">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Use School and Community Data Regularly</w:t>
            </w:r>
          </w:hyperlink>
          <w:r w:rsidDel="00000000" w:rsidR="00000000" w:rsidRPr="00000000">
            <w:rPr>
              <w:rtl w:val="0"/>
            </w:rPr>
          </w:r>
        </w:p>
        <w:p w:rsidR="00000000" w:rsidDel="00000000" w:rsidP="00000000" w:rsidRDefault="00000000" w:rsidRPr="00000000" w14:paraId="00000095">
          <w:pPr>
            <w:widowControl w:val="0"/>
            <w:spacing w:before="60" w:lineRule="auto"/>
            <w:ind w:left="720" w:firstLine="0"/>
            <w:rPr>
              <w:color w:val="1155cc"/>
              <w:u w:val="single"/>
            </w:rPr>
          </w:pPr>
          <w:hyperlink w:anchor="_4vka6d67ic9o">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Using School and Community Data for Decision-Making</w:t>
            </w:r>
          </w:hyperlink>
          <w:r w:rsidDel="00000000" w:rsidR="00000000" w:rsidRPr="00000000">
            <w:rPr>
              <w:rtl w:val="0"/>
            </w:rPr>
          </w:r>
        </w:p>
        <w:p w:rsidR="00000000" w:rsidDel="00000000" w:rsidP="00000000" w:rsidRDefault="00000000" w:rsidRPr="00000000" w14:paraId="00000096">
          <w:pPr>
            <w:widowControl w:val="0"/>
            <w:spacing w:before="60" w:lineRule="auto"/>
            <w:ind w:left="360" w:firstLine="0"/>
            <w:rPr>
              <w:color w:val="1155cc"/>
              <w:u w:val="single"/>
            </w:rPr>
          </w:pPr>
          <w:hyperlink w:anchor="_tdqp4sem74v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Evaluate Your Plan at Least Annually</w:t>
            </w:r>
          </w:hyperlink>
          <w:r w:rsidDel="00000000" w:rsidR="00000000" w:rsidRPr="00000000">
            <w:rPr>
              <w:rtl w:val="0"/>
            </w:rPr>
          </w:r>
        </w:p>
        <w:p w:rsidR="00000000" w:rsidDel="00000000" w:rsidP="00000000" w:rsidRDefault="00000000" w:rsidRPr="00000000" w14:paraId="00000097">
          <w:pPr>
            <w:widowControl w:val="0"/>
            <w:spacing w:before="60" w:lineRule="auto"/>
            <w:ind w:left="720" w:firstLine="0"/>
            <w:rPr>
              <w:color w:val="1155cc"/>
              <w:u w:val="single"/>
            </w:rPr>
          </w:pPr>
          <w:hyperlink w:anchor="_vs9ye5r41axl">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Using Data for Decision-Making</w:t>
            </w:r>
          </w:hyperlink>
          <w:r w:rsidDel="00000000" w:rsidR="00000000" w:rsidRPr="00000000">
            <w:rPr>
              <w:rtl w:val="0"/>
            </w:rPr>
          </w:r>
        </w:p>
        <w:p w:rsidR="00000000" w:rsidDel="00000000" w:rsidP="00000000" w:rsidRDefault="00000000" w:rsidRPr="00000000" w14:paraId="00000098">
          <w:pPr>
            <w:widowControl w:val="0"/>
            <w:spacing w:before="60" w:lineRule="auto"/>
            <w:rPr>
              <w:b w:val="0"/>
              <w:color w:val="1155cc"/>
              <w:u w:val="single"/>
            </w:rPr>
          </w:pPr>
          <w:hyperlink w:anchor="_8dfembtlal6s">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Getting Started Step #10</w:t>
            </w:r>
          </w:hyperlink>
          <w:hyperlink w:anchor="_8dfembtlal6s">
            <w:r w:rsidDel="00000000" w:rsidR="00000000" w:rsidRPr="00000000">
              <w:rPr>
                <w:rFonts w:ascii="Montserrat" w:cs="Montserrat" w:eastAsia="Montserrat" w:hAnsi="Montserrat"/>
                <w:b w:val="1"/>
                <w:color w:val="0096a4"/>
                <w:u w:val="single"/>
                <w:rtl w:val="0"/>
              </w:rPr>
              <w:t xml:space="preserve"> </w:t>
            </w:r>
          </w:hyperlink>
          <w:hyperlink w:anchor="_8dfembtlal6s">
            <w:r w:rsidDel="00000000" w:rsidR="00000000" w:rsidRPr="00000000">
              <w:rPr>
                <w:rFonts w:ascii="Montserrat" w:cs="Montserrat" w:eastAsia="Montserrat" w:hAnsi="Montserrat"/>
                <w:b w:val="1"/>
                <w:i w:val="0"/>
                <w:smallCaps w:val="0"/>
                <w:strike w:val="0"/>
                <w:color w:val="0096a4"/>
                <w:sz w:val="24"/>
                <w:szCs w:val="24"/>
                <w:u w:val="single"/>
                <w:shd w:fill="auto" w:val="clear"/>
                <w:vertAlign w:val="baseline"/>
                <w:rtl w:val="0"/>
              </w:rPr>
              <w:t xml:space="preserve">Promoting Sustainability</w:t>
            </w:r>
          </w:hyperlink>
          <w:r w:rsidDel="00000000" w:rsidR="00000000" w:rsidRPr="00000000">
            <w:rPr>
              <w:rtl w:val="0"/>
            </w:rPr>
          </w:r>
        </w:p>
        <w:p w:rsidR="00000000" w:rsidDel="00000000" w:rsidP="00000000" w:rsidRDefault="00000000" w:rsidRPr="00000000" w14:paraId="00000099">
          <w:pPr>
            <w:widowControl w:val="0"/>
            <w:spacing w:before="60" w:lineRule="auto"/>
            <w:ind w:left="360" w:firstLine="0"/>
            <w:rPr>
              <w:color w:val="1155cc"/>
              <w:u w:val="single"/>
            </w:rPr>
          </w:pPr>
          <w:hyperlink w:anchor="_jcup5ifjtpuv">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Planning for Ongoing Implementation &amp; Sustainability</w:t>
            </w:r>
          </w:hyperlink>
          <w:r w:rsidDel="00000000" w:rsidR="00000000" w:rsidRPr="00000000">
            <w:rPr>
              <w:rtl w:val="0"/>
            </w:rPr>
          </w:r>
        </w:p>
        <w:p w:rsidR="00000000" w:rsidDel="00000000" w:rsidP="00000000" w:rsidRDefault="00000000" w:rsidRPr="00000000" w14:paraId="0000009A">
          <w:pPr>
            <w:widowControl w:val="0"/>
            <w:spacing w:before="60" w:lineRule="auto"/>
            <w:ind w:left="360" w:firstLine="0"/>
            <w:rPr>
              <w:color w:val="1155cc"/>
              <w:u w:val="single"/>
            </w:rPr>
          </w:pPr>
          <w:hyperlink w:anchor="_bzf73nlhhvge">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Planning for Rollout</w:t>
            </w:r>
          </w:hyperlink>
          <w:r w:rsidDel="00000000" w:rsidR="00000000" w:rsidRPr="00000000">
            <w:rPr>
              <w:rtl w:val="0"/>
            </w:rPr>
          </w:r>
        </w:p>
        <w:p w:rsidR="00000000" w:rsidDel="00000000" w:rsidP="00000000" w:rsidRDefault="00000000" w:rsidRPr="00000000" w14:paraId="0000009B">
          <w:pPr>
            <w:widowControl w:val="0"/>
            <w:spacing w:before="60" w:lineRule="auto"/>
            <w:ind w:left="720" w:firstLine="0"/>
            <w:rPr>
              <w:color w:val="1155cc"/>
              <w:u w:val="single"/>
            </w:rPr>
          </w:pPr>
          <w:hyperlink w:anchor="_6gvtjgg407i3">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Activity: Promoting Sustainability</w:t>
            </w:r>
          </w:hyperlink>
          <w:r w:rsidDel="00000000" w:rsidR="00000000" w:rsidRPr="00000000">
            <w:rPr>
              <w:rtl w:val="0"/>
            </w:rPr>
          </w:r>
        </w:p>
        <w:p w:rsidR="00000000" w:rsidDel="00000000" w:rsidP="00000000" w:rsidRDefault="00000000" w:rsidRPr="00000000" w14:paraId="0000009C">
          <w:pPr>
            <w:widowControl w:val="0"/>
            <w:spacing w:before="60" w:lineRule="auto"/>
            <w:ind w:left="720" w:firstLine="0"/>
            <w:rPr>
              <w:color w:val="1155cc"/>
              <w:u w:val="single"/>
            </w:rPr>
          </w:pPr>
          <w:r w:rsidDel="00000000" w:rsidR="00000000" w:rsidRPr="00000000">
            <w:rPr>
              <w:rtl w:val="0"/>
            </w:rPr>
          </w:r>
        </w:p>
        <w:p w:rsidR="00000000" w:rsidDel="00000000" w:rsidP="00000000" w:rsidRDefault="00000000" w:rsidRPr="00000000" w14:paraId="0000009D">
          <w:pPr>
            <w:rPr>
              <w:color w:val="1155cc"/>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7 —</w:t>
          </w:r>
          <w:r w:rsidDel="00000000" w:rsidR="00000000" w:rsidRPr="00000000">
            <w:rPr>
              <w:rtl w:val="0"/>
            </w:rPr>
          </w:r>
        </w:p>
        <w:p w:rsidR="00000000" w:rsidDel="00000000" w:rsidP="00000000" w:rsidRDefault="00000000" w:rsidRPr="00000000" w14:paraId="0000009E">
          <w:pPr>
            <w:widowControl w:val="0"/>
            <w:spacing w:before="60" w:lineRule="auto"/>
            <w:rPr>
              <w:rFonts w:ascii="Montserrat" w:cs="Montserrat" w:eastAsia="Montserrat" w:hAnsi="Montserrat"/>
              <w:b w:val="1"/>
              <w:color w:val="0096a4"/>
              <w:u w:val="single"/>
            </w:rPr>
          </w:pPr>
          <w:hyperlink w:anchor="_rnkuoml9sfz8">
            <w:r w:rsidDel="00000000" w:rsidR="00000000" w:rsidRPr="00000000">
              <w:rPr>
                <w:rFonts w:ascii="Montserrat" w:cs="Montserrat" w:eastAsia="Montserrat" w:hAnsi="Montserrat"/>
                <w:b w:val="1"/>
                <w:color w:val="0096a4"/>
                <w:u w:val="single"/>
                <w:rtl w:val="0"/>
              </w:rPr>
              <w:t xml:space="preserve">Training Day 7 Activities</w:t>
            </w:r>
          </w:hyperlink>
          <w:r w:rsidDel="00000000" w:rsidR="00000000" w:rsidRPr="00000000">
            <w:rPr>
              <w:rtl w:val="0"/>
            </w:rPr>
          </w:r>
        </w:p>
        <w:p w:rsidR="00000000" w:rsidDel="00000000" w:rsidP="00000000" w:rsidRDefault="00000000" w:rsidRPr="00000000" w14:paraId="0000009F">
          <w:pPr>
            <w:widowControl w:val="0"/>
            <w:spacing w:before="60" w:lineRule="auto"/>
            <w:ind w:left="360" w:firstLine="0"/>
            <w:rPr>
              <w:rFonts w:ascii="Calibri" w:cs="Calibri" w:eastAsia="Calibri" w:hAnsi="Calibri"/>
              <w:u w:val="single"/>
            </w:rPr>
          </w:pPr>
          <w:hyperlink w:anchor="_ilcz0ygy9rdi">
            <w:r w:rsidDel="00000000" w:rsidR="00000000" w:rsidRPr="00000000">
              <w:rPr>
                <w:rFonts w:ascii="Calibri" w:cs="Calibri" w:eastAsia="Calibri" w:hAnsi="Calibri"/>
                <w:u w:val="single"/>
                <w:rtl w:val="0"/>
              </w:rPr>
              <w:t xml:space="preserve">Tier 1 Implementation Progress Monitoring</w:t>
            </w:r>
          </w:hyperlink>
          <w:r w:rsidDel="00000000" w:rsidR="00000000" w:rsidRPr="00000000">
            <w:rPr>
              <w:rtl w:val="0"/>
            </w:rPr>
          </w:r>
        </w:p>
        <w:p w:rsidR="00000000" w:rsidDel="00000000" w:rsidP="00000000" w:rsidRDefault="00000000" w:rsidRPr="00000000" w14:paraId="000000A0">
          <w:pPr>
            <w:widowControl w:val="0"/>
            <w:spacing w:before="60" w:lineRule="auto"/>
            <w:ind w:left="720" w:firstLine="0"/>
            <w:rPr>
              <w:rFonts w:ascii="Calibri" w:cs="Calibri" w:eastAsia="Calibri" w:hAnsi="Calibri"/>
              <w:u w:val="single"/>
            </w:rPr>
          </w:pPr>
          <w:hyperlink w:anchor="_14nvyhifr7nq">
            <w:r w:rsidDel="00000000" w:rsidR="00000000" w:rsidRPr="00000000">
              <w:rPr>
                <w:rFonts w:ascii="Calibri" w:cs="Calibri" w:eastAsia="Calibri" w:hAnsi="Calibri"/>
                <w:u w:val="single"/>
                <w:rtl w:val="0"/>
              </w:rPr>
              <w:t xml:space="preserve">Activity: Using the TFI to Self-Assess and Action Plan</w:t>
            </w:r>
          </w:hyperlink>
          <w:r w:rsidDel="00000000" w:rsidR="00000000" w:rsidRPr="00000000">
            <w:rPr>
              <w:rtl w:val="0"/>
            </w:rPr>
          </w:r>
        </w:p>
        <w:p w:rsidR="00000000" w:rsidDel="00000000" w:rsidP="00000000" w:rsidRDefault="00000000" w:rsidRPr="00000000" w14:paraId="000000A1">
          <w:pPr>
            <w:widowControl w:val="0"/>
            <w:spacing w:before="60" w:lineRule="auto"/>
            <w:ind w:left="360" w:firstLine="0"/>
            <w:rPr>
              <w:rFonts w:ascii="Calibri" w:cs="Calibri" w:eastAsia="Calibri" w:hAnsi="Calibri"/>
              <w:u w:val="single"/>
            </w:rPr>
          </w:pPr>
          <w:hyperlink w:anchor="_x9qtfpofgl8q">
            <w:r w:rsidDel="00000000" w:rsidR="00000000" w:rsidRPr="00000000">
              <w:rPr>
                <w:rFonts w:ascii="Calibri" w:cs="Calibri" w:eastAsia="Calibri" w:hAnsi="Calibri"/>
                <w:u w:val="single"/>
                <w:rtl w:val="0"/>
              </w:rPr>
              <w:t xml:space="preserve">Data-based Decision-making: Foundations</w:t>
            </w:r>
          </w:hyperlink>
          <w:r w:rsidDel="00000000" w:rsidR="00000000" w:rsidRPr="00000000">
            <w:rPr>
              <w:rtl w:val="0"/>
            </w:rPr>
          </w:r>
        </w:p>
        <w:p w:rsidR="00000000" w:rsidDel="00000000" w:rsidP="00000000" w:rsidRDefault="00000000" w:rsidRPr="00000000" w14:paraId="000000A2">
          <w:pPr>
            <w:widowControl w:val="0"/>
            <w:spacing w:before="60" w:lineRule="auto"/>
            <w:ind w:left="720" w:firstLine="0"/>
            <w:rPr>
              <w:rFonts w:ascii="Calibri" w:cs="Calibri" w:eastAsia="Calibri" w:hAnsi="Calibri"/>
              <w:u w:val="single"/>
            </w:rPr>
          </w:pPr>
          <w:hyperlink w:anchor="_gvrpvz345kzl">
            <w:r w:rsidDel="00000000" w:rsidR="00000000" w:rsidRPr="00000000">
              <w:rPr>
                <w:rFonts w:ascii="Calibri" w:cs="Calibri" w:eastAsia="Calibri" w:hAnsi="Calibri"/>
                <w:u w:val="single"/>
                <w:rtl w:val="0"/>
              </w:rPr>
              <w:t xml:space="preserve">Activity: Strengthening Data Routines</w:t>
            </w:r>
          </w:hyperlink>
          <w:r w:rsidDel="00000000" w:rsidR="00000000" w:rsidRPr="00000000">
            <w:rPr>
              <w:rtl w:val="0"/>
            </w:rPr>
          </w:r>
        </w:p>
        <w:p w:rsidR="00000000" w:rsidDel="00000000" w:rsidP="00000000" w:rsidRDefault="00000000" w:rsidRPr="00000000" w14:paraId="000000A3">
          <w:pPr>
            <w:widowControl w:val="0"/>
            <w:spacing w:before="60" w:lineRule="auto"/>
            <w:ind w:left="360" w:firstLine="0"/>
            <w:rPr>
              <w:rFonts w:ascii="Calibri" w:cs="Calibri" w:eastAsia="Calibri" w:hAnsi="Calibri"/>
              <w:u w:val="single"/>
            </w:rPr>
          </w:pPr>
          <w:hyperlink w:anchor="_k8zzpbjme40">
            <w:r w:rsidDel="00000000" w:rsidR="00000000" w:rsidRPr="00000000">
              <w:rPr>
                <w:rFonts w:ascii="Calibri" w:cs="Calibri" w:eastAsia="Calibri" w:hAnsi="Calibri"/>
                <w:u w:val="single"/>
                <w:rtl w:val="0"/>
              </w:rPr>
              <w:t xml:space="preserve">Data-based Decision-making: Precise Problems &amp; Outcomes</w:t>
            </w:r>
          </w:hyperlink>
          <w:r w:rsidDel="00000000" w:rsidR="00000000" w:rsidRPr="00000000">
            <w:rPr>
              <w:rtl w:val="0"/>
            </w:rPr>
          </w:r>
        </w:p>
        <w:p w:rsidR="00000000" w:rsidDel="00000000" w:rsidP="00000000" w:rsidRDefault="00000000" w:rsidRPr="00000000" w14:paraId="000000A4">
          <w:pPr>
            <w:widowControl w:val="0"/>
            <w:spacing w:before="60" w:lineRule="auto"/>
            <w:ind w:left="720" w:firstLine="0"/>
            <w:rPr>
              <w:rFonts w:ascii="Calibri" w:cs="Calibri" w:eastAsia="Calibri" w:hAnsi="Calibri"/>
              <w:u w:val="single"/>
            </w:rPr>
          </w:pPr>
          <w:hyperlink w:anchor="_1skndr7p9s40">
            <w:r w:rsidDel="00000000" w:rsidR="00000000" w:rsidRPr="00000000">
              <w:rPr>
                <w:rFonts w:ascii="Calibri" w:cs="Calibri" w:eastAsia="Calibri" w:hAnsi="Calibri"/>
                <w:u w:val="single"/>
                <w:rtl w:val="0"/>
              </w:rPr>
              <w:t xml:space="preserve">Activity: Precise Problem &amp; Outcome Statements</w:t>
            </w:r>
          </w:hyperlink>
          <w:r w:rsidDel="00000000" w:rsidR="00000000" w:rsidRPr="00000000">
            <w:rPr>
              <w:rtl w:val="0"/>
            </w:rPr>
          </w:r>
        </w:p>
        <w:p w:rsidR="00000000" w:rsidDel="00000000" w:rsidP="00000000" w:rsidRDefault="00000000" w:rsidRPr="00000000" w14:paraId="000000A5">
          <w:pPr>
            <w:widowControl w:val="0"/>
            <w:spacing w:before="60" w:lineRule="auto"/>
            <w:ind w:left="720" w:firstLine="0"/>
            <w:rPr>
              <w:rFonts w:ascii="Calibri" w:cs="Calibri" w:eastAsia="Calibri" w:hAnsi="Calibri"/>
              <w:u w:val="single"/>
            </w:rPr>
          </w:pPr>
          <w:hyperlink w:anchor="_m1vx8asu5ah1">
            <w:r w:rsidDel="00000000" w:rsidR="00000000" w:rsidRPr="00000000">
              <w:rPr>
                <w:rFonts w:ascii="Calibri" w:cs="Calibri" w:eastAsia="Calibri" w:hAnsi="Calibri"/>
                <w:u w:val="single"/>
                <w:rtl w:val="0"/>
              </w:rPr>
              <w:t xml:space="preserve">Activity: Identify Solution, Implementation and Evaluation Plan</w:t>
            </w:r>
          </w:hyperlink>
          <w:r w:rsidDel="00000000" w:rsidR="00000000" w:rsidRPr="00000000">
            <w:rPr>
              <w:rtl w:val="0"/>
            </w:rPr>
          </w:r>
        </w:p>
        <w:p w:rsidR="00000000" w:rsidDel="00000000" w:rsidP="00000000" w:rsidRDefault="00000000" w:rsidRPr="00000000" w14:paraId="000000A6">
          <w:pPr>
            <w:widowControl w:val="0"/>
            <w:spacing w:before="60" w:lineRule="auto"/>
            <w:ind w:left="360" w:firstLine="0"/>
            <w:rPr>
              <w:rFonts w:ascii="Calibri" w:cs="Calibri" w:eastAsia="Calibri" w:hAnsi="Calibri"/>
              <w:u w:val="single"/>
            </w:rPr>
          </w:pPr>
          <w:hyperlink w:anchor="_d6kje4v6gj4y">
            <w:r w:rsidDel="00000000" w:rsidR="00000000" w:rsidRPr="00000000">
              <w:rPr>
                <w:rFonts w:ascii="Calibri" w:cs="Calibri" w:eastAsia="Calibri" w:hAnsi="Calibri"/>
                <w:u w:val="single"/>
                <w:rtl w:val="0"/>
              </w:rPr>
              <w:t xml:space="preserve">Classroom Practices</w:t>
            </w:r>
          </w:hyperlink>
          <w:r w:rsidDel="00000000" w:rsidR="00000000" w:rsidRPr="00000000">
            <w:rPr>
              <w:rtl w:val="0"/>
            </w:rPr>
          </w:r>
        </w:p>
        <w:p w:rsidR="00000000" w:rsidDel="00000000" w:rsidP="00000000" w:rsidRDefault="00000000" w:rsidRPr="00000000" w14:paraId="000000A7">
          <w:pPr>
            <w:widowControl w:val="0"/>
            <w:spacing w:before="60" w:lineRule="auto"/>
            <w:ind w:left="720" w:firstLine="0"/>
            <w:rPr>
              <w:rFonts w:ascii="Calibri" w:cs="Calibri" w:eastAsia="Calibri" w:hAnsi="Calibri"/>
              <w:u w:val="single"/>
            </w:rPr>
          </w:pPr>
          <w:hyperlink w:anchor="_ku4xrx8h8u1t">
            <w:r w:rsidDel="00000000" w:rsidR="00000000" w:rsidRPr="00000000">
              <w:rPr>
                <w:rFonts w:ascii="Calibri" w:cs="Calibri" w:eastAsia="Calibri" w:hAnsi="Calibri"/>
                <w:u w:val="single"/>
                <w:rtl w:val="0"/>
              </w:rPr>
              <w:t xml:space="preserve">Activity: Promoting Positive, Proactive Classroom Practices with Staff</w:t>
            </w:r>
          </w:hyperlink>
          <w:r w:rsidDel="00000000" w:rsidR="00000000" w:rsidRPr="00000000">
            <w:rPr>
              <w:rtl w:val="0"/>
            </w:rPr>
          </w:r>
        </w:p>
        <w:p w:rsidR="00000000" w:rsidDel="00000000" w:rsidP="00000000" w:rsidRDefault="00000000" w:rsidRPr="00000000" w14:paraId="000000A8">
          <w:pPr>
            <w:widowControl w:val="0"/>
            <w:spacing w:before="60" w:lineRule="auto"/>
            <w:ind w:left="360" w:firstLine="0"/>
            <w:rPr>
              <w:rFonts w:ascii="Calibri" w:cs="Calibri" w:eastAsia="Calibri" w:hAnsi="Calibri"/>
              <w:u w:val="single"/>
            </w:rPr>
          </w:pPr>
          <w:hyperlink w:anchor="_ashxawbwm1dp">
            <w:r w:rsidDel="00000000" w:rsidR="00000000" w:rsidRPr="00000000">
              <w:rPr>
                <w:rFonts w:ascii="Calibri" w:cs="Calibri" w:eastAsia="Calibri" w:hAnsi="Calibri"/>
                <w:u w:val="single"/>
                <w:rtl w:val="0"/>
              </w:rPr>
              <w:t xml:space="preserve">Monitoring Fidelity</w:t>
            </w:r>
          </w:hyperlink>
          <w:r w:rsidDel="00000000" w:rsidR="00000000" w:rsidRPr="00000000">
            <w:rPr>
              <w:rtl w:val="0"/>
            </w:rPr>
          </w:r>
        </w:p>
        <w:p w:rsidR="00000000" w:rsidDel="00000000" w:rsidP="00000000" w:rsidRDefault="00000000" w:rsidRPr="00000000" w14:paraId="000000A9">
          <w:pPr>
            <w:widowControl w:val="0"/>
            <w:spacing w:before="60" w:lineRule="auto"/>
            <w:ind w:left="720" w:firstLine="0"/>
            <w:rPr>
              <w:rFonts w:ascii="Calibri" w:cs="Calibri" w:eastAsia="Calibri" w:hAnsi="Calibri"/>
              <w:u w:val="single"/>
            </w:rPr>
          </w:pPr>
          <w:hyperlink w:anchor="_l4l0k93ncufe">
            <w:r w:rsidDel="00000000" w:rsidR="00000000" w:rsidRPr="00000000">
              <w:rPr>
                <w:rFonts w:ascii="Calibri" w:cs="Calibri" w:eastAsia="Calibri" w:hAnsi="Calibri"/>
                <w:u w:val="single"/>
                <w:rtl w:val="0"/>
              </w:rPr>
              <w:t xml:space="preserve">Activity: Monitor Fidelity</w:t>
            </w:r>
          </w:hyperlink>
          <w:r w:rsidDel="00000000" w:rsidR="00000000" w:rsidRPr="00000000">
            <w:rPr>
              <w:rtl w:val="0"/>
            </w:rPr>
          </w:r>
        </w:p>
        <w:p w:rsidR="00000000" w:rsidDel="00000000" w:rsidP="00000000" w:rsidRDefault="00000000" w:rsidRPr="00000000" w14:paraId="000000AA">
          <w:pPr>
            <w:widowControl w:val="0"/>
            <w:spacing w:before="60" w:lineRule="auto"/>
            <w:ind w:left="360" w:firstLine="0"/>
            <w:rPr>
              <w:rFonts w:ascii="Calibri" w:cs="Calibri" w:eastAsia="Calibri" w:hAnsi="Calibri"/>
              <w:u w:val="single"/>
            </w:rPr>
          </w:pPr>
          <w:hyperlink w:anchor="_jzy787o8ydn3">
            <w:r w:rsidDel="00000000" w:rsidR="00000000" w:rsidRPr="00000000">
              <w:rPr>
                <w:rFonts w:ascii="Calibri" w:cs="Calibri" w:eastAsia="Calibri" w:hAnsi="Calibri"/>
                <w:u w:val="single"/>
                <w:rtl w:val="0"/>
              </w:rPr>
              <w:t xml:space="preserve">Family Engagement</w:t>
            </w:r>
          </w:hyperlink>
          <w:r w:rsidDel="00000000" w:rsidR="00000000" w:rsidRPr="00000000">
            <w:rPr>
              <w:rtl w:val="0"/>
            </w:rPr>
          </w:r>
        </w:p>
        <w:p w:rsidR="00000000" w:rsidDel="00000000" w:rsidP="00000000" w:rsidRDefault="00000000" w:rsidRPr="00000000" w14:paraId="000000AB">
          <w:pPr>
            <w:widowControl w:val="0"/>
            <w:spacing w:before="60" w:lineRule="auto"/>
            <w:ind w:left="720" w:firstLine="0"/>
            <w:rPr>
              <w:rFonts w:ascii="Calibri" w:cs="Calibri" w:eastAsia="Calibri" w:hAnsi="Calibri"/>
              <w:u w:val="single"/>
            </w:rPr>
          </w:pPr>
          <w:hyperlink w:anchor="_o6b7lyptny59">
            <w:r w:rsidDel="00000000" w:rsidR="00000000" w:rsidRPr="00000000">
              <w:rPr>
                <w:rFonts w:ascii="Calibri" w:cs="Calibri" w:eastAsia="Calibri" w:hAnsi="Calibri"/>
                <w:u w:val="single"/>
                <w:rtl w:val="0"/>
              </w:rPr>
              <w:t xml:space="preserve">Activity: Family-School Practices Survey</w:t>
            </w:r>
          </w:hyperlink>
          <w:r w:rsidDel="00000000" w:rsidR="00000000" w:rsidRPr="00000000">
            <w:rPr>
              <w:rtl w:val="0"/>
            </w:rPr>
          </w:r>
        </w:p>
        <w:p w:rsidR="00000000" w:rsidDel="00000000" w:rsidP="00000000" w:rsidRDefault="00000000" w:rsidRPr="00000000" w14:paraId="000000AC">
          <w:pPr>
            <w:widowControl w:val="0"/>
            <w:spacing w:before="6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AD">
          <w:pPr>
            <w:rPr>
              <w:rFonts w:ascii="Calibri" w:cs="Calibri" w:eastAsia="Calibri" w:hAnsi="Calibri"/>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8 —</w:t>
          </w:r>
          <w:r w:rsidDel="00000000" w:rsidR="00000000" w:rsidRPr="00000000">
            <w:rPr>
              <w:rtl w:val="0"/>
            </w:rPr>
          </w:r>
        </w:p>
        <w:p w:rsidR="00000000" w:rsidDel="00000000" w:rsidP="00000000" w:rsidRDefault="00000000" w:rsidRPr="00000000" w14:paraId="000000AE">
          <w:pPr>
            <w:widowControl w:val="0"/>
            <w:spacing w:before="60" w:lineRule="auto"/>
            <w:rPr>
              <w:rFonts w:ascii="Montserrat" w:cs="Montserrat" w:eastAsia="Montserrat" w:hAnsi="Montserrat"/>
              <w:b w:val="1"/>
              <w:color w:val="0096a4"/>
              <w:u w:val="single"/>
            </w:rPr>
          </w:pPr>
          <w:hyperlink w:anchor="_h5lpjmp9kxhw">
            <w:r w:rsidDel="00000000" w:rsidR="00000000" w:rsidRPr="00000000">
              <w:rPr>
                <w:rFonts w:ascii="Montserrat" w:cs="Montserrat" w:eastAsia="Montserrat" w:hAnsi="Montserrat"/>
                <w:b w:val="1"/>
                <w:color w:val="0096a4"/>
                <w:u w:val="single"/>
                <w:rtl w:val="0"/>
              </w:rPr>
              <w:t xml:space="preserve">Training Day 8 Activities</w:t>
            </w:r>
          </w:hyperlink>
          <w:r w:rsidDel="00000000" w:rsidR="00000000" w:rsidRPr="00000000">
            <w:rPr>
              <w:rtl w:val="0"/>
            </w:rPr>
          </w:r>
        </w:p>
        <w:p w:rsidR="00000000" w:rsidDel="00000000" w:rsidP="00000000" w:rsidRDefault="00000000" w:rsidRPr="00000000" w14:paraId="000000AF">
          <w:pPr>
            <w:widowControl w:val="0"/>
            <w:spacing w:before="60" w:lineRule="auto"/>
            <w:ind w:left="360" w:firstLine="0"/>
            <w:rPr>
              <w:rFonts w:ascii="Calibri" w:cs="Calibri" w:eastAsia="Calibri" w:hAnsi="Calibri"/>
              <w:u w:val="single"/>
            </w:rPr>
          </w:pPr>
          <w:hyperlink w:anchor="_ed91g267u94z">
            <w:r w:rsidDel="00000000" w:rsidR="00000000" w:rsidRPr="00000000">
              <w:rPr>
                <w:rFonts w:ascii="Calibri" w:cs="Calibri" w:eastAsia="Calibri" w:hAnsi="Calibri"/>
                <w:u w:val="single"/>
                <w:rtl w:val="0"/>
              </w:rPr>
              <w:t xml:space="preserve">Establishing a Culture of Wellness for All</w:t>
            </w:r>
          </w:hyperlink>
          <w:r w:rsidDel="00000000" w:rsidR="00000000" w:rsidRPr="00000000">
            <w:rPr>
              <w:rtl w:val="0"/>
            </w:rPr>
          </w:r>
        </w:p>
        <w:p w:rsidR="00000000" w:rsidDel="00000000" w:rsidP="00000000" w:rsidRDefault="00000000" w:rsidRPr="00000000" w14:paraId="000000B0">
          <w:pPr>
            <w:widowControl w:val="0"/>
            <w:spacing w:before="60" w:lineRule="auto"/>
            <w:ind w:left="720" w:firstLine="0"/>
            <w:rPr>
              <w:rFonts w:ascii="Calibri" w:cs="Calibri" w:eastAsia="Calibri" w:hAnsi="Calibri"/>
              <w:u w:val="single"/>
            </w:rPr>
          </w:pPr>
          <w:hyperlink w:anchor="_j1nbtuy0hi85">
            <w:r w:rsidDel="00000000" w:rsidR="00000000" w:rsidRPr="00000000">
              <w:rPr>
                <w:rFonts w:ascii="Calibri" w:cs="Calibri" w:eastAsia="Calibri" w:hAnsi="Calibri"/>
                <w:u w:val="single"/>
                <w:rtl w:val="0"/>
              </w:rPr>
              <w:t xml:space="preserve">Activity: Supporting Student &amp; Staff Wellness</w:t>
            </w:r>
          </w:hyperlink>
          <w:r w:rsidDel="00000000" w:rsidR="00000000" w:rsidRPr="00000000">
            <w:rPr>
              <w:rtl w:val="0"/>
            </w:rPr>
          </w:r>
        </w:p>
        <w:p w:rsidR="00000000" w:rsidDel="00000000" w:rsidP="00000000" w:rsidRDefault="00000000" w:rsidRPr="00000000" w14:paraId="000000B1">
          <w:pPr>
            <w:widowControl w:val="0"/>
            <w:spacing w:before="60" w:lineRule="auto"/>
            <w:ind w:left="360" w:firstLine="0"/>
            <w:rPr>
              <w:rFonts w:ascii="Calibri" w:cs="Calibri" w:eastAsia="Calibri" w:hAnsi="Calibri"/>
              <w:u w:val="single"/>
            </w:rPr>
          </w:pPr>
          <w:hyperlink w:anchor="_p4fb43dpjbep">
            <w:r w:rsidDel="00000000" w:rsidR="00000000" w:rsidRPr="00000000">
              <w:rPr>
                <w:rFonts w:ascii="Calibri" w:cs="Calibri" w:eastAsia="Calibri" w:hAnsi="Calibri"/>
                <w:u w:val="single"/>
                <w:rtl w:val="0"/>
              </w:rPr>
              <w:t xml:space="preserve">Classroom Systems</w:t>
            </w:r>
          </w:hyperlink>
          <w:r w:rsidDel="00000000" w:rsidR="00000000" w:rsidRPr="00000000">
            <w:rPr>
              <w:rtl w:val="0"/>
            </w:rPr>
          </w:r>
        </w:p>
        <w:p w:rsidR="00000000" w:rsidDel="00000000" w:rsidP="00000000" w:rsidRDefault="00000000" w:rsidRPr="00000000" w14:paraId="000000B2">
          <w:pPr>
            <w:widowControl w:val="0"/>
            <w:spacing w:before="60" w:lineRule="auto"/>
            <w:ind w:left="720" w:firstLine="0"/>
            <w:rPr>
              <w:rFonts w:ascii="Calibri" w:cs="Calibri" w:eastAsia="Calibri" w:hAnsi="Calibri"/>
              <w:u w:val="single"/>
            </w:rPr>
          </w:pPr>
          <w:hyperlink w:anchor="_ivcxoikhu2i7">
            <w:r w:rsidDel="00000000" w:rsidR="00000000" w:rsidRPr="00000000">
              <w:rPr>
                <w:rFonts w:ascii="Calibri" w:cs="Calibri" w:eastAsia="Calibri" w:hAnsi="Calibri"/>
                <w:u w:val="single"/>
                <w:rtl w:val="0"/>
              </w:rPr>
              <w:t xml:space="preserve">Activity: Classroom Fidelity Data Review</w:t>
            </w:r>
          </w:hyperlink>
          <w:r w:rsidDel="00000000" w:rsidR="00000000" w:rsidRPr="00000000">
            <w:rPr>
              <w:rtl w:val="0"/>
            </w:rPr>
          </w:r>
        </w:p>
        <w:p w:rsidR="00000000" w:rsidDel="00000000" w:rsidP="00000000" w:rsidRDefault="00000000" w:rsidRPr="00000000" w14:paraId="000000B3">
          <w:pPr>
            <w:widowControl w:val="0"/>
            <w:spacing w:before="60" w:lineRule="auto"/>
            <w:ind w:left="720" w:firstLine="0"/>
            <w:rPr>
              <w:rFonts w:ascii="Calibri" w:cs="Calibri" w:eastAsia="Calibri" w:hAnsi="Calibri"/>
              <w:u w:val="single"/>
            </w:rPr>
          </w:pPr>
          <w:hyperlink w:anchor="_ho3c1wdte0h5">
            <w:r w:rsidDel="00000000" w:rsidR="00000000" w:rsidRPr="00000000">
              <w:rPr>
                <w:rFonts w:ascii="Calibri" w:cs="Calibri" w:eastAsia="Calibri" w:hAnsi="Calibri"/>
                <w:u w:val="single"/>
                <w:rtl w:val="0"/>
              </w:rPr>
              <w:t xml:space="preserve">Activity: Classroom Systems Self-Assessment</w:t>
            </w:r>
          </w:hyperlink>
          <w:r w:rsidDel="00000000" w:rsidR="00000000" w:rsidRPr="00000000">
            <w:rPr>
              <w:rtl w:val="0"/>
            </w:rPr>
          </w:r>
        </w:p>
        <w:p w:rsidR="00000000" w:rsidDel="00000000" w:rsidP="00000000" w:rsidRDefault="00000000" w:rsidRPr="00000000" w14:paraId="000000B4">
          <w:pPr>
            <w:widowControl w:val="0"/>
            <w:spacing w:before="60" w:lineRule="auto"/>
            <w:ind w:left="360" w:firstLine="0"/>
            <w:rPr>
              <w:rFonts w:ascii="Calibri" w:cs="Calibri" w:eastAsia="Calibri" w:hAnsi="Calibri"/>
              <w:u w:val="single"/>
            </w:rPr>
          </w:pPr>
          <w:hyperlink w:anchor="_74mijh8tp2p9">
            <w:r w:rsidDel="00000000" w:rsidR="00000000" w:rsidRPr="00000000">
              <w:rPr>
                <w:rFonts w:ascii="Calibri" w:cs="Calibri" w:eastAsia="Calibri" w:hAnsi="Calibri"/>
                <w:u w:val="single"/>
                <w:rtl w:val="0"/>
              </w:rPr>
              <w:t xml:space="preserve">Equity Review</w:t>
            </w:r>
          </w:hyperlink>
          <w:r w:rsidDel="00000000" w:rsidR="00000000" w:rsidRPr="00000000">
            <w:rPr>
              <w:rtl w:val="0"/>
            </w:rPr>
          </w:r>
        </w:p>
        <w:p w:rsidR="00000000" w:rsidDel="00000000" w:rsidP="00000000" w:rsidRDefault="00000000" w:rsidRPr="00000000" w14:paraId="000000B5">
          <w:pPr>
            <w:widowControl w:val="0"/>
            <w:spacing w:before="60" w:lineRule="auto"/>
            <w:ind w:left="720" w:firstLine="0"/>
            <w:rPr>
              <w:rFonts w:ascii="Calibri" w:cs="Calibri" w:eastAsia="Calibri" w:hAnsi="Calibri"/>
              <w:u w:val="single"/>
            </w:rPr>
          </w:pPr>
          <w:hyperlink w:anchor="_zf2jr1t0fxfm">
            <w:r w:rsidDel="00000000" w:rsidR="00000000" w:rsidRPr="00000000">
              <w:rPr>
                <w:rFonts w:ascii="Calibri" w:cs="Calibri" w:eastAsia="Calibri" w:hAnsi="Calibri"/>
                <w:u w:val="single"/>
                <w:rtl w:val="0"/>
              </w:rPr>
              <w:t xml:space="preserve">Activity: Equity Review 1</w:t>
            </w:r>
          </w:hyperlink>
          <w:r w:rsidDel="00000000" w:rsidR="00000000" w:rsidRPr="00000000">
            <w:rPr>
              <w:rtl w:val="0"/>
            </w:rPr>
          </w:r>
        </w:p>
        <w:p w:rsidR="00000000" w:rsidDel="00000000" w:rsidP="00000000" w:rsidRDefault="00000000" w:rsidRPr="00000000" w14:paraId="000000B6">
          <w:pPr>
            <w:widowControl w:val="0"/>
            <w:spacing w:before="60" w:lineRule="auto"/>
            <w:ind w:left="720" w:firstLine="0"/>
            <w:rPr>
              <w:rFonts w:ascii="Calibri" w:cs="Calibri" w:eastAsia="Calibri" w:hAnsi="Calibri"/>
              <w:u w:val="single"/>
            </w:rPr>
          </w:pPr>
          <w:hyperlink w:anchor="_seg93udja3a">
            <w:r w:rsidDel="00000000" w:rsidR="00000000" w:rsidRPr="00000000">
              <w:rPr>
                <w:rFonts w:ascii="Calibri" w:cs="Calibri" w:eastAsia="Calibri" w:hAnsi="Calibri"/>
                <w:u w:val="single"/>
                <w:rtl w:val="0"/>
              </w:rPr>
              <w:t xml:space="preserve">Activity: Equity Review 2</w:t>
            </w:r>
          </w:hyperlink>
          <w:r w:rsidDel="00000000" w:rsidR="00000000" w:rsidRPr="00000000">
            <w:rPr>
              <w:rtl w:val="0"/>
            </w:rPr>
          </w:r>
        </w:p>
        <w:p w:rsidR="00000000" w:rsidDel="00000000" w:rsidP="00000000" w:rsidRDefault="00000000" w:rsidRPr="00000000" w14:paraId="000000B7">
          <w:pPr>
            <w:widowControl w:val="0"/>
            <w:spacing w:before="6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B8">
          <w:pPr>
            <w:rPr>
              <w:rFonts w:ascii="Calibri" w:cs="Calibri" w:eastAsia="Calibri" w:hAnsi="Calibri"/>
              <w:u w:val="single"/>
            </w:rPr>
          </w:pPr>
          <w:r w:rsidDel="00000000" w:rsidR="00000000" w:rsidRPr="00000000">
            <w:rPr>
              <w:rtl w:val="0"/>
            </w:rPr>
            <w:t xml:space="preserve">— </w:t>
          </w:r>
          <w:r w:rsidDel="00000000" w:rsidR="00000000" w:rsidRPr="00000000">
            <w:rPr>
              <w:rFonts w:ascii="Montserrat" w:cs="Montserrat" w:eastAsia="Montserrat" w:hAnsi="Montserrat"/>
              <w:b w:val="1"/>
              <w:rtl w:val="0"/>
            </w:rPr>
            <w:t xml:space="preserve">Training Day 9 —</w:t>
          </w:r>
          <w:r w:rsidDel="00000000" w:rsidR="00000000" w:rsidRPr="00000000">
            <w:rPr>
              <w:rtl w:val="0"/>
            </w:rPr>
          </w:r>
        </w:p>
        <w:p w:rsidR="00000000" w:rsidDel="00000000" w:rsidP="00000000" w:rsidRDefault="00000000" w:rsidRPr="00000000" w14:paraId="000000B9">
          <w:pPr>
            <w:widowControl w:val="0"/>
            <w:spacing w:before="60" w:lineRule="auto"/>
            <w:rPr>
              <w:rFonts w:ascii="Montserrat" w:cs="Montserrat" w:eastAsia="Montserrat" w:hAnsi="Montserrat"/>
              <w:b w:val="1"/>
              <w:color w:val="0096a4"/>
              <w:u w:val="single"/>
            </w:rPr>
          </w:pPr>
          <w:hyperlink w:anchor="_c062rboewzmp">
            <w:r w:rsidDel="00000000" w:rsidR="00000000" w:rsidRPr="00000000">
              <w:rPr>
                <w:rFonts w:ascii="Montserrat" w:cs="Montserrat" w:eastAsia="Montserrat" w:hAnsi="Montserrat"/>
                <w:b w:val="1"/>
                <w:color w:val="0096a4"/>
                <w:u w:val="single"/>
                <w:rtl w:val="0"/>
              </w:rPr>
              <w:t xml:space="preserve">Training Day 9 Activities</w:t>
            </w:r>
          </w:hyperlink>
          <w:r w:rsidDel="00000000" w:rsidR="00000000" w:rsidRPr="00000000">
            <w:rPr>
              <w:rtl w:val="0"/>
            </w:rPr>
          </w:r>
        </w:p>
        <w:p w:rsidR="00000000" w:rsidDel="00000000" w:rsidP="00000000" w:rsidRDefault="00000000" w:rsidRPr="00000000" w14:paraId="000000BA">
          <w:pPr>
            <w:widowControl w:val="0"/>
            <w:spacing w:before="60" w:lineRule="auto"/>
            <w:ind w:left="360" w:firstLine="0"/>
            <w:rPr>
              <w:rFonts w:ascii="Calibri" w:cs="Calibri" w:eastAsia="Calibri" w:hAnsi="Calibri"/>
              <w:u w:val="single"/>
            </w:rPr>
          </w:pPr>
          <w:hyperlink w:anchor="_yvb1mfutk82x">
            <w:r w:rsidDel="00000000" w:rsidR="00000000" w:rsidRPr="00000000">
              <w:rPr>
                <w:rFonts w:ascii="Calibri" w:cs="Calibri" w:eastAsia="Calibri" w:hAnsi="Calibri"/>
                <w:u w:val="single"/>
                <w:rtl w:val="0"/>
              </w:rPr>
              <w:t xml:space="preserve">Preparing for Crises and Emergencies</w:t>
            </w:r>
          </w:hyperlink>
          <w:r w:rsidDel="00000000" w:rsidR="00000000" w:rsidRPr="00000000">
            <w:rPr>
              <w:rtl w:val="0"/>
            </w:rPr>
          </w:r>
        </w:p>
        <w:p w:rsidR="00000000" w:rsidDel="00000000" w:rsidP="00000000" w:rsidRDefault="00000000" w:rsidRPr="00000000" w14:paraId="000000BB">
          <w:pPr>
            <w:widowControl w:val="0"/>
            <w:spacing w:before="60" w:lineRule="auto"/>
            <w:ind w:left="360" w:firstLine="0"/>
            <w:rPr>
              <w:rFonts w:ascii="Calibri" w:cs="Calibri" w:eastAsia="Calibri" w:hAnsi="Calibri"/>
              <w:u w:val="single"/>
            </w:rPr>
          </w:pPr>
          <w:hyperlink w:anchor="_mvon3uc634b1">
            <w:r w:rsidDel="00000000" w:rsidR="00000000" w:rsidRPr="00000000">
              <w:rPr>
                <w:rFonts w:ascii="Calibri" w:cs="Calibri" w:eastAsia="Calibri" w:hAnsi="Calibri"/>
                <w:u w:val="single"/>
                <w:rtl w:val="0"/>
              </w:rPr>
              <w:t xml:space="preserve">Using Your PBIS Framework When</w:t>
            </w:r>
          </w:hyperlink>
          <w:r w:rsidDel="00000000" w:rsidR="00000000" w:rsidRPr="00000000">
            <w:rPr>
              <w:rtl w:val="0"/>
            </w:rPr>
          </w:r>
        </w:p>
        <w:p w:rsidR="00000000" w:rsidDel="00000000" w:rsidP="00000000" w:rsidRDefault="00000000" w:rsidRPr="00000000" w14:paraId="000000BC">
          <w:pPr>
            <w:widowControl w:val="0"/>
            <w:spacing w:before="60" w:lineRule="auto"/>
            <w:ind w:left="360" w:firstLine="0"/>
            <w:rPr>
              <w:rFonts w:ascii="Calibri" w:cs="Calibri" w:eastAsia="Calibri" w:hAnsi="Calibri"/>
              <w:u w:val="single"/>
            </w:rPr>
          </w:pPr>
          <w:hyperlink w:anchor="_so5o87p8lzqw">
            <w:r w:rsidDel="00000000" w:rsidR="00000000" w:rsidRPr="00000000">
              <w:rPr>
                <w:rFonts w:ascii="Calibri" w:cs="Calibri" w:eastAsia="Calibri" w:hAnsi="Calibri"/>
                <w:u w:val="single"/>
                <w:rtl w:val="0"/>
              </w:rPr>
              <w:t xml:space="preserve">Crises Occur</w:t>
            </w:r>
          </w:hyperlink>
          <w:r w:rsidDel="00000000" w:rsidR="00000000" w:rsidRPr="00000000">
            <w:rPr>
              <w:rtl w:val="0"/>
            </w:rPr>
          </w:r>
        </w:p>
        <w:p w:rsidR="00000000" w:rsidDel="00000000" w:rsidP="00000000" w:rsidRDefault="00000000" w:rsidRPr="00000000" w14:paraId="000000BD">
          <w:pPr>
            <w:widowControl w:val="0"/>
            <w:spacing w:before="60" w:lineRule="auto"/>
            <w:ind w:left="720" w:firstLine="0"/>
            <w:rPr>
              <w:rFonts w:ascii="Calibri" w:cs="Calibri" w:eastAsia="Calibri" w:hAnsi="Calibri"/>
              <w:u w:val="single"/>
            </w:rPr>
          </w:pPr>
          <w:hyperlink w:anchor="_on2rhrhuq1sz">
            <w:r w:rsidDel="00000000" w:rsidR="00000000" w:rsidRPr="00000000">
              <w:rPr>
                <w:rFonts w:ascii="Calibri" w:cs="Calibri" w:eastAsia="Calibri" w:hAnsi="Calibri"/>
                <w:u w:val="single"/>
                <w:rtl w:val="0"/>
              </w:rPr>
              <w:t xml:space="preserve">Activity: Crisis and Emergency Practice Routines</w:t>
            </w:r>
          </w:hyperlink>
          <w:r w:rsidDel="00000000" w:rsidR="00000000" w:rsidRPr="00000000">
            <w:rPr>
              <w:rtl w:val="0"/>
            </w:rPr>
          </w:r>
        </w:p>
        <w:p w:rsidR="00000000" w:rsidDel="00000000" w:rsidP="00000000" w:rsidRDefault="00000000" w:rsidRPr="00000000" w14:paraId="000000BE">
          <w:pPr>
            <w:widowControl w:val="0"/>
            <w:spacing w:before="60" w:lineRule="auto"/>
            <w:ind w:left="360" w:firstLine="0"/>
            <w:rPr>
              <w:rFonts w:ascii="Calibri" w:cs="Calibri" w:eastAsia="Calibri" w:hAnsi="Calibri"/>
              <w:u w:val="single"/>
            </w:rPr>
          </w:pPr>
          <w:hyperlink w:anchor="_begmrhijtu80">
            <w:r w:rsidDel="00000000" w:rsidR="00000000" w:rsidRPr="00000000">
              <w:rPr>
                <w:rFonts w:ascii="Calibri" w:cs="Calibri" w:eastAsia="Calibri" w:hAnsi="Calibri"/>
                <w:u w:val="single"/>
                <w:rtl w:val="0"/>
              </w:rPr>
              <w:t xml:space="preserve">Classroom: Data</w:t>
            </w:r>
          </w:hyperlink>
          <w:r w:rsidDel="00000000" w:rsidR="00000000" w:rsidRPr="00000000">
            <w:rPr>
              <w:rtl w:val="0"/>
            </w:rPr>
          </w:r>
        </w:p>
        <w:p w:rsidR="00000000" w:rsidDel="00000000" w:rsidP="00000000" w:rsidRDefault="00000000" w:rsidRPr="00000000" w14:paraId="000000BF">
          <w:pPr>
            <w:widowControl w:val="0"/>
            <w:spacing w:before="60" w:lineRule="auto"/>
            <w:ind w:left="720" w:firstLine="0"/>
            <w:rPr>
              <w:rFonts w:ascii="Calibri" w:cs="Calibri" w:eastAsia="Calibri" w:hAnsi="Calibri"/>
              <w:u w:val="single"/>
            </w:rPr>
          </w:pPr>
          <w:hyperlink w:anchor="_njuflc9lxj5m">
            <w:r w:rsidDel="00000000" w:rsidR="00000000" w:rsidRPr="00000000">
              <w:rPr>
                <w:rFonts w:ascii="Calibri" w:cs="Calibri" w:eastAsia="Calibri" w:hAnsi="Calibri"/>
                <w:u w:val="single"/>
                <w:rtl w:val="0"/>
              </w:rPr>
              <w:t xml:space="preserve">Activity: Classroom Data</w:t>
            </w:r>
          </w:hyperlink>
          <w:r w:rsidDel="00000000" w:rsidR="00000000" w:rsidRPr="00000000">
            <w:rPr>
              <w:rtl w:val="0"/>
            </w:rPr>
          </w:r>
        </w:p>
        <w:p w:rsidR="00000000" w:rsidDel="00000000" w:rsidP="00000000" w:rsidRDefault="00000000" w:rsidRPr="00000000" w14:paraId="000000C0">
          <w:pPr>
            <w:widowControl w:val="0"/>
            <w:spacing w:before="60" w:lineRule="auto"/>
            <w:ind w:left="360" w:firstLine="0"/>
            <w:rPr>
              <w:rFonts w:ascii="Calibri" w:cs="Calibri" w:eastAsia="Calibri" w:hAnsi="Calibri"/>
              <w:u w:val="single"/>
            </w:rPr>
          </w:pPr>
          <w:hyperlink w:anchor="_9s96mgecyu7v">
            <w:r w:rsidDel="00000000" w:rsidR="00000000" w:rsidRPr="00000000">
              <w:rPr>
                <w:rFonts w:ascii="Calibri" w:cs="Calibri" w:eastAsia="Calibri" w:hAnsi="Calibri"/>
                <w:u w:val="single"/>
                <w:rtl w:val="0"/>
              </w:rPr>
              <w:t xml:space="preserve">Annual Evaluation</w:t>
            </w:r>
          </w:hyperlink>
          <w:r w:rsidDel="00000000" w:rsidR="00000000" w:rsidRPr="00000000">
            <w:rPr>
              <w:rtl w:val="0"/>
            </w:rPr>
          </w:r>
        </w:p>
        <w:p w:rsidR="00000000" w:rsidDel="00000000" w:rsidP="00000000" w:rsidRDefault="00000000" w:rsidRPr="00000000" w14:paraId="000000C1">
          <w:pPr>
            <w:widowControl w:val="0"/>
            <w:spacing w:before="60" w:lineRule="auto"/>
            <w:ind w:left="720" w:firstLine="0"/>
            <w:rPr>
              <w:rFonts w:ascii="Calibri" w:cs="Calibri" w:eastAsia="Calibri" w:hAnsi="Calibri"/>
              <w:u w:val="single"/>
            </w:rPr>
          </w:pPr>
          <w:hyperlink w:anchor="_9j2fzn34524g">
            <w:r w:rsidDel="00000000" w:rsidR="00000000" w:rsidRPr="00000000">
              <w:rPr>
                <w:rFonts w:ascii="Calibri" w:cs="Calibri" w:eastAsia="Calibri" w:hAnsi="Calibri"/>
                <w:u w:val="single"/>
                <w:rtl w:val="0"/>
              </w:rPr>
              <w:t xml:space="preserve">Activity: Classroom Data</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2">
      <w:pPr>
        <w:jc w:val="center"/>
        <w:rPr>
          <w:rFonts w:ascii="Montserrat" w:cs="Montserrat" w:eastAsia="Montserrat" w:hAnsi="Montserrat"/>
          <w:b w:val="1"/>
          <w:sz w:val="40"/>
          <w:szCs w:val="40"/>
        </w:rPr>
      </w:pPr>
      <w:r w:rsidDel="00000000" w:rsidR="00000000" w:rsidRPr="00000000">
        <w:rPr>
          <w:rtl w:val="0"/>
        </w:rPr>
      </w:r>
    </w:p>
    <w:p w:rsidR="00000000" w:rsidDel="00000000" w:rsidP="00000000" w:rsidRDefault="00000000" w:rsidRPr="00000000" w14:paraId="000000C3">
      <w:pPr>
        <w:rPr/>
      </w:pPr>
      <w:r w:rsidDel="00000000" w:rsidR="00000000" w:rsidRPr="00000000">
        <w:br w:type="page"/>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bl>
      <w:tblPr>
        <w:tblStyle w:val="Table1"/>
        <w:tblW w:w="9720.0" w:type="dxa"/>
        <w:jc w:val="left"/>
        <w:tblBorders>
          <w:top w:color="0096a4" w:space="0" w:sz="8" w:val="single"/>
          <w:left w:color="0096a4" w:space="0" w:sz="8" w:val="single"/>
          <w:bottom w:color="0096a4" w:space="0" w:sz="8" w:val="single"/>
          <w:right w:color="0096a4" w:space="0" w:sz="8" w:val="single"/>
          <w:insideH w:color="0096a4" w:space="0" w:sz="8" w:val="single"/>
          <w:insideV w:color="0096a4" w:space="0" w:sz="8" w:val="single"/>
        </w:tblBorders>
        <w:tblLayout w:type="fixed"/>
        <w:tblLook w:val="0400"/>
      </w:tblPr>
      <w:tblGrid>
        <w:gridCol w:w="4680"/>
        <w:gridCol w:w="5040"/>
        <w:tblGridChange w:id="0">
          <w:tblGrid>
            <w:gridCol w:w="4680"/>
            <w:gridCol w:w="5040"/>
          </w:tblGrid>
        </w:tblGridChange>
      </w:tblGrid>
      <w:tr>
        <w:trPr>
          <w:cantSplit w:val="0"/>
          <w:trHeight w:val="1214.5703124999998" w:hRule="atLeast"/>
          <w:tblHeader w:val="0"/>
        </w:trPr>
        <w:tc>
          <w:tcPr>
            <w:gridSpan w:val="2"/>
            <w:tcBorders>
              <w:bottom w:color="000000" w:space="0" w:sz="0" w:val="nil"/>
            </w:tcBorders>
            <w:shd w:fill="0096a4" w:val="clear"/>
          </w:tcPr>
          <w:p w:rsidR="00000000" w:rsidDel="00000000" w:rsidP="00000000" w:rsidRDefault="00000000" w:rsidRPr="00000000" w14:paraId="000000C5">
            <w:pPr>
              <w:pStyle w:val="Heading1"/>
              <w:rPr>
                <w:rFonts w:ascii="Montserrat" w:cs="Montserrat" w:eastAsia="Montserrat" w:hAnsi="Montserrat"/>
                <w:i w:val="1"/>
                <w:color w:val="ffffff"/>
                <w:sz w:val="36"/>
                <w:szCs w:val="36"/>
              </w:rPr>
            </w:pPr>
            <w:bookmarkStart w:colFirst="0" w:colLast="0" w:name="_enbmaxmfyidb" w:id="0"/>
            <w:bookmarkEnd w:id="0"/>
            <w:r w:rsidDel="00000000" w:rsidR="00000000" w:rsidRPr="00000000">
              <w:rPr>
                <w:rtl w:val="0"/>
              </w:rPr>
              <w:t xml:space="preserve">Overview of PBIS</w:t>
            </w:r>
            <w:r w:rsidDel="00000000" w:rsidR="00000000" w:rsidRPr="00000000">
              <w:rPr>
                <w:rtl w:val="0"/>
              </w:rPr>
            </w:r>
          </w:p>
          <w:p w:rsidR="00000000" w:rsidDel="00000000" w:rsidP="00000000" w:rsidRDefault="00000000" w:rsidRPr="00000000" w14:paraId="000000C6">
            <w:pPr>
              <w:jc w:val="left"/>
              <w:rPr>
                <w:b w:val="1"/>
                <w:color w:val="0093bb"/>
              </w:rPr>
            </w:pPr>
            <w:r w:rsidDel="00000000" w:rsidR="00000000" w:rsidRPr="00000000">
              <w:rPr>
                <w:rtl w:val="0"/>
              </w:rPr>
            </w:r>
          </w:p>
        </w:tc>
      </w:tr>
      <w:tr>
        <w:trPr>
          <w:cantSplit w:val="0"/>
          <w:trHeight w:val="4523.26171875" w:hRule="atLeast"/>
          <w:tblHeader w:val="0"/>
        </w:trPr>
        <w:tc>
          <w:tcPr>
            <w:gridSpan w:val="2"/>
            <w:tcBorders>
              <w:top w:color="000000" w:space="0" w:sz="0" w:val="nil"/>
              <w:left w:color="000000" w:space="0" w:sz="0" w:val="nil"/>
              <w:bottom w:color="000000" w:space="0" w:sz="0" w:val="nil"/>
              <w:right w:color="000000" w:space="0" w:sz="0" w:val="nil"/>
            </w:tcBorders>
            <w:shd w:fill="efefef" w:val="clear"/>
          </w:tcPr>
          <w:p w:rsidR="00000000" w:rsidDel="00000000" w:rsidP="00000000" w:rsidRDefault="00000000" w:rsidRPr="00000000" w14:paraId="000000C8">
            <w:pPr>
              <w:jc w:val="center"/>
              <w:rPr>
                <w:rFonts w:ascii="Lucida Bright" w:cs="Lucida Bright" w:eastAsia="Lucida Bright" w:hAnsi="Lucida Bright"/>
                <w:b w:val="1"/>
                <w:i w:val="1"/>
                <w:color w:val="ffffff"/>
                <w:sz w:val="66"/>
                <w:szCs w:val="66"/>
              </w:rPr>
            </w:pPr>
            <w:r w:rsidDel="00000000" w:rsidR="00000000" w:rsidRPr="00000000">
              <w:rPr>
                <w:rtl w:val="0"/>
              </w:rPr>
            </w:r>
          </w:p>
          <w:p w:rsidR="00000000" w:rsidDel="00000000" w:rsidP="00000000" w:rsidRDefault="00000000" w:rsidRPr="00000000" w14:paraId="000000C9">
            <w:pPr>
              <w:jc w:val="center"/>
              <w:rPr>
                <w:rFonts w:ascii="Lucida Bright" w:cs="Lucida Bright" w:eastAsia="Lucida Bright" w:hAnsi="Lucida Bright"/>
                <w:b w:val="1"/>
                <w:i w:val="1"/>
                <w:color w:val="ffffff"/>
                <w:sz w:val="96"/>
                <w:szCs w:val="96"/>
              </w:rPr>
            </w:pPr>
            <w:r w:rsidDel="00000000" w:rsidR="00000000" w:rsidRPr="00000000">
              <w:rPr>
                <w:rFonts w:ascii="Lucida Bright" w:cs="Lucida Bright" w:eastAsia="Lucida Bright" w:hAnsi="Lucida Bright"/>
                <w:b w:val="1"/>
                <w:i w:val="1"/>
                <w:color w:val="ffffff"/>
                <w:sz w:val="96"/>
                <w:szCs w:val="96"/>
              </w:rPr>
              <w:drawing>
                <wp:inline distB="0" distT="0" distL="0" distR="0">
                  <wp:extent cx="2371291" cy="2293266"/>
                  <wp:effectExtent b="0" l="0" r="0" t="0"/>
                  <wp:docPr id="33" name="image12.png"/>
                  <a:graphic>
                    <a:graphicData uri="http://schemas.openxmlformats.org/drawingml/2006/picture">
                      <pic:pic>
                        <pic:nvPicPr>
                          <pic:cNvPr id="0" name="image12.png"/>
                          <pic:cNvPicPr preferRelativeResize="0"/>
                        </pic:nvPicPr>
                        <pic:blipFill>
                          <a:blip r:embed="rId18"/>
                          <a:srcRect b="0" l="3719" r="0" t="0"/>
                          <a:stretch>
                            <a:fillRect/>
                          </a:stretch>
                        </pic:blipFill>
                        <pic:spPr>
                          <a:xfrm>
                            <a:off x="0" y="0"/>
                            <a:ext cx="2371291" cy="2293266"/>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center"/>
              <w:rPr>
                <w:rFonts w:ascii="Lucida Bright" w:cs="Lucida Bright" w:eastAsia="Lucida Bright" w:hAnsi="Lucida Bright"/>
                <w:b w:val="1"/>
                <w:i w:val="1"/>
                <w:color w:val="ffffff"/>
                <w:sz w:val="40"/>
                <w:szCs w:val="40"/>
              </w:rPr>
            </w:pPr>
            <w:r w:rsidDel="00000000" w:rsidR="00000000" w:rsidRPr="00000000">
              <w:rPr>
                <w:rtl w:val="0"/>
              </w:rPr>
            </w:r>
          </w:p>
        </w:tc>
      </w:tr>
      <w:tr>
        <w:trPr>
          <w:cantSplit w:val="0"/>
          <w:trHeight w:val="3185.8281250000164"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CC">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0CD">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0CE">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Why PBIS?</w:t>
            </w:r>
          </w:p>
          <w:p w:rsidR="00000000" w:rsidDel="00000000" w:rsidP="00000000" w:rsidRDefault="00000000" w:rsidRPr="00000000" w14:paraId="000000CF">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What is PBIS?</w:t>
            </w:r>
          </w:p>
          <w:p w:rsidR="00000000" w:rsidDel="00000000" w:rsidP="00000000" w:rsidRDefault="00000000" w:rsidRPr="00000000" w14:paraId="000000D0">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Preview of Getting Started 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1">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why PBIS is important for your school and what PBIS is</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5">
            <w:pPr>
              <w:rPr>
                <w:rFonts w:ascii="Calibri" w:cs="Calibri" w:eastAsia="Calibri" w:hAnsi="Calibri"/>
                <w:sz w:val="32"/>
                <w:szCs w:val="3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6">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0D7">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9">
              <w:r w:rsidDel="00000000" w:rsidR="00000000" w:rsidRPr="00000000">
                <w:rPr>
                  <w:rFonts w:ascii="Calibri" w:cs="Calibri" w:eastAsia="Calibri" w:hAnsi="Calibri"/>
                  <w:color w:val="1155cc"/>
                  <w:u w:val="single"/>
                  <w:rtl w:val="0"/>
                </w:rPr>
                <w:t xml:space="preserve">NEPBIS </w:t>
              </w:r>
            </w:hyperlink>
            <w:hyperlink r:id="rId20">
              <w:r w:rsidDel="00000000" w:rsidR="00000000" w:rsidRPr="00000000">
                <w:rPr>
                  <w:rFonts w:ascii="Calibri" w:cs="Calibri" w:eastAsia="Calibri" w:hAnsi="Calibri"/>
                  <w:b w:val="1"/>
                  <w:color w:val="1155cc"/>
                  <w:u w:val="single"/>
                  <w:rtl w:val="0"/>
                </w:rPr>
                <w:t xml:space="preserve">Day 1</w:t>
              </w:r>
            </w:hyperlink>
            <w:hyperlink r:id="rId21">
              <w:r w:rsidDel="00000000" w:rsidR="00000000" w:rsidRPr="00000000">
                <w:rPr>
                  <w:rFonts w:ascii="Calibri" w:cs="Calibri" w:eastAsia="Calibri" w:hAnsi="Calibri"/>
                  <w:color w:val="1155cc"/>
                  <w:u w:val="single"/>
                  <w:rtl w:val="0"/>
                </w:rPr>
                <w:t xml:space="preserve"> </w:t>
              </w:r>
            </w:hyperlink>
            <w:hyperlink r:id="rId22">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0"/>
                <w:szCs w:val="20"/>
                <w:shd w:fill="auto" w:val="clear"/>
                <w:vertAlign w:val="baseline"/>
              </w:rPr>
            </w:pPr>
            <w:hyperlink r:id="rId23">
              <w:r w:rsidDel="00000000" w:rsidR="00000000" w:rsidRPr="00000000">
                <w:rPr>
                  <w:rFonts w:ascii="Calibri" w:cs="Calibri" w:eastAsia="Calibri" w:hAnsi="Calibri"/>
                  <w:color w:val="1155cc"/>
                  <w:u w:val="single"/>
                  <w:rtl w:val="0"/>
                </w:rPr>
                <w:t xml:space="preserve">Anatomy of a Framework: Demystifying the Elements of PBIS</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Schoolwide PBIS Overview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8"/>
                <w:szCs w:val="28"/>
                <w:u w:val="none"/>
                <w:shd w:fill="auto" w:val="clear"/>
                <w:vertAlign w:val="baseline"/>
              </w:rPr>
            </w:pPr>
            <w:hyperlink r:id="rId2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PBIS Overview video (NEPBIS)</w:t>
              </w:r>
            </w:hyperlink>
            <w:r w:rsidDel="00000000" w:rsidR="00000000" w:rsidRPr="00000000">
              <w:rPr>
                <w:rtl w:val="0"/>
              </w:rPr>
            </w:r>
          </w:p>
        </w:tc>
      </w:tr>
    </w:tbl>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2"/>
        <w:jc w:val="left"/>
        <w:rPr/>
      </w:pPr>
      <w:bookmarkStart w:colFirst="0" w:colLast="0" w:name="_4eek98yfkrrk" w:id="1"/>
      <w:bookmarkEnd w:id="1"/>
      <w:r w:rsidDel="00000000" w:rsidR="00000000" w:rsidRPr="00000000">
        <w:rPr>
          <w:rtl w:val="0"/>
        </w:rPr>
      </w:r>
    </w:p>
    <w:p w:rsidR="00000000" w:rsidDel="00000000" w:rsidP="00000000" w:rsidRDefault="00000000" w:rsidRPr="00000000" w14:paraId="000000E0">
      <w:pPr>
        <w:pStyle w:val="Heading2"/>
        <w:rPr>
          <w:rFonts w:ascii="Calibri" w:cs="Calibri" w:eastAsia="Calibri" w:hAnsi="Calibri"/>
          <w:color w:val="0096a4"/>
        </w:rPr>
      </w:pPr>
      <w:bookmarkStart w:colFirst="0" w:colLast="0" w:name="_nxs01bsznj2z" w:id="2"/>
      <w:bookmarkEnd w:id="2"/>
      <w:r w:rsidDel="00000000" w:rsidR="00000000" w:rsidRPr="00000000">
        <w:rPr>
          <w:rtl w:val="0"/>
        </w:rPr>
        <w:t xml:space="preserve">Why PBIS?</w:t>
      </w:r>
      <w:r w:rsidDel="00000000" w:rsidR="00000000" w:rsidRPr="00000000">
        <w:rPr>
          <w:rtl w:val="0"/>
        </w:rPr>
      </w:r>
    </w:p>
    <w:p w:rsidR="00000000" w:rsidDel="00000000" w:rsidP="00000000" w:rsidRDefault="00000000" w:rsidRPr="00000000" w14:paraId="000000E1">
      <w:pPr>
        <w:rPr>
          <w:rFonts w:ascii="Calibri" w:cs="Calibri" w:eastAsia="Calibri" w:hAnsi="Calibri"/>
          <w:color w:val="0096a4"/>
        </w:rPr>
      </w:pPr>
      <w:r w:rsidDel="00000000" w:rsidR="00000000" w:rsidRPr="00000000">
        <w:rPr>
          <w:rtl w:val="0"/>
        </w:rPr>
      </w:r>
    </w:p>
    <w:tbl>
      <w:tblPr>
        <w:tblStyle w:val="Table2"/>
        <w:tblW w:w="9360.0" w:type="dxa"/>
        <w:jc w:val="lef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665"/>
        <w:gridCol w:w="7695"/>
        <w:tblGridChange w:id="0">
          <w:tblGrid>
            <w:gridCol w:w="1665"/>
            <w:gridCol w:w="7695"/>
          </w:tblGrid>
        </w:tblGridChange>
      </w:tblGrid>
      <w:tr>
        <w:trPr>
          <w:cantSplit w:val="0"/>
          <w:trHeight w:val="440" w:hRule="atLeast"/>
          <w:tblHeader w:val="0"/>
        </w:trPr>
        <w:tc>
          <w:tcPr>
            <w:gridSpan w:val="2"/>
            <w:tcBorders>
              <w:top w:color="0096a4" w:space="0" w:sz="18" w:val="single"/>
              <w:left w:color="0096a4" w:space="0" w:sz="18" w:val="single"/>
              <w:bottom w:color="0096a4" w:space="0" w:sz="18" w:val="single"/>
            </w:tcBorders>
            <w:shd w:fill="ecf8fc" w:val="clear"/>
            <w:tcMar>
              <w:top w:w="100.0" w:type="dxa"/>
              <w:left w:w="100.0" w:type="dxa"/>
              <w:bottom w:w="100.0" w:type="dxa"/>
              <w:right w:w="100.0" w:type="dxa"/>
            </w:tcMar>
            <w:vAlign w:val="top"/>
          </w:tcPr>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As your school begins to explore and adopt the multi-tiered, preventative framework of Positive Behavior Interventions and Supports (PBIS), it will be important that the leadership team understands why PBIS is a valuable approach to supporting student and staff social-emotional-behavioral needs. Leadership team members are critical messengers to staff, students, families and community members.</w:t>
            </w:r>
          </w:p>
        </w:tc>
      </w:tr>
    </w:tbl>
    <w:p w:rsidR="00000000" w:rsidDel="00000000" w:rsidP="00000000" w:rsidRDefault="00000000" w:rsidRPr="00000000" w14:paraId="000000E4">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0E5">
      <w:pPr>
        <w:rPr>
          <w:rFonts w:ascii="Lucida Bright" w:cs="Lucida Bright" w:eastAsia="Lucida Bright" w:hAnsi="Lucida Bright"/>
          <w:color w:val="0093bb"/>
        </w:rPr>
      </w:pPr>
      <w:r w:rsidDel="00000000" w:rsidR="00000000" w:rsidRPr="00000000">
        <w:rPr>
          <w:rtl w:val="0"/>
        </w:rPr>
      </w:r>
    </w:p>
    <w:tbl>
      <w:tblPr>
        <w:tblStyle w:val="Table3"/>
        <w:tblW w:w="9630.0" w:type="dxa"/>
        <w:jc w:val="left"/>
        <w:tblInd w:w="-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20"/>
        <w:gridCol w:w="6210"/>
        <w:tblGridChange w:id="0">
          <w:tblGrid>
            <w:gridCol w:w="3420"/>
            <w:gridCol w:w="6210"/>
          </w:tblGrid>
        </w:tblGridChange>
      </w:tblGrid>
      <w:tr>
        <w:trPr>
          <w:cantSplit w:val="0"/>
          <w:trHeight w:val="1710" w:hRule="atLeast"/>
          <w:tblHeader w:val="0"/>
        </w:trPr>
        <w:tc>
          <w:tcPr/>
          <w:p w:rsidR="00000000" w:rsidDel="00000000" w:rsidP="00000000" w:rsidRDefault="00000000" w:rsidRPr="00000000" w14:paraId="000000E6">
            <w:pPr>
              <w:rPr/>
            </w:pPr>
            <w:r w:rsidDel="00000000" w:rsidR="00000000" w:rsidRPr="00000000">
              <w:rPr/>
              <mc:AlternateContent>
                <mc:Choice Requires="wpg">
                  <w:drawing>
                    <wp:inline distB="0" distT="0" distL="0" distR="0">
                      <wp:extent cx="2015412" cy="1026160"/>
                      <wp:effectExtent b="0" l="0" r="0" t="0"/>
                      <wp:docPr id="9" name=""/>
                      <a:graphic>
                        <a:graphicData uri="http://schemas.microsoft.com/office/word/2010/wordprocessingGroup">
                          <wpg:wgp>
                            <wpg:cNvGrpSpPr/>
                            <wpg:grpSpPr>
                              <a:xfrm>
                                <a:off x="0" y="0"/>
                                <a:ext cx="2015412" cy="1026160"/>
                                <a:chOff x="0" y="0"/>
                                <a:chExt cx="2015400" cy="1026150"/>
                              </a:xfrm>
                            </wpg:grpSpPr>
                            <wpg:grpSp>
                              <wpg:cNvGrpSpPr/>
                              <wpg:grpSpPr>
                                <a:xfrm>
                                  <a:off x="-1112549" y="-181899"/>
                                  <a:ext cx="3127949" cy="1389959"/>
                                  <a:chOff x="-1112549" y="-181899"/>
                                  <a:chExt cx="3127949" cy="1389959"/>
                                </a:xfrm>
                              </wpg:grpSpPr>
                              <wps:wsp>
                                <wps:cNvSpPr/>
                                <wps:cNvPr id="4" name="Shape 4"/>
                                <wps:spPr>
                                  <a:xfrm>
                                    <a:off x="0" y="0"/>
                                    <a:ext cx="201540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112549"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264658" y="325324"/>
                                    <a:ext cx="1708369" cy="375510"/>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1" name="Shape 81"/>
                                <wps:spPr>
                                  <a:xfrm>
                                    <a:off x="282989" y="343655"/>
                                    <a:ext cx="1671707" cy="3388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“Getting tough” doesn’t work</w:t>
                                      </w:r>
                                    </w:p>
                                  </w:txbxContent>
                                </wps:txbx>
                                <wps:bodyPr anchorCtr="0" anchor="ctr" bIns="30475" lIns="407250" spcFirstLastPara="1" rIns="30475" wrap="square" tIns="30475">
                                  <a:noAutofit/>
                                </wps:bodyPr>
                              </wps:wsp>
                              <wps:wsp>
                                <wps:cNvSpPr/>
                                <wps:cNvPr id="82" name="Shape 82"/>
                                <wps:spPr>
                                  <a:xfrm>
                                    <a:off x="42384" y="300904"/>
                                    <a:ext cx="444548" cy="424351"/>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5412" cy="1026160"/>
                      <wp:effectExtent b="0" l="0" r="0" t="0"/>
                      <wp:docPr id="9" name="image84.png"/>
                      <a:graphic>
                        <a:graphicData uri="http://schemas.openxmlformats.org/drawingml/2006/picture">
                          <pic:pic>
                            <pic:nvPicPr>
                              <pic:cNvPr id="0" name="image84.png"/>
                              <pic:cNvPicPr preferRelativeResize="0"/>
                            </pic:nvPicPr>
                            <pic:blipFill>
                              <a:blip r:embed="rId26"/>
                              <a:srcRect/>
                              <a:stretch>
                                <a:fillRect/>
                              </a:stretch>
                            </pic:blipFill>
                            <pic:spPr>
                              <a:xfrm>
                                <a:off x="0" y="0"/>
                                <a:ext cx="2015412" cy="102616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Fosters environments of control</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Triggers &amp; reinforces antisocial behavior</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Shifts accountability away from school</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Devalues child-adult relationship</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Weakens relationship between academic &amp; social behavior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programming</w:t>
            </w:r>
            <w:r w:rsidDel="00000000" w:rsidR="00000000" w:rsidRPr="00000000">
              <w:rPr>
                <w:rtl w:val="0"/>
              </w:rPr>
            </w:r>
          </w:p>
        </w:tc>
      </w:tr>
      <w:tr>
        <w:trPr>
          <w:cantSplit w:val="0"/>
          <w:trHeight w:val="1536.9140625" w:hRule="atLeast"/>
          <w:tblHeader w:val="0"/>
        </w:trPr>
        <w:tc>
          <w:tcPr/>
          <w:p w:rsidR="00000000" w:rsidDel="00000000" w:rsidP="00000000" w:rsidRDefault="00000000" w:rsidRPr="00000000" w14:paraId="000000EC">
            <w:pPr>
              <w:rPr/>
            </w:pPr>
            <w:r w:rsidDel="00000000" w:rsidR="00000000" w:rsidRPr="00000000">
              <w:rPr/>
              <mc:AlternateContent>
                <mc:Choice Requires="wpg">
                  <w:drawing>
                    <wp:inline distB="0" distT="0" distL="0" distR="0">
                      <wp:extent cx="2014855" cy="1026160"/>
                      <wp:effectExtent b="0" l="0" r="0" t="0"/>
                      <wp:docPr id="8" name=""/>
                      <a:graphic>
                        <a:graphicData uri="http://schemas.microsoft.com/office/word/2010/wordprocessingGroup">
                          <wpg:wgp>
                            <wpg:cNvGrpSpPr/>
                            <wpg:grpSpPr>
                              <a:xfrm>
                                <a:off x="0" y="0"/>
                                <a:ext cx="2014855" cy="1026160"/>
                                <a:chOff x="0" y="0"/>
                                <a:chExt cx="2014850" cy="1026150"/>
                              </a:xfrm>
                            </wpg:grpSpPr>
                            <wpg:grpSp>
                              <wpg:cNvGrpSpPr/>
                              <wpg:grpSpPr>
                                <a:xfrm>
                                  <a:off x="-1112551" y="-181899"/>
                                  <a:ext cx="3127401" cy="1389959"/>
                                  <a:chOff x="-1112551" y="-181899"/>
                                  <a:chExt cx="3127401" cy="1389959"/>
                                </a:xfrm>
                              </wpg:grpSpPr>
                              <wps:wsp>
                                <wps:cNvSpPr/>
                                <wps:cNvPr id="4" name="Shape 4"/>
                                <wps:spPr>
                                  <a:xfrm>
                                    <a:off x="0" y="0"/>
                                    <a:ext cx="201485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1112551"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64655" y="325326"/>
                                    <a:ext cx="1707815" cy="375506"/>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282986" y="343657"/>
                                    <a:ext cx="1671153" cy="33884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Context</w:t>
                                      </w:r>
                                      <w:r w:rsidDel="00000000" w:rsidR="00000000" w:rsidRPr="00000000">
                                        <w:rPr>
                                          <w:rFonts w:ascii="Calibri" w:cs="Calibri" w:eastAsia="Calibri" w:hAnsi="Calibri"/>
                                          <w:b w:val="0"/>
                                          <w:i w:val="0"/>
                                          <w:smallCaps w:val="0"/>
                                          <w:strike w:val="0"/>
                                          <w:color w:val="141639"/>
                                          <w:sz w:val="24"/>
                                          <w:vertAlign w:val="baseline"/>
                                        </w:rPr>
                                        <w:t xml:space="preserve"> matters</w:t>
                                      </w:r>
                                    </w:p>
                                  </w:txbxContent>
                                </wps:txbx>
                                <wps:bodyPr anchorCtr="0" anchor="ctr" bIns="30475" lIns="407250" spcFirstLastPara="1" rIns="30475" wrap="square" tIns="30475">
                                  <a:noAutofit/>
                                </wps:bodyPr>
                              </wps:wsp>
                              <wps:wsp>
                                <wps:cNvSpPr/>
                                <wps:cNvPr id="77" name="Shape 77"/>
                                <wps:spPr>
                                  <a:xfrm>
                                    <a:off x="42383" y="300906"/>
                                    <a:ext cx="444543" cy="424346"/>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4855" cy="1026160"/>
                      <wp:effectExtent b="0" l="0" r="0" t="0"/>
                      <wp:docPr id="8" name="image83.png"/>
                      <a:graphic>
                        <a:graphicData uri="http://schemas.openxmlformats.org/drawingml/2006/picture">
                          <pic:pic>
                            <pic:nvPicPr>
                              <pic:cNvPr id="0" name="image83.png"/>
                              <pic:cNvPicPr preferRelativeResize="0"/>
                            </pic:nvPicPr>
                            <pic:blipFill>
                              <a:blip r:embed="rId27"/>
                              <a:srcRect/>
                              <a:stretch>
                                <a:fillRect/>
                              </a:stretch>
                            </pic:blipFill>
                            <pic:spPr>
                              <a:xfrm>
                                <a:off x="0" y="0"/>
                                <a:ext cx="2014855" cy="102616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Successful individual student behavior support is linked to host environments or school climates that are effective, efficient, relevant, &amp; durable. (Zins &amp; Ponti, 1990)</w:t>
            </w:r>
            <w:r w:rsidDel="00000000" w:rsidR="00000000" w:rsidRPr="00000000">
              <w:rPr>
                <w:rtl w:val="0"/>
              </w:rPr>
            </w:r>
          </w:p>
        </w:tc>
      </w:tr>
      <w:tr>
        <w:trPr>
          <w:cantSplit w:val="0"/>
          <w:trHeight w:val="1968.4374999999995" w:hRule="atLeast"/>
          <w:tblHeader w:val="0"/>
        </w:trPr>
        <w:tc>
          <w:tcPr/>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mc:AlternateContent>
                <mc:Choice Requires="wpg">
                  <w:drawing>
                    <wp:inline distB="0" distT="0" distL="0" distR="0">
                      <wp:extent cx="2019300" cy="1070322"/>
                      <wp:effectExtent b="0" l="0" r="0" t="0"/>
                      <wp:docPr id="11" name=""/>
                      <a:graphic>
                        <a:graphicData uri="http://schemas.microsoft.com/office/word/2010/wordprocessingGroup">
                          <wpg:wgp>
                            <wpg:cNvGrpSpPr/>
                            <wpg:grpSpPr>
                              <a:xfrm>
                                <a:off x="0" y="0"/>
                                <a:ext cx="2019300" cy="1070322"/>
                                <a:chOff x="0" y="0"/>
                                <a:chExt cx="2014850" cy="1026150"/>
                              </a:xfrm>
                            </wpg:grpSpPr>
                            <wpg:grpSp>
                              <wpg:cNvGrpSpPr/>
                              <wpg:grpSpPr>
                                <a:xfrm>
                                  <a:off x="-1112551" y="-181899"/>
                                  <a:ext cx="3127401" cy="1389959"/>
                                  <a:chOff x="-1112551" y="-181899"/>
                                  <a:chExt cx="3127401" cy="1389959"/>
                                </a:xfrm>
                              </wpg:grpSpPr>
                              <wps:wsp>
                                <wps:cNvSpPr/>
                                <wps:cNvPr id="4" name="Shape 4"/>
                                <wps:spPr>
                                  <a:xfrm>
                                    <a:off x="0" y="0"/>
                                    <a:ext cx="201485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1112551"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264655" y="325326"/>
                                    <a:ext cx="1707815" cy="375506"/>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1" name="Shape 91"/>
                                <wps:spPr>
                                  <a:xfrm>
                                    <a:off x="282986" y="343657"/>
                                    <a:ext cx="1671153" cy="33884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Schools</w:t>
                                      </w:r>
                                      <w:r w:rsidDel="00000000" w:rsidR="00000000" w:rsidRPr="00000000">
                                        <w:rPr>
                                          <w:rFonts w:ascii="Calibri" w:cs="Calibri" w:eastAsia="Calibri" w:hAnsi="Calibri"/>
                                          <w:b w:val="0"/>
                                          <w:i w:val="0"/>
                                          <w:smallCaps w:val="0"/>
                                          <w:strike w:val="0"/>
                                          <w:color w:val="141639"/>
                                          <w:sz w:val="24"/>
                                          <w:vertAlign w:val="baseline"/>
                                        </w:rPr>
                                        <w:t xml:space="preserve"> asked to do more with less</w:t>
                                      </w:r>
                                    </w:p>
                                  </w:txbxContent>
                                </wps:txbx>
                                <wps:bodyPr anchorCtr="0" anchor="ctr" bIns="30475" lIns="407250" spcFirstLastPara="1" rIns="30475" wrap="square" tIns="30475">
                                  <a:noAutofit/>
                                </wps:bodyPr>
                              </wps:wsp>
                              <wps:wsp>
                                <wps:cNvSpPr/>
                                <wps:cNvPr id="92" name="Shape 92"/>
                                <wps:spPr>
                                  <a:xfrm>
                                    <a:off x="42383" y="300906"/>
                                    <a:ext cx="444543" cy="424346"/>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9300" cy="1070322"/>
                      <wp:effectExtent b="0" l="0" r="0" t="0"/>
                      <wp:docPr id="11" name="image86.png"/>
                      <a:graphic>
                        <a:graphicData uri="http://schemas.openxmlformats.org/drawingml/2006/picture">
                          <pic:pic>
                            <pic:nvPicPr>
                              <pic:cNvPr id="0" name="image86.png"/>
                              <pic:cNvPicPr preferRelativeResize="0"/>
                            </pic:nvPicPr>
                            <pic:blipFill>
                              <a:blip r:embed="rId28"/>
                              <a:srcRect/>
                              <a:stretch>
                                <a:fillRect/>
                              </a:stretch>
                            </pic:blipFill>
                            <pic:spPr>
                              <a:xfrm>
                                <a:off x="0" y="0"/>
                                <a:ext cx="2019300" cy="1070322"/>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PBIS provides an evidence-based organizational framework for addressing ongoing needs:</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hyperlink r:id="rId2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Returning to School During and After Crisis</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hyperlink r:id="rId3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Discussing Race, Racism and Important Current Events</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hyperlink r:id="rId3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Improving Attendance and Chronic Absenteeism</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hyperlink r:id="rId3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Supporting College and Career Readiness</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shd w:fill="auto" w:val="clear"/>
                <w:vertAlign w:val="baseline"/>
              </w:rPr>
            </w:pPr>
            <w:hyperlink r:id="rId3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Building a Culture of Staff Wellness</w:t>
              </w:r>
            </w:hyperlink>
            <w:r w:rsidDel="00000000" w:rsidR="00000000" w:rsidRPr="00000000">
              <w:rPr>
                <w:rtl w:val="0"/>
              </w:rPr>
            </w:r>
          </w:p>
          <w:p w:rsidR="00000000" w:rsidDel="00000000" w:rsidP="00000000" w:rsidRDefault="00000000" w:rsidRPr="00000000" w14:paraId="000000F7">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F8">
            <w:pPr>
              <w:rPr>
                <w:rFonts w:ascii="Calibri" w:cs="Calibri" w:eastAsia="Calibri" w:hAnsi="Calibri"/>
                <w:sz w:val="16"/>
                <w:szCs w:val="16"/>
              </w:rPr>
            </w:pPr>
            <w:r w:rsidDel="00000000" w:rsidR="00000000" w:rsidRPr="00000000">
              <w:rPr>
                <w:rtl w:val="0"/>
              </w:rPr>
            </w:r>
          </w:p>
        </w:tc>
      </w:tr>
      <w:tr>
        <w:trPr>
          <w:cantSplit w:val="0"/>
          <w:trHeight w:val="1872.890625" w:hRule="atLeast"/>
          <w:tblHeader w:val="0"/>
        </w:trPr>
        <w:tc>
          <w:tcPr/>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mc:AlternateContent>
                <mc:Choice Requires="wpg">
                  <w:drawing>
                    <wp:inline distB="0" distT="0" distL="0" distR="0">
                      <wp:extent cx="2019300" cy="1071662"/>
                      <wp:effectExtent b="0" l="0" r="0" t="0"/>
                      <wp:docPr id="10" name=""/>
                      <a:graphic>
                        <a:graphicData uri="http://schemas.microsoft.com/office/word/2010/wordprocessingGroup">
                          <wpg:wgp>
                            <wpg:cNvGrpSpPr/>
                            <wpg:grpSpPr>
                              <a:xfrm>
                                <a:off x="0" y="0"/>
                                <a:ext cx="2019300" cy="1071662"/>
                                <a:chOff x="0" y="0"/>
                                <a:chExt cx="2015400" cy="1026150"/>
                              </a:xfrm>
                            </wpg:grpSpPr>
                            <wpg:grpSp>
                              <wpg:cNvGrpSpPr/>
                              <wpg:grpSpPr>
                                <a:xfrm>
                                  <a:off x="-1112549" y="-181899"/>
                                  <a:ext cx="3127949" cy="1389959"/>
                                  <a:chOff x="-1112549" y="-181899"/>
                                  <a:chExt cx="3127949" cy="1389959"/>
                                </a:xfrm>
                              </wpg:grpSpPr>
                              <wps:wsp>
                                <wps:cNvSpPr/>
                                <wps:cNvPr id="4" name="Shape 4"/>
                                <wps:spPr>
                                  <a:xfrm>
                                    <a:off x="0" y="0"/>
                                    <a:ext cx="201540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1112549"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64658" y="325324"/>
                                    <a:ext cx="1708369" cy="375510"/>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282989" y="343655"/>
                                    <a:ext cx="1671707" cy="3388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PBIS</w:t>
                                      </w:r>
                                      <w:r w:rsidDel="00000000" w:rsidR="00000000" w:rsidRPr="00000000">
                                        <w:rPr>
                                          <w:rFonts w:ascii="Calibri" w:cs="Calibri" w:eastAsia="Calibri" w:hAnsi="Calibri"/>
                                          <w:b w:val="0"/>
                                          <w:i w:val="0"/>
                                          <w:smallCaps w:val="0"/>
                                          <w:strike w:val="0"/>
                                          <w:color w:val="141639"/>
                                          <w:sz w:val="24"/>
                                          <w:vertAlign w:val="baseline"/>
                                        </w:rPr>
                                        <w:t xml:space="preserve"> supports mental health</w:t>
                                      </w:r>
                                    </w:p>
                                  </w:txbxContent>
                                </wps:txbx>
                                <wps:bodyPr anchorCtr="0" anchor="ctr" bIns="30475" lIns="407250" spcFirstLastPara="1" rIns="30475" wrap="square" tIns="30475">
                                  <a:noAutofit/>
                                </wps:bodyPr>
                              </wps:wsp>
                              <wps:wsp>
                                <wps:cNvSpPr/>
                                <wps:cNvPr id="87" name="Shape 87"/>
                                <wps:spPr>
                                  <a:xfrm>
                                    <a:off x="42384" y="300904"/>
                                    <a:ext cx="444548" cy="424351"/>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9300" cy="1071662"/>
                      <wp:effectExtent b="0" l="0" r="0" t="0"/>
                      <wp:docPr id="10" name="image85.png"/>
                      <a:graphic>
                        <a:graphicData uri="http://schemas.openxmlformats.org/drawingml/2006/picture">
                          <pic:pic>
                            <pic:nvPicPr>
                              <pic:cNvPr id="0" name="image85.png"/>
                              <pic:cNvPicPr preferRelativeResize="0"/>
                            </pic:nvPicPr>
                            <pic:blipFill>
                              <a:blip r:embed="rId34"/>
                              <a:srcRect/>
                              <a:stretch>
                                <a:fillRect/>
                              </a:stretch>
                            </pic:blipFill>
                            <pic:spPr>
                              <a:xfrm>
                                <a:off x="0" y="0"/>
                                <a:ext cx="2019300" cy="1071662"/>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"Mental health includes our emotional, psychological, and social well-being. It affects how we </w:t>
            </w:r>
            <w:r w:rsidDel="00000000" w:rsidR="00000000" w:rsidRPr="00000000">
              <w:rPr>
                <w:rFonts w:ascii="Calibri" w:cs="Calibri" w:eastAsia="Calibri" w:hAnsi="Calibri"/>
                <w:b w:val="1"/>
                <w:sz w:val="22"/>
                <w:szCs w:val="22"/>
                <w:rtl w:val="0"/>
              </w:rPr>
              <w:t xml:space="preserve">think</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feel</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act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C">
            <w:pPr>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It also helps determine how we handle stress, relate to others, and make healthy choices. Mental health is important at every stage of life, from childhood and adolescence through adulthood." (CDC, 2021)</w:t>
            </w:r>
            <w:r w:rsidDel="00000000" w:rsidR="00000000" w:rsidRPr="00000000">
              <w:rPr>
                <w:rtl w:val="0"/>
              </w:rPr>
            </w:r>
          </w:p>
        </w:tc>
      </w:tr>
      <w:tr>
        <w:trPr>
          <w:cantSplit w:val="0"/>
          <w:tblHeader w:val="0"/>
        </w:trPr>
        <w:tc>
          <w:tcPr/>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mc:AlternateContent>
                <mc:Choice Requires="wpg">
                  <w:drawing>
                    <wp:inline distB="0" distT="0" distL="0" distR="0">
                      <wp:extent cx="2019300" cy="1101576"/>
                      <wp:effectExtent b="0" l="0" r="0" t="0"/>
                      <wp:docPr id="13" name=""/>
                      <a:graphic>
                        <a:graphicData uri="http://schemas.microsoft.com/office/word/2010/wordprocessingGroup">
                          <wpg:wgp>
                            <wpg:cNvGrpSpPr/>
                            <wpg:grpSpPr>
                              <a:xfrm>
                                <a:off x="0" y="0"/>
                                <a:ext cx="2019300" cy="1101576"/>
                                <a:chOff x="0" y="0"/>
                                <a:chExt cx="2014850" cy="1026150"/>
                              </a:xfrm>
                            </wpg:grpSpPr>
                            <wpg:grpSp>
                              <wpg:cNvGrpSpPr/>
                              <wpg:grpSpPr>
                                <a:xfrm>
                                  <a:off x="-1112551" y="-181899"/>
                                  <a:ext cx="3127401" cy="1389959"/>
                                  <a:chOff x="-1112551" y="-181899"/>
                                  <a:chExt cx="3127401" cy="1389959"/>
                                </a:xfrm>
                              </wpg:grpSpPr>
                              <wps:wsp>
                                <wps:cNvSpPr/>
                                <wps:cNvPr id="4" name="Shape 4"/>
                                <wps:spPr>
                                  <a:xfrm>
                                    <a:off x="0" y="0"/>
                                    <a:ext cx="201485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1112551"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264655" y="259976"/>
                                    <a:ext cx="1707815" cy="506206"/>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1" name="Shape 101"/>
                                <wps:spPr>
                                  <a:xfrm>
                                    <a:off x="289366" y="284687"/>
                                    <a:ext cx="1658393" cy="4567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P</w:t>
                                      </w:r>
                                      <w:r w:rsidDel="00000000" w:rsidR="00000000" w:rsidRPr="00000000">
                                        <w:rPr>
                                          <w:rFonts w:ascii="Calibri" w:cs="Calibri" w:eastAsia="Calibri" w:hAnsi="Calibri"/>
                                          <w:b w:val="0"/>
                                          <w:i w:val="0"/>
                                          <w:smallCaps w:val="0"/>
                                          <w:strike w:val="0"/>
                                          <w:color w:val="141639"/>
                                          <w:sz w:val="24"/>
                                          <w:vertAlign w:val="baseline"/>
                                        </w:rPr>
                                        <w:t xml:space="preserve">rovides a framework to support equity</w:t>
                                      </w:r>
                                    </w:p>
                                  </w:txbxContent>
                                </wps:txbx>
                                <wps:bodyPr anchorCtr="0" anchor="ctr" bIns="30475" lIns="407250" spcFirstLastPara="1" rIns="30475" wrap="square" tIns="30475">
                                  <a:noAutofit/>
                                </wps:bodyPr>
                              </wps:wsp>
                              <wps:wsp>
                                <wps:cNvSpPr/>
                                <wps:cNvPr id="102" name="Shape 102"/>
                                <wps:spPr>
                                  <a:xfrm>
                                    <a:off x="42383" y="300906"/>
                                    <a:ext cx="444543" cy="424346"/>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9300" cy="1101576"/>
                      <wp:effectExtent b="0" l="0" r="0" t="0"/>
                      <wp:docPr id="13" name="image88.png"/>
                      <a:graphic>
                        <a:graphicData uri="http://schemas.openxmlformats.org/drawingml/2006/picture">
                          <pic:pic>
                            <pic:nvPicPr>
                              <pic:cNvPr id="0" name="image88.png"/>
                              <pic:cNvPicPr preferRelativeResize="0"/>
                            </pic:nvPicPr>
                            <pic:blipFill>
                              <a:blip r:embed="rId35"/>
                              <a:srcRect/>
                              <a:stretch>
                                <a:fillRect/>
                              </a:stretch>
                            </pic:blipFill>
                            <pic:spPr>
                              <a:xfrm>
                                <a:off x="0" y="0"/>
                                <a:ext cx="2019300" cy="1101576"/>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Throughout your training and implementation,</w:t>
            </w:r>
          </w:p>
          <w:p w:rsidR="00000000" w:rsidDel="00000000" w:rsidP="00000000" w:rsidRDefault="00000000" w:rsidRPr="00000000" w14:paraId="00000100">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Access</w:t>
            </w:r>
          </w:p>
          <w:p w:rsidR="00000000" w:rsidDel="00000000" w:rsidP="00000000" w:rsidRDefault="00000000" w:rsidRPr="00000000" w14:paraId="00000101">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Representation</w:t>
            </w:r>
          </w:p>
          <w:p w:rsidR="00000000" w:rsidDel="00000000" w:rsidP="00000000" w:rsidRDefault="00000000" w:rsidRPr="00000000" w14:paraId="00000102">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Meaningful Participation</w:t>
            </w:r>
          </w:p>
          <w:p w:rsidR="00000000" w:rsidDel="00000000" w:rsidP="00000000" w:rsidRDefault="00000000" w:rsidRPr="00000000" w14:paraId="00000103">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Outcomes</w:t>
            </w:r>
          </w:p>
          <w:p w:rsidR="00000000" w:rsidDel="00000000" w:rsidP="00000000" w:rsidRDefault="00000000" w:rsidRPr="00000000" w14:paraId="00000104">
            <w:pPr>
              <w:rPr>
                <w:rFonts w:ascii="Calibri" w:cs="Calibri" w:eastAsia="Calibri" w:hAnsi="Calibri"/>
                <w:sz w:val="18"/>
                <w:szCs w:val="18"/>
              </w:rPr>
            </w:pPr>
            <w:r w:rsidDel="00000000" w:rsidR="00000000" w:rsidRPr="00000000">
              <w:rPr>
                <w:rFonts w:ascii="Calibri" w:cs="Calibri" w:eastAsia="Calibri" w:hAnsi="Calibri"/>
                <w:sz w:val="22"/>
                <w:szCs w:val="22"/>
                <w:rtl w:val="0"/>
              </w:rPr>
              <w:t xml:space="preserve">will be highlighted as well as the </w:t>
            </w:r>
            <w:r w:rsidDel="00000000" w:rsidR="00000000" w:rsidRPr="00000000">
              <w:rPr>
                <w:rFonts w:ascii="Calibri" w:cs="Calibri" w:eastAsia="Calibri" w:hAnsi="Calibri"/>
                <w:b w:val="1"/>
                <w:sz w:val="22"/>
                <w:szCs w:val="22"/>
                <w:rtl w:val="0"/>
              </w:rPr>
              <w:t xml:space="preserve">systems</w:t>
            </w:r>
            <w:r w:rsidDel="00000000" w:rsidR="00000000" w:rsidRPr="00000000">
              <w:rPr>
                <w:rFonts w:ascii="Calibri" w:cs="Calibri" w:eastAsia="Calibri" w:hAnsi="Calibri"/>
                <w:sz w:val="22"/>
                <w:szCs w:val="22"/>
                <w:rtl w:val="0"/>
              </w:rPr>
              <w:t xml:space="preserve"> needed to promote and sustain equity for each and every individual.</w:t>
            </w:r>
            <w:r w:rsidDel="00000000" w:rsidR="00000000" w:rsidRPr="00000000">
              <w:rPr>
                <w:rtl w:val="0"/>
              </w:rPr>
            </w:r>
          </w:p>
        </w:tc>
      </w:tr>
      <w:tr>
        <w:trPr>
          <w:cantSplit w:val="0"/>
          <w:tblHeader w:val="0"/>
        </w:trPr>
        <w:tc>
          <w:tcPr/>
          <w:p w:rsidR="00000000" w:rsidDel="00000000" w:rsidP="00000000" w:rsidRDefault="00000000" w:rsidRPr="00000000" w14:paraId="00000105">
            <w:pPr>
              <w:rPr/>
            </w:pPr>
            <w:r w:rsidDel="00000000" w:rsidR="00000000" w:rsidRPr="00000000">
              <w:rPr/>
              <mc:AlternateContent>
                <mc:Choice Requires="wpg">
                  <w:drawing>
                    <wp:inline distB="0" distT="0" distL="0" distR="0">
                      <wp:extent cx="2014855" cy="1026160"/>
                      <wp:effectExtent b="0" l="0" r="0" t="0"/>
                      <wp:docPr id="12" name=""/>
                      <a:graphic>
                        <a:graphicData uri="http://schemas.microsoft.com/office/word/2010/wordprocessingGroup">
                          <wpg:wgp>
                            <wpg:cNvGrpSpPr/>
                            <wpg:grpSpPr>
                              <a:xfrm>
                                <a:off x="0" y="0"/>
                                <a:ext cx="2014855" cy="1026160"/>
                                <a:chOff x="0" y="0"/>
                                <a:chExt cx="2014850" cy="1026150"/>
                              </a:xfrm>
                            </wpg:grpSpPr>
                            <wpg:grpSp>
                              <wpg:cNvGrpSpPr/>
                              <wpg:grpSpPr>
                                <a:xfrm>
                                  <a:off x="-1112551" y="-181899"/>
                                  <a:ext cx="3127401" cy="1389959"/>
                                  <a:chOff x="-1112551" y="-181899"/>
                                  <a:chExt cx="3127401" cy="1389959"/>
                                </a:xfrm>
                              </wpg:grpSpPr>
                              <wps:wsp>
                                <wps:cNvSpPr/>
                                <wps:cNvPr id="4" name="Shape 4"/>
                                <wps:spPr>
                                  <a:xfrm>
                                    <a:off x="0" y="0"/>
                                    <a:ext cx="2014850" cy="102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1112551" y="-181899"/>
                                    <a:ext cx="1389959" cy="1389959"/>
                                  </a:xfrm>
                                  <a:prstGeom prst="blockArc">
                                    <a:avLst>
                                      <a:gd fmla="val 18900000" name="adj1"/>
                                      <a:gd fmla="val 2700000" name="adj2"/>
                                      <a:gd fmla="val 289" name="adj3"/>
                                    </a:avLst>
                                  </a:prstGeom>
                                  <a:noFill/>
                                  <a:ln cap="flat" cmpd="sng" w="25400">
                                    <a:solidFill>
                                      <a:srgbClr val="0088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264655" y="325326"/>
                                    <a:ext cx="1707815" cy="375506"/>
                                  </a:xfrm>
                                  <a:prstGeom prst="roundRect">
                                    <a:avLst>
                                      <a:gd fmla="val 16667" name="adj"/>
                                    </a:avLst>
                                  </a:prstGeom>
                                  <a:solidFill>
                                    <a:srgbClr val="FFFFFF"/>
                                  </a:solidFill>
                                  <a:ln cap="flat" cmpd="sng" w="25400">
                                    <a:solidFill>
                                      <a:srgbClr val="009BA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6" name="Shape 96"/>
                                <wps:spPr>
                                  <a:xfrm>
                                    <a:off x="282986" y="343657"/>
                                    <a:ext cx="1671153" cy="33884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141639"/>
                                          <w:sz w:val="24"/>
                                          <w:vertAlign w:val="baseline"/>
                                        </w:rPr>
                                        <w:t xml:space="preserve">PBIS</w:t>
                                      </w:r>
                                      <w:r w:rsidDel="00000000" w:rsidR="00000000" w:rsidRPr="00000000">
                                        <w:rPr>
                                          <w:rFonts w:ascii="Calibri" w:cs="Calibri" w:eastAsia="Calibri" w:hAnsi="Calibri"/>
                                          <w:b w:val="0"/>
                                          <w:i w:val="0"/>
                                          <w:smallCaps w:val="0"/>
                                          <w:strike w:val="0"/>
                                          <w:color w:val="141639"/>
                                          <w:sz w:val="24"/>
                                          <w:vertAlign w:val="baseline"/>
                                        </w:rPr>
                                        <w:t xml:space="preserve"> works</w:t>
                                      </w:r>
                                    </w:p>
                                  </w:txbxContent>
                                </wps:txbx>
                                <wps:bodyPr anchorCtr="0" anchor="ctr" bIns="30475" lIns="407250" spcFirstLastPara="1" rIns="30475" wrap="square" tIns="30475">
                                  <a:noAutofit/>
                                </wps:bodyPr>
                              </wps:wsp>
                              <wps:wsp>
                                <wps:cNvSpPr/>
                                <wps:cNvPr id="97" name="Shape 97"/>
                                <wps:spPr>
                                  <a:xfrm>
                                    <a:off x="42383" y="300906"/>
                                    <a:ext cx="444543" cy="424346"/>
                                  </a:xfrm>
                                  <a:prstGeom prst="ellipse">
                                    <a:avLst/>
                                  </a:prstGeom>
                                  <a:gradFill>
                                    <a:gsLst>
                                      <a:gs pos="0">
                                        <a:srgbClr val="DDEAF6"/>
                                      </a:gs>
                                      <a:gs pos="21000">
                                        <a:srgbClr val="9DCED9"/>
                                      </a:gs>
                                      <a:gs pos="40000">
                                        <a:srgbClr val="7CC0CA"/>
                                      </a:gs>
                                      <a:gs pos="60000">
                                        <a:srgbClr val="5BB1BB"/>
                                      </a:gs>
                                      <a:gs pos="91000">
                                        <a:srgbClr val="45A8B9"/>
                                      </a:gs>
                                      <a:gs pos="100000">
                                        <a:srgbClr val="45A8B9"/>
                                      </a:gs>
                                    </a:gsLst>
                                    <a:lin ang="5400000" scaled="0"/>
                                  </a:gra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014855" cy="1026160"/>
                      <wp:effectExtent b="0" l="0" r="0" t="0"/>
                      <wp:docPr id="12" name="image87.png"/>
                      <a:graphic>
                        <a:graphicData uri="http://schemas.openxmlformats.org/drawingml/2006/picture">
                          <pic:pic>
                            <pic:nvPicPr>
                              <pic:cNvPr id="0" name="image87.png"/>
                              <pic:cNvPicPr preferRelativeResize="0"/>
                            </pic:nvPicPr>
                            <pic:blipFill>
                              <a:blip r:embed="rId36"/>
                              <a:srcRect/>
                              <a:stretch>
                                <a:fillRect/>
                              </a:stretch>
                            </pic:blipFill>
                            <pic:spPr>
                              <a:xfrm>
                                <a:off x="0" y="0"/>
                                <a:ext cx="2014855" cy="102616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1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Decades of evidence shows PBIS leads to positive outcomes when implemented with fidelity for students and teachers. See </w:t>
            </w:r>
            <w:hyperlink r:id="rId37">
              <w:r w:rsidDel="00000000" w:rsidR="00000000" w:rsidRPr="00000000">
                <w:rPr>
                  <w:rFonts w:ascii="Calibri" w:cs="Calibri" w:eastAsia="Calibri" w:hAnsi="Calibri"/>
                  <w:color w:val="000000"/>
                  <w:sz w:val="22"/>
                  <w:szCs w:val="22"/>
                  <w:u w:val="single"/>
                  <w:rtl w:val="0"/>
                </w:rPr>
                <w:t xml:space="preserve">Is School-wide Positive Behavior Support an Evidence-based Practice?</w:t>
              </w:r>
            </w:hyperlink>
            <w:r w:rsidDel="00000000" w:rsidR="00000000" w:rsidRPr="00000000">
              <w:rPr>
                <w:rFonts w:ascii="Calibri" w:cs="Calibri" w:eastAsia="Calibri" w:hAnsi="Calibri"/>
                <w:sz w:val="22"/>
                <w:szCs w:val="22"/>
                <w:rtl w:val="0"/>
              </w:rPr>
              <w:t xml:space="preserve"> for more information.</w:t>
            </w:r>
          </w:p>
        </w:tc>
      </w:tr>
    </w:tbl>
    <w:p w:rsidR="00000000" w:rsidDel="00000000" w:rsidP="00000000" w:rsidRDefault="00000000" w:rsidRPr="00000000" w14:paraId="00000107">
      <w:pPr>
        <w:rPr>
          <w:rFonts w:ascii="Lucida Bright" w:cs="Lucida Bright" w:eastAsia="Lucida Bright" w:hAnsi="Lucida Bright"/>
          <w:color w:val="0093bb"/>
        </w:rPr>
      </w:pPr>
      <w:r w:rsidDel="00000000" w:rsidR="00000000" w:rsidRPr="00000000">
        <w:rPr>
          <w:rtl w:val="0"/>
        </w:rPr>
      </w:r>
    </w:p>
    <w:tbl>
      <w:tblPr>
        <w:tblStyle w:val="Table4"/>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3585"/>
        <w:gridCol w:w="5685"/>
        <w:tblGridChange w:id="0">
          <w:tblGrid>
            <w:gridCol w:w="3585"/>
            <w:gridCol w:w="5685"/>
          </w:tblGrid>
        </w:tblGridChange>
      </w:tblGrid>
      <w:tr>
        <w:trPr>
          <w:cantSplit w:val="0"/>
          <w:trHeight w:val="544.453125" w:hRule="atLeast"/>
          <w:tblHeader w:val="0"/>
        </w:trPr>
        <w:tc>
          <w:tcPr>
            <w:gridSpan w:val="2"/>
            <w:shd w:fill="0096a4" w:val="clear"/>
          </w:tcPr>
          <w:p w:rsidR="00000000" w:rsidDel="00000000" w:rsidP="00000000" w:rsidRDefault="00000000" w:rsidRPr="00000000" w14:paraId="00000108">
            <w:pPr>
              <w:pStyle w:val="Heading3"/>
              <w:rPr>
                <w:rFonts w:ascii="Montserrat" w:cs="Montserrat" w:eastAsia="Montserrat" w:hAnsi="Montserrat"/>
                <w:b w:val="0"/>
                <w:i w:val="1"/>
                <w:color w:val="ffffff"/>
                <w:sz w:val="56"/>
                <w:szCs w:val="56"/>
                <w:shd w:fill="auto" w:val="clear"/>
              </w:rPr>
            </w:pPr>
            <w:bookmarkStart w:colFirst="0" w:colLast="0" w:name="_85orc0ce06au" w:id="3"/>
            <w:bookmarkEnd w:id="3"/>
            <w:r w:rsidDel="00000000" w:rsidR="00000000" w:rsidRPr="00000000">
              <w:rPr>
                <w:rtl w:val="0"/>
              </w:rPr>
              <w:t xml:space="preserve">Activity:</w:t>
            </w:r>
            <w:r w:rsidDel="00000000" w:rsidR="00000000" w:rsidRPr="00000000">
              <w:rPr>
                <w:b w:val="0"/>
                <w:rtl w:val="0"/>
              </w:rPr>
              <w:t xml:space="preserve"> </w:t>
            </w:r>
            <w:r w:rsidDel="00000000" w:rsidR="00000000" w:rsidRPr="00000000">
              <w:rPr>
                <w:b w:val="0"/>
                <w:rtl w:val="0"/>
              </w:rPr>
              <w:t xml:space="preserve">Why PBIS at your school?</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0A">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p w:rsidR="00000000" w:rsidDel="00000000" w:rsidP="00000000" w:rsidRDefault="00000000" w:rsidRPr="00000000" w14:paraId="0000010C">
            <w:pPr>
              <w:rPr>
                <w:rFonts w:ascii="Calibri" w:cs="Calibri" w:eastAsia="Calibri" w:hAnsi="Calibri"/>
              </w:rPr>
            </w:pPr>
            <w:r w:rsidDel="00000000" w:rsidR="00000000" w:rsidRPr="00000000">
              <w:rPr>
                <w:rtl w:val="0"/>
              </w:rPr>
            </w:r>
          </w:p>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Which of these reasons do you think will resonate or be most meaningful in your school?</w:t>
            </w:r>
          </w:p>
        </w:tc>
        <w:tc>
          <w:tcPr/>
          <w:p w:rsidR="00000000" w:rsidDel="00000000" w:rsidP="00000000" w:rsidRDefault="00000000" w:rsidRPr="00000000" w14:paraId="0000010E">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0F">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10">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11">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1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13">
            <w:pPr>
              <w:rPr>
                <w:rFonts w:ascii="Calibri" w:cs="Calibri" w:eastAsia="Calibri" w:hAnsi="Calibri"/>
                <w:sz w:val="32"/>
                <w:szCs w:val="32"/>
              </w:rPr>
            </w:pPr>
            <w:r w:rsidDel="00000000" w:rsidR="00000000" w:rsidRPr="00000000">
              <w:rPr>
                <w:rtl w:val="0"/>
              </w:rPr>
            </w:r>
          </w:p>
        </w:tc>
      </w:tr>
      <w:tr>
        <w:trPr>
          <w:cantSplit w:val="0"/>
          <w:trHeight w:val="1849.9999999999995" w:hRule="atLeast"/>
          <w:tblHeader w:val="0"/>
        </w:trPr>
        <w:tc>
          <w:tcPr/>
          <w:p w:rsidR="00000000" w:rsidDel="00000000" w:rsidP="00000000" w:rsidRDefault="00000000" w:rsidRPr="00000000" w14:paraId="00000114">
            <w:pPr>
              <w:rPr>
                <w:rFonts w:ascii="Calibri" w:cs="Calibri" w:eastAsia="Calibri" w:hAnsi="Calibri"/>
              </w:rPr>
            </w:pPr>
            <w:r w:rsidDel="00000000" w:rsidR="00000000" w:rsidRPr="00000000">
              <w:rPr>
                <w:rtl w:val="0"/>
              </w:rPr>
            </w:r>
          </w:p>
          <w:p w:rsidR="00000000" w:rsidDel="00000000" w:rsidP="00000000" w:rsidRDefault="00000000" w:rsidRPr="00000000" w14:paraId="00000115">
            <w:pPr>
              <w:rPr>
                <w:rFonts w:ascii="Calibri" w:cs="Calibri" w:eastAsia="Calibri" w:hAnsi="Calibri"/>
                <w:color w:val="0093bb"/>
              </w:rPr>
            </w:pPr>
            <w:r w:rsidDel="00000000" w:rsidR="00000000" w:rsidRPr="00000000">
              <w:rPr>
                <w:rFonts w:ascii="Calibri" w:cs="Calibri" w:eastAsia="Calibri" w:hAnsi="Calibri"/>
                <w:rtl w:val="0"/>
              </w:rPr>
              <w:t xml:space="preserve">Which messages do you need more support to articulate?</w:t>
            </w:r>
            <w:r w:rsidDel="00000000" w:rsidR="00000000" w:rsidRPr="00000000">
              <w:rPr>
                <w:rtl w:val="0"/>
              </w:rPr>
            </w:r>
          </w:p>
        </w:tc>
        <w:tc>
          <w:tcPr/>
          <w:p w:rsidR="00000000" w:rsidDel="00000000" w:rsidP="00000000" w:rsidRDefault="00000000" w:rsidRPr="00000000" w14:paraId="00000116">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17">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18">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19">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1A">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1B">
            <w:pPr>
              <w:rPr>
                <w:rFonts w:ascii="Calibri" w:cs="Calibri" w:eastAsia="Calibri" w:hAnsi="Calibri"/>
                <w:color w:val="0093bb"/>
                <w:sz w:val="32"/>
                <w:szCs w:val="32"/>
              </w:rPr>
            </w:pPr>
            <w:r w:rsidDel="00000000" w:rsidR="00000000" w:rsidRPr="00000000">
              <w:rPr>
                <w:rtl w:val="0"/>
              </w:rPr>
            </w:r>
          </w:p>
        </w:tc>
      </w:tr>
    </w:tbl>
    <w:p w:rsidR="00000000" w:rsidDel="00000000" w:rsidP="00000000" w:rsidRDefault="00000000" w:rsidRPr="00000000" w14:paraId="0000011C">
      <w:pPr>
        <w:pStyle w:val="Heading2"/>
        <w:rPr/>
      </w:pPr>
      <w:bookmarkStart w:colFirst="0" w:colLast="0" w:name="_ki4vfegcforr" w:id="4"/>
      <w:bookmarkEnd w:id="4"/>
      <w:r w:rsidDel="00000000" w:rsidR="00000000" w:rsidRPr="00000000">
        <w:rPr>
          <w:rtl w:val="0"/>
        </w:rPr>
      </w:r>
    </w:p>
    <w:p w:rsidR="00000000" w:rsidDel="00000000" w:rsidP="00000000" w:rsidRDefault="00000000" w:rsidRPr="00000000" w14:paraId="0000011D">
      <w:pPr>
        <w:pStyle w:val="Heading2"/>
        <w:rPr>
          <w:rFonts w:ascii="Lucida Bright" w:cs="Lucida Bright" w:eastAsia="Lucida Bright" w:hAnsi="Lucida Bright"/>
          <w:b w:val="1"/>
          <w:i w:val="1"/>
          <w:color w:val="0096a4"/>
          <w:sz w:val="20"/>
          <w:szCs w:val="20"/>
        </w:rPr>
      </w:pPr>
      <w:bookmarkStart w:colFirst="0" w:colLast="0" w:name="_vpyxv1lgl1wh" w:id="5"/>
      <w:bookmarkEnd w:id="5"/>
      <w:r w:rsidDel="00000000" w:rsidR="00000000" w:rsidRPr="00000000">
        <w:rPr>
          <w:rtl w:val="0"/>
        </w:rPr>
        <w:t xml:space="preserve">What is PBIS?</w:t>
      </w:r>
      <w:r w:rsidDel="00000000" w:rsidR="00000000" w:rsidRPr="00000000">
        <w:rPr>
          <w:rtl w:val="0"/>
        </w:rPr>
      </w:r>
    </w:p>
    <w:p w:rsidR="00000000" w:rsidDel="00000000" w:rsidP="00000000" w:rsidRDefault="00000000" w:rsidRPr="00000000" w14:paraId="0000011E">
      <w:pPr>
        <w:rPr>
          <w:rFonts w:ascii="Calibri" w:cs="Calibri" w:eastAsia="Calibri" w:hAnsi="Calibri"/>
          <w:color w:val="0096a4"/>
        </w:rPr>
      </w:pPr>
      <w:r w:rsidDel="00000000" w:rsidR="00000000" w:rsidRPr="00000000">
        <w:rPr>
          <w:rtl w:val="0"/>
        </w:rPr>
      </w:r>
    </w:p>
    <w:tbl>
      <w:tblPr>
        <w:tblStyle w:val="Table5"/>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rtl w:val="0"/>
              </w:rPr>
              <w:t xml:space="preserve">Organizations, including schools, which promote common experiences, language, vision/values, enveloped with quality leadership are more likely to establish positive climates for their stakeholders. Establishing a PBIS framework enhances consistency while also being responsive to diverse needs of students and staff so equitable access to positive outcomes can be achieved by all.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tl w:val="0"/>
              </w:rPr>
            </w:r>
          </w:p>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Schoolwide PBIS provides a proactive, preventative, multi-tiered continuum of support to match varying intensity of needs. Tier 1 includes the universal </w:t>
            </w:r>
            <w:r w:rsidDel="00000000" w:rsidR="00000000" w:rsidRPr="00000000">
              <w:rPr>
                <w:rFonts w:ascii="Calibri" w:cs="Calibri" w:eastAsia="Calibri" w:hAnsi="Calibri"/>
                <w:rtl w:val="0"/>
              </w:rPr>
              <w:t xml:space="preserve">supports</w:t>
            </w:r>
            <w:r w:rsidDel="00000000" w:rsidR="00000000" w:rsidRPr="00000000">
              <w:rPr>
                <w:rFonts w:ascii="Calibri" w:cs="Calibri" w:eastAsia="Calibri" w:hAnsi="Calibri"/>
                <w:rtl w:val="0"/>
              </w:rPr>
              <w:t xml:space="preserve"> delivered to all students, staff and families. For those not responding to Tier 1, Tier 2 provides targeted, intensification of Tier 1 support. Tier 3, individualized support is provided to those with the most intense needs.</w:t>
            </w:r>
          </w:p>
        </w:tc>
      </w:tr>
    </w:tbl>
    <w:p w:rsidR="00000000" w:rsidDel="00000000" w:rsidP="00000000" w:rsidRDefault="00000000" w:rsidRPr="00000000" w14:paraId="00000122">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ab/>
        <w:t xml:space="preserve">PBIS is…</w:t>
      </w:r>
    </w:p>
    <w:p w:rsidR="00000000" w:rsidDel="00000000" w:rsidP="00000000" w:rsidRDefault="00000000" w:rsidRPr="00000000" w14:paraId="00000126">
      <w:pPr>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114300</wp:posOffset>
            </wp:positionV>
            <wp:extent cx="4500563" cy="2315193"/>
            <wp:effectExtent b="0" l="0" r="0" t="0"/>
            <wp:wrapTopAndBottom distB="114300" distT="114300"/>
            <wp:docPr id="24"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4500563" cy="2315193"/>
                    </a:xfrm>
                    <a:prstGeom prst="rect"/>
                    <a:ln/>
                  </pic:spPr>
                </pic:pic>
              </a:graphicData>
            </a:graphic>
          </wp:anchor>
        </w:drawing>
      </w:r>
    </w:p>
    <w:p w:rsidR="00000000" w:rsidDel="00000000" w:rsidP="00000000" w:rsidRDefault="00000000" w:rsidRPr="00000000" w14:paraId="000001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8">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43425" cy="2541238"/>
            <wp:effectExtent b="0" l="0" r="0" t="0"/>
            <wp:docPr id="39"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4543425" cy="2541238"/>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rFonts w:ascii="Lucida Bright" w:cs="Lucida Bright" w:eastAsia="Lucida Bright" w:hAnsi="Lucida Bright"/>
          <w:b w:val="1"/>
          <w:i w:val="1"/>
          <w:color w:val="0096b7"/>
        </w:rPr>
      </w:pPr>
      <w:r w:rsidDel="00000000" w:rsidR="00000000" w:rsidRPr="00000000">
        <w:rPr>
          <w:rtl w:val="0"/>
        </w:rPr>
      </w:r>
    </w:p>
    <w:p w:rsidR="00000000" w:rsidDel="00000000" w:rsidP="00000000" w:rsidRDefault="00000000" w:rsidRPr="00000000" w14:paraId="0000012A">
      <w:pPr>
        <w:rPr>
          <w:rFonts w:ascii="Lucida Bright" w:cs="Lucida Bright" w:eastAsia="Lucida Bright" w:hAnsi="Lucida Bright"/>
          <w:b w:val="1"/>
          <w:i w:val="1"/>
          <w:color w:val="0096a4"/>
          <w:sz w:val="32"/>
          <w:szCs w:val="32"/>
        </w:rPr>
      </w:pPr>
      <w:r w:rsidDel="00000000" w:rsidR="00000000" w:rsidRPr="00000000">
        <w:rPr>
          <w:rtl w:val="0"/>
        </w:rPr>
      </w:r>
    </w:p>
    <w:p w:rsidR="00000000" w:rsidDel="00000000" w:rsidP="00000000" w:rsidRDefault="00000000" w:rsidRPr="00000000" w14:paraId="0000012B">
      <w:pPr>
        <w:rPr>
          <w:rFonts w:ascii="Lucida Bright" w:cs="Lucida Bright" w:eastAsia="Lucida Bright" w:hAnsi="Lucida Bright"/>
          <w:b w:val="1"/>
          <w:i w:val="1"/>
          <w:color w:val="0096a4"/>
          <w:sz w:val="32"/>
          <w:szCs w:val="32"/>
        </w:rPr>
      </w:pPr>
      <w:r w:rsidDel="00000000" w:rsidR="00000000" w:rsidRPr="00000000">
        <w:rPr>
          <w:rtl w:val="0"/>
        </w:rPr>
      </w:r>
    </w:p>
    <w:p w:rsidR="00000000" w:rsidDel="00000000" w:rsidP="00000000" w:rsidRDefault="00000000" w:rsidRPr="00000000" w14:paraId="0000012C">
      <w:pPr>
        <w:pStyle w:val="Heading2"/>
        <w:rPr/>
      </w:pPr>
      <w:bookmarkStart w:colFirst="0" w:colLast="0" w:name="_ws6hcl4rzrzp" w:id="6"/>
      <w:bookmarkEnd w:id="6"/>
      <w:r w:rsidDel="00000000" w:rsidR="00000000" w:rsidRPr="00000000">
        <w:rPr>
          <w:rtl w:val="0"/>
        </w:rPr>
      </w:r>
    </w:p>
    <w:p w:rsidR="00000000" w:rsidDel="00000000" w:rsidP="00000000" w:rsidRDefault="00000000" w:rsidRPr="00000000" w14:paraId="0000012D">
      <w:pPr>
        <w:pStyle w:val="Heading2"/>
        <w:rPr/>
      </w:pPr>
      <w:bookmarkStart w:colFirst="0" w:colLast="0" w:name="_stxq2wmw6kw0" w:id="7"/>
      <w:bookmarkEnd w:id="7"/>
      <w:r w:rsidDel="00000000" w:rsidR="00000000" w:rsidRPr="00000000">
        <w:rPr>
          <w:rtl w:val="0"/>
        </w:rPr>
      </w:r>
    </w:p>
    <w:p w:rsidR="00000000" w:rsidDel="00000000" w:rsidP="00000000" w:rsidRDefault="00000000" w:rsidRPr="00000000" w14:paraId="0000012E">
      <w:pPr>
        <w:pStyle w:val="Heading2"/>
        <w:rPr/>
      </w:pPr>
      <w:bookmarkStart w:colFirst="0" w:colLast="0" w:name="_td2vn7jpnwn1" w:id="8"/>
      <w:bookmarkEnd w:id="8"/>
      <w:r w:rsidDel="00000000" w:rsidR="00000000" w:rsidRPr="00000000">
        <w:rPr>
          <w:rtl w:val="0"/>
        </w:rPr>
      </w:r>
    </w:p>
    <w:p w:rsidR="00000000" w:rsidDel="00000000" w:rsidP="00000000" w:rsidRDefault="00000000" w:rsidRPr="00000000" w14:paraId="0000012F">
      <w:pPr>
        <w:pStyle w:val="Heading2"/>
        <w:rPr/>
      </w:pPr>
      <w:bookmarkStart w:colFirst="0" w:colLast="0" w:name="_1dmuk34qrl6y" w:id="9"/>
      <w:bookmarkEnd w:id="9"/>
      <w:r w:rsidDel="00000000" w:rsidR="00000000" w:rsidRPr="00000000">
        <w:rPr>
          <w:rtl w:val="0"/>
        </w:rPr>
      </w:r>
    </w:p>
    <w:p w:rsidR="00000000" w:rsidDel="00000000" w:rsidP="00000000" w:rsidRDefault="00000000" w:rsidRPr="00000000" w14:paraId="00000130">
      <w:pPr>
        <w:pStyle w:val="Heading2"/>
        <w:rPr/>
      </w:pPr>
      <w:bookmarkStart w:colFirst="0" w:colLast="0" w:name="_gyr6atml3v94" w:id="10"/>
      <w:bookmarkEnd w:id="10"/>
      <w:r w:rsidDel="00000000" w:rsidR="00000000" w:rsidRPr="00000000">
        <w:rPr>
          <w:rtl w:val="0"/>
        </w:rPr>
        <w:t xml:space="preserve">Critical Features of PBIS</w:t>
      </w:r>
    </w:p>
    <w:p w:rsidR="00000000" w:rsidDel="00000000" w:rsidP="00000000" w:rsidRDefault="00000000" w:rsidRPr="00000000" w14:paraId="00000131">
      <w:pPr>
        <w:rPr>
          <w:rFonts w:ascii="Calibri" w:cs="Calibri" w:eastAsia="Calibri" w:hAnsi="Calibri"/>
          <w:color w:val="0096a4"/>
        </w:rPr>
      </w:pPr>
      <w:r w:rsidDel="00000000" w:rsidR="00000000" w:rsidRPr="00000000">
        <w:rPr>
          <w:rtl w:val="0"/>
        </w:rPr>
      </w:r>
    </w:p>
    <w:tbl>
      <w:tblPr>
        <w:tblStyle w:val="Table6"/>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132">
            <w:pPr>
              <w:rPr>
                <w:rFonts w:ascii="Calibri" w:cs="Calibri" w:eastAsia="Calibri" w:hAnsi="Calibri"/>
              </w:rPr>
            </w:pPr>
            <w:r w:rsidDel="00000000" w:rsidR="00000000" w:rsidRPr="00000000">
              <w:rPr>
                <w:rFonts w:ascii="Calibri" w:cs="Calibri" w:eastAsia="Calibri" w:hAnsi="Calibri"/>
                <w:rtl w:val="0"/>
              </w:rPr>
              <w:t xml:space="preserve">To achieve the desired social-emotional-behavioral and academic </w:t>
            </w:r>
            <w:r w:rsidDel="00000000" w:rsidR="00000000" w:rsidRPr="00000000">
              <w:rPr>
                <w:rFonts w:ascii="Calibri" w:cs="Calibri" w:eastAsia="Calibri" w:hAnsi="Calibri"/>
                <w:b w:val="1"/>
                <w:rtl w:val="0"/>
              </w:rPr>
              <w:t xml:space="preserve">outcomes</w:t>
            </w:r>
            <w:r w:rsidDel="00000000" w:rsidR="00000000" w:rsidRPr="00000000">
              <w:rPr>
                <w:rFonts w:ascii="Calibri" w:cs="Calibri" w:eastAsia="Calibri" w:hAnsi="Calibri"/>
                <w:rtl w:val="0"/>
              </w:rPr>
              <w:t xml:space="preserve"> for students, staff and families, schoolwide PBIS uses interconnected </w:t>
            </w:r>
            <w:r w:rsidDel="00000000" w:rsidR="00000000" w:rsidRPr="00000000">
              <w:rPr>
                <w:rFonts w:ascii="Calibri" w:cs="Calibri" w:eastAsia="Calibri" w:hAnsi="Calibri"/>
                <w:b w:val="1"/>
                <w:rtl w:val="0"/>
              </w:rPr>
              <w:t xml:space="preserve">systems, data</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practices</w:t>
            </w:r>
            <w:r w:rsidDel="00000000" w:rsidR="00000000" w:rsidRPr="00000000">
              <w:rPr>
                <w:rFonts w:ascii="Calibri" w:cs="Calibri" w:eastAsia="Calibri" w:hAnsi="Calibri"/>
                <w:rtl w:val="0"/>
              </w:rPr>
              <w:t xml:space="preserve"> while centering equity in all decisions.</w:t>
            </w:r>
          </w:p>
        </w:tc>
      </w:tr>
    </w:tbl>
    <w:p w:rsidR="00000000" w:rsidDel="00000000" w:rsidP="00000000" w:rsidRDefault="00000000" w:rsidRPr="00000000" w14:paraId="00000133">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134">
      <w:pPr>
        <w:jc w:val="center"/>
        <w:rPr/>
      </w:pPr>
      <w:r w:rsidDel="00000000" w:rsidR="00000000" w:rsidRPr="00000000">
        <w:rPr/>
        <w:drawing>
          <wp:inline distB="0" distT="0" distL="0" distR="0">
            <wp:extent cx="2568893" cy="2072029"/>
            <wp:effectExtent b="0" l="0" r="0" t="0"/>
            <wp:docPr id="56" name="image43.png"/>
            <a:graphic>
              <a:graphicData uri="http://schemas.openxmlformats.org/drawingml/2006/picture">
                <pic:pic>
                  <pic:nvPicPr>
                    <pic:cNvPr id="0" name="image43.png"/>
                    <pic:cNvPicPr preferRelativeResize="0"/>
                  </pic:nvPicPr>
                  <pic:blipFill>
                    <a:blip r:embed="rId40"/>
                    <a:srcRect b="0" l="0" r="0" t="0"/>
                    <a:stretch>
                      <a:fillRect/>
                    </a:stretch>
                  </pic:blipFill>
                  <pic:spPr>
                    <a:xfrm>
                      <a:off x="0" y="0"/>
                      <a:ext cx="2568893" cy="207202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jc w:val="center"/>
        <w:rPr/>
      </w:pPr>
      <w:r w:rsidDel="00000000" w:rsidR="00000000" w:rsidRPr="00000000">
        <w:rPr>
          <w:rtl w:val="0"/>
        </w:rPr>
      </w:r>
    </w:p>
    <w:tbl>
      <w:tblPr>
        <w:tblStyle w:val="Table7"/>
        <w:tblW w:w="9360.0" w:type="dxa"/>
        <w:jc w:val="center"/>
        <w:tblLayout w:type="fixed"/>
        <w:tblLook w:val="0600"/>
      </w:tblPr>
      <w:tblGrid>
        <w:gridCol w:w="2145"/>
        <w:gridCol w:w="7215"/>
        <w:tblGridChange w:id="0">
          <w:tblGrid>
            <w:gridCol w:w="2145"/>
            <w:gridCol w:w="7215"/>
          </w:tblGrid>
        </w:tblGridChange>
      </w:tblGrid>
      <w:tr>
        <w:trPr>
          <w:cantSplit w:val="0"/>
          <w:tblHeader w:val="0"/>
        </w:trPr>
        <w:tc>
          <w:tcPr>
            <w:shd w:fill="0096a4"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Equity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rPr>
                <w:sz w:val="22"/>
                <w:szCs w:val="22"/>
              </w:rPr>
            </w:pPr>
            <w:r w:rsidDel="00000000" w:rsidR="00000000" w:rsidRPr="00000000">
              <w:rPr>
                <w:rFonts w:ascii="Calibri" w:cs="Calibri" w:eastAsia="Calibri" w:hAnsi="Calibri"/>
                <w:sz w:val="22"/>
                <w:szCs w:val="22"/>
                <w:rtl w:val="0"/>
              </w:rPr>
              <w:t xml:space="preserve">Prioritize equity. MTSS is for </w:t>
            </w:r>
            <w:r w:rsidDel="00000000" w:rsidR="00000000" w:rsidRPr="00000000">
              <w:rPr>
                <w:rFonts w:ascii="Calibri" w:cs="Calibri" w:eastAsia="Calibri" w:hAnsi="Calibri"/>
                <w:b w:val="1"/>
                <w:i w:val="1"/>
                <w:sz w:val="22"/>
                <w:szCs w:val="22"/>
                <w:rtl w:val="0"/>
              </w:rPr>
              <w:t xml:space="preserve">all</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students, families, and educators. Use the MTSS framework to differentiate supports for students and monitor to ensure equitable outcomes are observed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Outcomes</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sz w:val="22"/>
                <w:szCs w:val="22"/>
              </w:rPr>
            </w:pPr>
            <w:r w:rsidDel="00000000" w:rsidR="00000000" w:rsidRPr="00000000">
              <w:rPr>
                <w:rFonts w:ascii="Calibri" w:cs="Calibri" w:eastAsia="Calibri" w:hAnsi="Calibri"/>
                <w:sz w:val="22"/>
                <w:szCs w:val="22"/>
                <w:rtl w:val="0"/>
              </w:rPr>
              <w:t xml:space="preserve">Make student </w:t>
            </w:r>
            <w:r w:rsidDel="00000000" w:rsidR="00000000" w:rsidRPr="00000000">
              <w:rPr>
                <w:rFonts w:ascii="Calibri" w:cs="Calibri" w:eastAsia="Calibri" w:hAnsi="Calibri"/>
                <w:b w:val="1"/>
                <w:i w:val="1"/>
                <w:sz w:val="22"/>
                <w:szCs w:val="22"/>
                <w:rtl w:val="0"/>
              </w:rPr>
              <w:t xml:space="preserve">growth</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i w:val="1"/>
                <w:sz w:val="22"/>
                <w:szCs w:val="22"/>
                <w:rtl w:val="0"/>
              </w:rPr>
              <w:t xml:space="preserve">benefit</w:t>
            </w:r>
            <w:r w:rsidDel="00000000" w:rsidR="00000000" w:rsidRPr="00000000">
              <w:rPr>
                <w:rFonts w:ascii="Calibri" w:cs="Calibri" w:eastAsia="Calibri" w:hAnsi="Calibri"/>
                <w:sz w:val="22"/>
                <w:szCs w:val="22"/>
                <w:rtl w:val="0"/>
              </w:rPr>
              <w:t xml:space="preserve"> central to all decisions. Student outcomes that reflect equitable learning opportunities must be the ultimate criteria for all decisions.</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rPr>
                <w:sz w:val="22"/>
                <w:szCs w:val="22"/>
              </w:rPr>
            </w:pPr>
            <w:r w:rsidDel="00000000" w:rsidR="00000000" w:rsidRPr="00000000">
              <w:rPr>
                <w:rFonts w:ascii="Calibri" w:cs="Calibri" w:eastAsia="Calibri" w:hAnsi="Calibri"/>
                <w:sz w:val="22"/>
                <w:szCs w:val="22"/>
                <w:rtl w:val="0"/>
              </w:rPr>
              <w:t xml:space="preserve">Use </w:t>
            </w:r>
            <w:r w:rsidDel="00000000" w:rsidR="00000000" w:rsidRPr="00000000">
              <w:rPr>
                <w:rFonts w:ascii="Calibri" w:cs="Calibri" w:eastAsia="Calibri" w:hAnsi="Calibri"/>
                <w:b w:val="1"/>
                <w:i w:val="1"/>
                <w:sz w:val="22"/>
                <w:szCs w:val="22"/>
                <w:rtl w:val="0"/>
              </w:rPr>
              <w:t xml:space="preserve">data</w:t>
            </w:r>
            <w:r w:rsidDel="00000000" w:rsidR="00000000" w:rsidRPr="00000000">
              <w:rPr>
                <w:rFonts w:ascii="Calibri" w:cs="Calibri" w:eastAsia="Calibri" w:hAnsi="Calibri"/>
                <w:sz w:val="22"/>
                <w:szCs w:val="22"/>
                <w:rtl w:val="0"/>
              </w:rPr>
              <w:t xml:space="preserve"> to inform decisions about which students, families, and educators need which supports, as well as whether supports should be continued, adjusted, or faded. Data should be used to ensure that all recipients experience benefit and that supports are implemented with fidelity.</w:t>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Practices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rPr>
                <w:sz w:val="22"/>
                <w:szCs w:val="22"/>
              </w:rPr>
            </w:pPr>
            <w:r w:rsidDel="00000000" w:rsidR="00000000" w:rsidRPr="00000000">
              <w:rPr>
                <w:rFonts w:ascii="Calibri" w:cs="Calibri" w:eastAsia="Calibri" w:hAnsi="Calibri"/>
                <w:sz w:val="22"/>
                <w:szCs w:val="22"/>
                <w:rtl w:val="0"/>
              </w:rPr>
              <w:t xml:space="preserve">Prioritize the most efficient and effective </w:t>
            </w:r>
            <w:r w:rsidDel="00000000" w:rsidR="00000000" w:rsidRPr="00000000">
              <w:rPr>
                <w:rFonts w:ascii="Calibri" w:cs="Calibri" w:eastAsia="Calibri" w:hAnsi="Calibri"/>
                <w:b w:val="1"/>
                <w:i w:val="1"/>
                <w:sz w:val="22"/>
                <w:szCs w:val="22"/>
                <w:rtl w:val="0"/>
              </w:rPr>
              <w:t xml:space="preserve">practices</w:t>
            </w:r>
            <w:r w:rsidDel="00000000" w:rsidR="00000000" w:rsidRPr="00000000">
              <w:rPr>
                <w:rFonts w:ascii="Calibri" w:cs="Calibri" w:eastAsia="Calibri" w:hAnsi="Calibri"/>
                <w:sz w:val="22"/>
                <w:szCs w:val="22"/>
                <w:rtl w:val="0"/>
              </w:rPr>
              <w:t xml:space="preserve">. Do a few important and relevant practices </w:t>
            </w:r>
            <w:r w:rsidDel="00000000" w:rsidR="00000000" w:rsidRPr="00000000">
              <w:rPr>
                <w:rFonts w:ascii="Calibri" w:cs="Calibri" w:eastAsia="Calibri" w:hAnsi="Calibri"/>
                <w:b w:val="1"/>
                <w:i w:val="1"/>
                <w:sz w:val="22"/>
                <w:szCs w:val="22"/>
                <w:rtl w:val="0"/>
              </w:rPr>
              <w:t xml:space="preserve">well</w:t>
            </w:r>
            <w:r w:rsidDel="00000000" w:rsidR="00000000" w:rsidRPr="00000000">
              <w:rPr>
                <w:rFonts w:ascii="Calibri" w:cs="Calibri" w:eastAsia="Calibri" w:hAnsi="Calibri"/>
                <w:sz w:val="22"/>
                <w:szCs w:val="22"/>
                <w:rtl w:val="0"/>
              </w:rPr>
              <w:t xml:space="preserve">. Emphasize practices that are supported by evidence, match the local culture and current context, and promote high-quality implementation across time. Integrate, align, and connect practices.</w:t>
            </w:r>
            <w:r w:rsidDel="00000000" w:rsidR="00000000" w:rsidRPr="00000000">
              <w:rPr>
                <w:rtl w:val="0"/>
              </w:rPr>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rPr>
                <w:sz w:val="22"/>
                <w:szCs w:val="22"/>
              </w:rPr>
            </w:pPr>
            <w:r w:rsidDel="00000000" w:rsidR="00000000" w:rsidRPr="00000000">
              <w:rPr>
                <w:rFonts w:ascii="Calibri" w:cs="Calibri" w:eastAsia="Calibri" w:hAnsi="Calibri"/>
                <w:sz w:val="22"/>
                <w:szCs w:val="22"/>
                <w:rtl w:val="0"/>
              </w:rPr>
              <w:t xml:space="preserve">Continue to invest in </w:t>
            </w:r>
            <w:r w:rsidDel="00000000" w:rsidR="00000000" w:rsidRPr="00000000">
              <w:rPr>
                <w:rFonts w:ascii="Calibri" w:cs="Calibri" w:eastAsia="Calibri" w:hAnsi="Calibri"/>
                <w:b w:val="1"/>
                <w:i w:val="1"/>
                <w:sz w:val="22"/>
                <w:szCs w:val="22"/>
                <w:rtl w:val="0"/>
              </w:rPr>
              <w:t xml:space="preserve">systems</w:t>
            </w:r>
            <w:r w:rsidDel="00000000" w:rsidR="00000000" w:rsidRPr="00000000">
              <w:rPr>
                <w:rFonts w:ascii="Calibri" w:cs="Calibri" w:eastAsia="Calibri" w:hAnsi="Calibri"/>
                <w:sz w:val="22"/>
                <w:szCs w:val="22"/>
                <w:rtl w:val="0"/>
              </w:rPr>
              <w:t xml:space="preserve"> to support high-fidelity implementation over time. Leverage existing leadership teams to guide planning and implementation, and consider effective means to support educators’ professional learning and wellness given current resources, experience, and expertise.</w:t>
            </w:r>
            <w:r w:rsidDel="00000000" w:rsidR="00000000" w:rsidRPr="00000000">
              <w:rPr>
                <w:rtl w:val="0"/>
              </w:rPr>
            </w:r>
          </w:p>
        </w:tc>
      </w:tr>
    </w:tbl>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tbl>
      <w:tblPr>
        <w:tblStyle w:val="Table8"/>
        <w:tblW w:w="936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985"/>
        <w:gridCol w:w="1620"/>
        <w:gridCol w:w="5670"/>
        <w:gridCol w:w="85"/>
        <w:tblGridChange w:id="0">
          <w:tblGrid>
            <w:gridCol w:w="1985"/>
            <w:gridCol w:w="1620"/>
            <w:gridCol w:w="5670"/>
            <w:gridCol w:w="85"/>
          </w:tblGrid>
        </w:tblGridChange>
      </w:tblGrid>
      <w:tr>
        <w:trPr>
          <w:cantSplit w:val="0"/>
          <w:tblHeader w:val="0"/>
        </w:trPr>
        <w:tc>
          <w:tcPr>
            <w:gridSpan w:val="3"/>
            <w:tcBorders>
              <w:top w:color="0096b7" w:space="0" w:sz="12" w:val="single"/>
              <w:left w:color="0096b7" w:space="0" w:sz="12" w:val="single"/>
              <w:bottom w:color="0096b7" w:space="0" w:sz="12" w:val="single"/>
              <w:right w:color="0096b7" w:space="0" w:sz="12" w:val="single"/>
            </w:tcBorders>
            <w:shd w:fill="0096a4" w:val="clear"/>
          </w:tcPr>
          <w:p w:rsidR="00000000" w:rsidDel="00000000" w:rsidP="00000000" w:rsidRDefault="00000000" w:rsidRPr="00000000" w14:paraId="00000144">
            <w:pPr>
              <w:pStyle w:val="Heading3"/>
              <w:rPr>
                <w:b w:val="0"/>
              </w:rPr>
            </w:pPr>
            <w:bookmarkStart w:colFirst="0" w:colLast="0" w:name="_elq81dyuistv" w:id="11"/>
            <w:bookmarkEnd w:id="11"/>
            <w:r w:rsidDel="00000000" w:rsidR="00000000" w:rsidRPr="00000000">
              <w:rPr>
                <w:rtl w:val="0"/>
              </w:rPr>
              <w:t xml:space="preserve">Activity:</w:t>
            </w:r>
            <w:r w:rsidDel="00000000" w:rsidR="00000000" w:rsidRPr="00000000">
              <w:rPr>
                <w:rtl w:val="0"/>
              </w:rPr>
              <w:t xml:space="preserve"> </w:t>
            </w:r>
            <w:r w:rsidDel="00000000" w:rsidR="00000000" w:rsidRPr="00000000">
              <w:rPr>
                <w:b w:val="0"/>
                <w:rtl w:val="0"/>
              </w:rPr>
              <w:t xml:space="preserve">Outcome Data Collection</w:t>
            </w:r>
          </w:p>
        </w:tc>
      </w:tr>
      <w:tr>
        <w:trPr>
          <w:cantSplit w:val="0"/>
          <w:tblHeader w:val="0"/>
        </w:trPr>
        <w:tc>
          <w:tcPr>
            <w:gridSpan w:val="3"/>
            <w:tcBorders>
              <w:top w:color="0096b7" w:space="0" w:sz="12" w:val="single"/>
              <w:left w:color="0096b7" w:space="0" w:sz="12" w:val="single"/>
              <w:bottom w:color="0096b7" w:space="0" w:sz="12" w:val="single"/>
              <w:right w:color="0096b7" w:space="0" w:sz="12" w:val="single"/>
            </w:tcBorders>
            <w:shd w:fill="d9d9d9" w:val="clear"/>
          </w:tcPr>
          <w:p w:rsidR="00000000" w:rsidDel="00000000" w:rsidP="00000000" w:rsidRDefault="00000000" w:rsidRPr="00000000" w14:paraId="00000147">
            <w:pPr>
              <w:ind w:left="72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w:t>
            </w:r>
            <w:r w:rsidDel="00000000" w:rsidR="00000000" w:rsidRPr="00000000">
              <w:rPr>
                <w:rFonts w:ascii="Montserrat" w:cs="Montserrat" w:eastAsia="Montserrat" w:hAnsi="Montserrat"/>
                <w:sz w:val="28"/>
                <w:szCs w:val="28"/>
                <w:rtl w:val="0"/>
              </w:rPr>
              <w:t xml:space="preserve">Discussion</w:t>
            </w:r>
            <w:r w:rsidDel="00000000" w:rsidR="00000000" w:rsidRPr="00000000">
              <w:rPr>
                <w:rtl w:val="0"/>
              </w:rPr>
            </w:r>
          </w:p>
        </w:tc>
      </w:tr>
      <w:tr>
        <w:trPr>
          <w:cantSplit w:val="0"/>
          <w:tblHeader w:val="0"/>
        </w:trPr>
        <w:tc>
          <w:tcPr>
            <w:gridSpan w:val="2"/>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As a team identify:</w:t>
            </w:r>
          </w:p>
          <w:p w:rsidR="00000000" w:rsidDel="00000000" w:rsidP="00000000" w:rsidRDefault="00000000" w:rsidRPr="00000000" w14:paraId="0000014B">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b w:val="1"/>
                <w:rtl w:val="0"/>
              </w:rPr>
              <w:t xml:space="preserve">School-wide Behavior Data</w:t>
            </w:r>
            <w:r w:rsidDel="00000000" w:rsidR="00000000" w:rsidRPr="00000000">
              <w:rPr>
                <w:rFonts w:ascii="Calibri" w:cs="Calibri" w:eastAsia="Calibri" w:hAnsi="Calibri"/>
                <w:rtl w:val="0"/>
              </w:rPr>
              <w:t xml:space="preserve"> (SWIS is highly recommended):</w:t>
            </w:r>
          </w:p>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How will you gather and organize your school-wide behavior data?</w:t>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If your existing system meets the defined needs, verify your team can get immediate access to graphs, etc.</w:t>
            </w:r>
            <w:r w:rsidDel="00000000" w:rsidR="00000000" w:rsidRPr="00000000">
              <w:rPr>
                <w:rtl w:val="0"/>
              </w:rPr>
            </w:r>
          </w:p>
          <w:p w:rsidR="00000000" w:rsidDel="00000000" w:rsidP="00000000" w:rsidRDefault="00000000" w:rsidRPr="00000000" w14:paraId="0000014F">
            <w:pPr>
              <w:rPr>
                <w:rFonts w:ascii="Calibri" w:cs="Calibri" w:eastAsia="Calibri" w:hAnsi="Calibri"/>
              </w:rPr>
            </w:pPr>
            <w:r w:rsidDel="00000000" w:rsidR="00000000" w:rsidRPr="00000000">
              <w:rPr>
                <w:rtl w:val="0"/>
              </w:rPr>
            </w:r>
          </w:p>
        </w:tc>
        <w:tc>
          <w:tcPr>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51">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3">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4">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5">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6">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7">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58">
            <w:pPr>
              <w:rPr>
                <w:rFonts w:ascii="Calibri" w:cs="Calibri" w:eastAsia="Calibri" w:hAnsi="Calibri"/>
                <w:sz w:val="32"/>
                <w:szCs w:val="32"/>
              </w:rPr>
            </w:pPr>
            <w:r w:rsidDel="00000000" w:rsidR="00000000" w:rsidRPr="00000000">
              <w:rPr>
                <w:rtl w:val="0"/>
              </w:rPr>
            </w:r>
          </w:p>
        </w:tc>
      </w:tr>
      <w:tr>
        <w:trPr>
          <w:cantSplit w:val="0"/>
          <w:tblHeader w:val="0"/>
        </w:trPr>
        <w:tc>
          <w:tcPr>
            <w:gridSpan w:val="2"/>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59">
            <w:pPr>
              <w:rPr>
                <w:rFonts w:ascii="Calibri" w:cs="Calibri" w:eastAsia="Calibri" w:hAnsi="Calibri"/>
              </w:rPr>
            </w:pPr>
            <w:r w:rsidDel="00000000" w:rsidR="00000000" w:rsidRPr="00000000">
              <w:rPr>
                <w:rtl w:val="0"/>
              </w:rPr>
            </w:r>
          </w:p>
          <w:p w:rsidR="00000000" w:rsidDel="00000000" w:rsidP="00000000" w:rsidRDefault="00000000" w:rsidRPr="00000000" w14:paraId="0000015A">
            <w:pPr>
              <w:spacing w:line="216" w:lineRule="auto"/>
              <w:rPr>
                <w:rFonts w:ascii="Calibri" w:cs="Calibri" w:eastAsia="Calibri" w:hAnsi="Calibri"/>
                <w:b w:val="1"/>
              </w:rPr>
            </w:pPr>
            <w:r w:rsidDel="00000000" w:rsidR="00000000" w:rsidRPr="00000000">
              <w:rPr>
                <w:rFonts w:ascii="Calibri" w:cs="Calibri" w:eastAsia="Calibri" w:hAnsi="Calibri"/>
                <w:b w:val="1"/>
                <w:rtl w:val="0"/>
              </w:rPr>
              <w:t xml:space="preserve">School Climate Data:</w:t>
            </w:r>
          </w:p>
          <w:p w:rsidR="00000000" w:rsidDel="00000000" w:rsidP="00000000" w:rsidRDefault="00000000" w:rsidRPr="00000000" w14:paraId="0000015B">
            <w:pPr>
              <w:spacing w:line="216" w:lineRule="auto"/>
              <w:rPr>
                <w:rFonts w:ascii="Calibri" w:cs="Calibri" w:eastAsia="Calibri" w:hAnsi="Calibri"/>
                <w:color w:val="0093bb"/>
              </w:rPr>
            </w:pPr>
            <w:r w:rsidDel="00000000" w:rsidR="00000000" w:rsidRPr="00000000">
              <w:rPr>
                <w:rFonts w:ascii="Calibri" w:cs="Calibri" w:eastAsia="Calibri" w:hAnsi="Calibri"/>
                <w:rtl w:val="0"/>
              </w:rPr>
              <w:t xml:space="preserve">When will you administer your school climate surveys to students, staff and families this fall?</w:t>
            </w:r>
            <w:r w:rsidDel="00000000" w:rsidR="00000000" w:rsidRPr="00000000">
              <w:rPr>
                <w:rtl w:val="0"/>
              </w:rPr>
            </w:r>
          </w:p>
        </w:tc>
        <w:tc>
          <w:tcPr>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5D">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5E">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5F">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60">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61">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62">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63">
            <w:pPr>
              <w:rPr>
                <w:rFonts w:ascii="Calibri" w:cs="Calibri" w:eastAsia="Calibri" w:hAnsi="Calibri"/>
                <w:color w:val="0093bb"/>
                <w:sz w:val="32"/>
                <w:szCs w:val="32"/>
              </w:rPr>
            </w:pPr>
            <w:r w:rsidDel="00000000" w:rsidR="00000000" w:rsidRPr="00000000">
              <w:rPr>
                <w:rtl w:val="0"/>
              </w:rPr>
            </w:r>
          </w:p>
        </w:tc>
      </w:tr>
      <w:tr>
        <w:trPr>
          <w:cantSplit w:val="0"/>
          <w:tblHeader w:val="0"/>
        </w:trPr>
        <w:tc>
          <w:tcPr>
            <w:gridSpan w:val="2"/>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64">
            <w:pPr>
              <w:rPr>
                <w:rFonts w:ascii="Calibri" w:cs="Calibri" w:eastAsia="Calibri" w:hAnsi="Calibri"/>
                <w:b w:val="1"/>
              </w:rPr>
            </w:pPr>
            <w:r w:rsidDel="00000000" w:rsidR="00000000" w:rsidRPr="00000000">
              <w:rPr>
                <w:rFonts w:ascii="Calibri" w:cs="Calibri" w:eastAsia="Calibri" w:hAnsi="Calibri"/>
                <w:b w:val="1"/>
                <w:rtl w:val="0"/>
              </w:rPr>
              <w:t xml:space="preserve">Second Student Outcome Data:</w:t>
            </w:r>
          </w:p>
          <w:p w:rsidR="00000000" w:rsidDel="00000000" w:rsidP="00000000" w:rsidRDefault="00000000" w:rsidRPr="00000000" w14:paraId="00000165">
            <w:pPr>
              <w:rPr>
                <w:rFonts w:ascii="Calibri" w:cs="Calibri" w:eastAsia="Calibri" w:hAnsi="Calibri"/>
              </w:rPr>
            </w:pPr>
            <w:r w:rsidDel="00000000" w:rsidR="00000000" w:rsidRPr="00000000">
              <w:rPr>
                <w:rFonts w:ascii="Calibri" w:cs="Calibri" w:eastAsia="Calibri" w:hAnsi="Calibri"/>
                <w:rtl w:val="0"/>
              </w:rPr>
              <w:t xml:space="preserve">What student outcome (besides behavior) will your team monitor?</w:t>
            </w:r>
          </w:p>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tl w:val="0"/>
              </w:rPr>
              <w:t xml:space="preserve">How will you gather the data?</w:t>
            </w:r>
          </w:p>
          <w:p w:rsidR="00000000" w:rsidDel="00000000" w:rsidP="00000000" w:rsidRDefault="00000000" w:rsidRPr="00000000" w14:paraId="00000167">
            <w:pPr>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p>
          <w:p w:rsidR="00000000" w:rsidDel="00000000" w:rsidP="00000000" w:rsidRDefault="00000000" w:rsidRPr="00000000" w14:paraId="00000169">
            <w:pPr>
              <w:rPr>
                <w:rFonts w:ascii="Calibri" w:cs="Calibri" w:eastAsia="Calibri" w:hAnsi="Calibri"/>
              </w:rPr>
            </w:pPr>
            <w:r w:rsidDel="00000000" w:rsidR="00000000" w:rsidRPr="00000000">
              <w:rPr>
                <w:rtl w:val="0"/>
              </w:rPr>
            </w:r>
          </w:p>
        </w:tc>
        <w:tc>
          <w:tcPr>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6B">
            <w:pPr>
              <w:rPr>
                <w:rFonts w:ascii="Calibri" w:cs="Calibri" w:eastAsia="Calibri" w:hAnsi="Calibri"/>
                <w:color w:val="0093bb"/>
                <w:sz w:val="32"/>
                <w:szCs w:val="32"/>
              </w:rPr>
            </w:pPr>
            <w:r w:rsidDel="00000000" w:rsidR="00000000" w:rsidRPr="00000000">
              <w:rPr>
                <w:rtl w:val="0"/>
              </w:rPr>
            </w:r>
          </w:p>
        </w:tc>
      </w:tr>
    </w:tbl>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tbl>
      <w:tblPr>
        <w:tblStyle w:val="Table9"/>
        <w:tblW w:w="936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985"/>
        <w:gridCol w:w="1635"/>
        <w:gridCol w:w="5655"/>
        <w:gridCol w:w="85"/>
        <w:tblGridChange w:id="0">
          <w:tblGrid>
            <w:gridCol w:w="1985"/>
            <w:gridCol w:w="1635"/>
            <w:gridCol w:w="5655"/>
            <w:gridCol w:w="85"/>
          </w:tblGrid>
        </w:tblGridChange>
      </w:tblGrid>
      <w:tr>
        <w:trPr>
          <w:cantSplit w:val="0"/>
          <w:tblHeader w:val="0"/>
        </w:trPr>
        <w:tc>
          <w:tcPr>
            <w:gridSpan w:val="3"/>
            <w:tcBorders>
              <w:top w:color="0096b7" w:space="0" w:sz="12" w:val="single"/>
              <w:left w:color="0096b7" w:space="0" w:sz="12" w:val="single"/>
              <w:bottom w:color="0096b7" w:space="0" w:sz="12" w:val="single"/>
              <w:right w:color="0096b7" w:space="0" w:sz="12" w:val="single"/>
            </w:tcBorders>
            <w:shd w:fill="0096a4" w:val="clear"/>
          </w:tcPr>
          <w:p w:rsidR="00000000" w:rsidDel="00000000" w:rsidP="00000000" w:rsidRDefault="00000000" w:rsidRPr="00000000" w14:paraId="0000016E">
            <w:pPr>
              <w:pStyle w:val="Heading3"/>
              <w:rPr>
                <w:b w:val="0"/>
              </w:rPr>
            </w:pPr>
            <w:bookmarkStart w:colFirst="0" w:colLast="0" w:name="_1h49929l0ml0" w:id="12"/>
            <w:bookmarkEnd w:id="12"/>
            <w:r w:rsidDel="00000000" w:rsidR="00000000" w:rsidRPr="00000000">
              <w:rPr>
                <w:rtl w:val="0"/>
              </w:rPr>
              <w:t xml:space="preserve">Activity: </w:t>
            </w:r>
            <w:r w:rsidDel="00000000" w:rsidR="00000000" w:rsidRPr="00000000">
              <w:rPr>
                <w:b w:val="0"/>
                <w:rtl w:val="0"/>
              </w:rPr>
              <w:t xml:space="preserve">What is PBIS?</w:t>
            </w:r>
          </w:p>
        </w:tc>
      </w:tr>
      <w:tr>
        <w:trPr>
          <w:cantSplit w:val="0"/>
          <w:tblHeader w:val="0"/>
        </w:trPr>
        <w:tc>
          <w:tcPr>
            <w:gridSpan w:val="3"/>
            <w:tcBorders>
              <w:top w:color="0096b7" w:space="0" w:sz="12" w:val="single"/>
              <w:left w:color="0096b7" w:space="0" w:sz="12" w:val="single"/>
              <w:bottom w:color="0096b7" w:space="0" w:sz="12" w:val="single"/>
              <w:right w:color="0096b7" w:space="0" w:sz="12" w:val="single"/>
            </w:tcBorders>
            <w:shd w:fill="d9d9d9" w:val="clear"/>
          </w:tcPr>
          <w:p w:rsidR="00000000" w:rsidDel="00000000" w:rsidP="00000000" w:rsidRDefault="00000000" w:rsidRPr="00000000" w14:paraId="00000171">
            <w:pPr>
              <w:ind w:left="72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w:t>
            </w:r>
            <w:r w:rsidDel="00000000" w:rsidR="00000000" w:rsidRPr="00000000">
              <w:rPr>
                <w:rFonts w:ascii="Montserrat" w:cs="Montserrat" w:eastAsia="Montserrat" w:hAnsi="Montserrat"/>
                <w:sz w:val="28"/>
                <w:szCs w:val="28"/>
                <w:rtl w:val="0"/>
              </w:rPr>
              <w:t xml:space="preserve">Discussion</w:t>
            </w:r>
            <w:r w:rsidDel="00000000" w:rsidR="00000000" w:rsidRPr="00000000">
              <w:rPr>
                <w:rtl w:val="0"/>
              </w:rPr>
            </w:r>
          </w:p>
        </w:tc>
      </w:tr>
      <w:tr>
        <w:trPr>
          <w:cantSplit w:val="0"/>
          <w:tblHeader w:val="0"/>
        </w:trPr>
        <w:tc>
          <w:tcPr>
            <w:gridSpan w:val="2"/>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74">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75">
            <w:pPr>
              <w:rPr>
                <w:rFonts w:ascii="Calibri" w:cs="Calibri" w:eastAsia="Calibri" w:hAnsi="Calibri"/>
              </w:rPr>
            </w:pPr>
            <w:r w:rsidDel="00000000" w:rsidR="00000000" w:rsidRPr="00000000">
              <w:rPr>
                <w:rFonts w:ascii="Calibri" w:cs="Calibri" w:eastAsia="Calibri" w:hAnsi="Calibri"/>
                <w:rtl w:val="0"/>
              </w:rPr>
              <w:t xml:space="preserve">When you return to school, a colleague asks you,</w:t>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b w:val="1"/>
                <w:i w:val="1"/>
                <w:rtl w:val="0"/>
              </w:rPr>
              <w:t xml:space="preserve">"What is PBIS? </w:t>
            </w:r>
            <w:r w:rsidDel="00000000" w:rsidR="00000000" w:rsidRPr="00000000">
              <w:rPr>
                <w:rtl w:val="0"/>
              </w:rPr>
            </w:r>
          </w:p>
          <w:p w:rsidR="00000000" w:rsidDel="00000000" w:rsidP="00000000" w:rsidRDefault="00000000" w:rsidRPr="00000000" w14:paraId="00000177">
            <w:pPr>
              <w:rPr>
                <w:rFonts w:ascii="Calibri" w:cs="Calibri" w:eastAsia="Calibri" w:hAnsi="Calibri"/>
              </w:rPr>
            </w:pPr>
            <w:r w:rsidDel="00000000" w:rsidR="00000000" w:rsidRPr="00000000">
              <w:rPr>
                <w:rFonts w:ascii="Calibri" w:cs="Calibri" w:eastAsia="Calibri" w:hAnsi="Calibri"/>
                <w:b w:val="1"/>
                <w:i w:val="1"/>
                <w:rtl w:val="0"/>
              </w:rPr>
              <w:t xml:space="preserve">What will it look like at our school?"</w:t>
            </w:r>
            <w:r w:rsidDel="00000000" w:rsidR="00000000" w:rsidRPr="00000000">
              <w:rPr>
                <w:rtl w:val="0"/>
              </w:rPr>
            </w:r>
          </w:p>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How would you respond?</w:t>
            </w:r>
          </w:p>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How will you incorporate the big ideas and critical features of PBIS into your response?</w:t>
            </w:r>
          </w:p>
          <w:p w:rsidR="00000000" w:rsidDel="00000000" w:rsidP="00000000" w:rsidRDefault="00000000" w:rsidRPr="00000000" w14:paraId="0000017A">
            <w:pPr>
              <w:rPr>
                <w:rFonts w:ascii="Calibri" w:cs="Calibri" w:eastAsia="Calibri" w:hAnsi="Calibri"/>
              </w:rPr>
            </w:pPr>
            <w:r w:rsidDel="00000000" w:rsidR="00000000" w:rsidRPr="00000000">
              <w:rPr>
                <w:rtl w:val="0"/>
              </w:rPr>
            </w:r>
          </w:p>
        </w:tc>
        <w:tc>
          <w:tcPr>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7C">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7D">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7E">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7F">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80">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81">
            <w:pPr>
              <w:rPr>
                <w:rFonts w:ascii="Calibri" w:cs="Calibri" w:eastAsia="Calibri" w:hAnsi="Calibri"/>
                <w:sz w:val="32"/>
                <w:szCs w:val="32"/>
              </w:rPr>
            </w:pPr>
            <w:r w:rsidDel="00000000" w:rsidR="00000000" w:rsidRPr="00000000">
              <w:rPr>
                <w:rtl w:val="0"/>
              </w:rPr>
            </w:r>
          </w:p>
        </w:tc>
      </w:tr>
      <w:tr>
        <w:trPr>
          <w:cantSplit w:val="0"/>
          <w:trHeight w:val="2555.624999999999" w:hRule="atLeast"/>
          <w:tblHeader w:val="0"/>
        </w:trPr>
        <w:tc>
          <w:tcPr>
            <w:gridSpan w:val="2"/>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8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183">
            <w:pPr>
              <w:spacing w:line="216" w:lineRule="auto"/>
              <w:rPr>
                <w:rFonts w:ascii="Calibri" w:cs="Calibri" w:eastAsia="Calibri" w:hAnsi="Calibri"/>
              </w:rPr>
            </w:pPr>
            <w:r w:rsidDel="00000000" w:rsidR="00000000" w:rsidRPr="00000000">
              <w:rPr>
                <w:rFonts w:ascii="Calibri" w:cs="Calibri" w:eastAsia="Calibri" w:hAnsi="Calibri"/>
                <w:color w:val="14163a"/>
                <w:rtl w:val="0"/>
              </w:rPr>
              <w:t xml:space="preserve">What features of PBIS were you able to clearly describe?</w:t>
            </w:r>
            <w:r w:rsidDel="00000000" w:rsidR="00000000" w:rsidRPr="00000000">
              <w:rPr>
                <w:rtl w:val="0"/>
              </w:rPr>
            </w:r>
          </w:p>
          <w:p w:rsidR="00000000" w:rsidDel="00000000" w:rsidP="00000000" w:rsidRDefault="00000000" w:rsidRPr="00000000" w14:paraId="00000184">
            <w:pPr>
              <w:spacing w:line="216" w:lineRule="auto"/>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185">
            <w:pPr>
              <w:spacing w:line="216" w:lineRule="auto"/>
              <w:rPr>
                <w:rFonts w:ascii="Calibri" w:cs="Calibri" w:eastAsia="Calibri" w:hAnsi="Calibri"/>
              </w:rPr>
            </w:pPr>
            <w:r w:rsidDel="00000000" w:rsidR="00000000" w:rsidRPr="00000000">
              <w:rPr>
                <w:rFonts w:ascii="Calibri" w:cs="Calibri" w:eastAsia="Calibri" w:hAnsi="Calibri"/>
                <w:color w:val="14163a"/>
                <w:rtl w:val="0"/>
              </w:rPr>
              <w:t xml:space="preserve">What features of PBIS do you need more clarity to describe?</w:t>
            </w:r>
            <w:r w:rsidDel="00000000" w:rsidR="00000000" w:rsidRPr="00000000">
              <w:rPr>
                <w:rtl w:val="0"/>
              </w:rPr>
            </w:r>
          </w:p>
          <w:p w:rsidR="00000000" w:rsidDel="00000000" w:rsidP="00000000" w:rsidRDefault="00000000" w:rsidRPr="00000000" w14:paraId="00000186">
            <w:pPr>
              <w:rPr>
                <w:rFonts w:ascii="Calibri" w:cs="Calibri" w:eastAsia="Calibri" w:hAnsi="Calibri"/>
                <w:color w:val="0093bb"/>
                <w:sz w:val="32"/>
                <w:szCs w:val="32"/>
              </w:rPr>
            </w:pPr>
            <w:r w:rsidDel="00000000" w:rsidR="00000000" w:rsidRPr="00000000">
              <w:rPr>
                <w:rtl w:val="0"/>
              </w:rPr>
            </w:r>
          </w:p>
        </w:tc>
        <w:tc>
          <w:tcPr>
            <w:tcBorders>
              <w:top w:color="0096b7" w:space="0" w:sz="12" w:val="single"/>
              <w:left w:color="0096b7" w:space="0" w:sz="12" w:val="single"/>
              <w:bottom w:color="0096b7" w:space="0" w:sz="12" w:val="single"/>
              <w:right w:color="0096b7" w:space="0" w:sz="12" w:val="single"/>
            </w:tcBorders>
          </w:tcPr>
          <w:p w:rsidR="00000000" w:rsidDel="00000000" w:rsidP="00000000" w:rsidRDefault="00000000" w:rsidRPr="00000000" w14:paraId="00000188">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89">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8A">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8B">
            <w:pPr>
              <w:rPr>
                <w:rFonts w:ascii="Calibri" w:cs="Calibri" w:eastAsia="Calibri" w:hAnsi="Calibri"/>
                <w:color w:val="0093bb"/>
                <w:sz w:val="32"/>
                <w:szCs w:val="32"/>
              </w:rPr>
            </w:pPr>
            <w:r w:rsidDel="00000000" w:rsidR="00000000" w:rsidRPr="00000000">
              <w:rPr>
                <w:rtl w:val="0"/>
              </w:rPr>
            </w:r>
          </w:p>
          <w:p w:rsidR="00000000" w:rsidDel="00000000" w:rsidP="00000000" w:rsidRDefault="00000000" w:rsidRPr="00000000" w14:paraId="0000018C">
            <w:pPr>
              <w:rPr>
                <w:rFonts w:ascii="Calibri" w:cs="Calibri" w:eastAsia="Calibri" w:hAnsi="Calibri"/>
                <w:color w:val="0093bb"/>
                <w:sz w:val="32"/>
                <w:szCs w:val="32"/>
              </w:rPr>
            </w:pPr>
            <w:r w:rsidDel="00000000" w:rsidR="00000000" w:rsidRPr="00000000">
              <w:rPr>
                <w:rtl w:val="0"/>
              </w:rPr>
            </w:r>
          </w:p>
        </w:tc>
      </w:tr>
    </w:tbl>
    <w:p w:rsidR="00000000" w:rsidDel="00000000" w:rsidP="00000000" w:rsidRDefault="00000000" w:rsidRPr="00000000" w14:paraId="0000018D">
      <w:pPr>
        <w:pStyle w:val="Heading2"/>
        <w:jc w:val="left"/>
        <w:rPr/>
      </w:pPr>
      <w:bookmarkStart w:colFirst="0" w:colLast="0" w:name="_8iggnceu2zc3" w:id="13"/>
      <w:bookmarkEnd w:id="13"/>
      <w:r w:rsidDel="00000000" w:rsidR="00000000" w:rsidRPr="00000000">
        <w:rPr>
          <w:rtl w:val="0"/>
        </w:rPr>
      </w:r>
    </w:p>
    <w:p w:rsidR="00000000" w:rsidDel="00000000" w:rsidP="00000000" w:rsidRDefault="00000000" w:rsidRPr="00000000" w14:paraId="0000018E">
      <w:pPr>
        <w:pStyle w:val="Heading2"/>
        <w:rPr>
          <w:rFonts w:ascii="Lucida Bright" w:cs="Lucida Bright" w:eastAsia="Lucida Bright" w:hAnsi="Lucida Bright"/>
          <w:b w:val="1"/>
          <w:i w:val="1"/>
          <w:color w:val="0096b7"/>
          <w:sz w:val="32"/>
          <w:szCs w:val="32"/>
        </w:rPr>
      </w:pPr>
      <w:bookmarkStart w:colFirst="0" w:colLast="0" w:name="_h5vdrnaskya8" w:id="14"/>
      <w:bookmarkEnd w:id="14"/>
      <w:r w:rsidDel="00000000" w:rsidR="00000000" w:rsidRPr="00000000">
        <w:rPr>
          <w:rtl w:val="0"/>
        </w:rPr>
        <w:t xml:space="preserve">Getting Started with PBIS</w:t>
      </w:r>
      <w:r w:rsidDel="00000000" w:rsidR="00000000" w:rsidRPr="00000000">
        <w:rPr>
          <w:rtl w:val="0"/>
        </w:rPr>
      </w:r>
    </w:p>
    <w:p w:rsidR="00000000" w:rsidDel="00000000" w:rsidP="00000000" w:rsidRDefault="00000000" w:rsidRPr="00000000" w14:paraId="0000018F">
      <w:pPr>
        <w:rPr>
          <w:rFonts w:ascii="Calibri" w:cs="Calibri" w:eastAsia="Calibri" w:hAnsi="Calibri"/>
          <w:color w:val="0096a4"/>
        </w:rPr>
      </w:pPr>
      <w:r w:rsidDel="00000000" w:rsidR="00000000" w:rsidRPr="00000000">
        <w:rPr>
          <w:rtl w:val="0"/>
        </w:rPr>
      </w:r>
    </w:p>
    <w:tbl>
      <w:tblPr>
        <w:tblStyle w:val="Table10"/>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Full implementation begins with exploration and planning. The 10 steps below provide a pathway for school teams to establish a PBIS framework within their school.</w:t>
            </w:r>
          </w:p>
        </w:tc>
      </w:tr>
    </w:tbl>
    <w:p w:rsidR="00000000" w:rsidDel="00000000" w:rsidP="00000000" w:rsidRDefault="00000000" w:rsidRPr="00000000" w14:paraId="00000191">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922218"/>
            <wp:effectExtent b="0" l="0" r="0" t="0"/>
            <wp:docPr id="35" name="image44.png"/>
            <a:graphic>
              <a:graphicData uri="http://schemas.openxmlformats.org/drawingml/2006/picture">
                <pic:pic>
                  <pic:nvPicPr>
                    <pic:cNvPr id="0" name="image44.png"/>
                    <pic:cNvPicPr preferRelativeResize="0"/>
                  </pic:nvPicPr>
                  <pic:blipFill>
                    <a:blip r:embed="rId41"/>
                    <a:srcRect b="0" l="0" r="0" t="9825"/>
                    <a:stretch>
                      <a:fillRect/>
                    </a:stretch>
                  </pic:blipFill>
                  <pic:spPr>
                    <a:xfrm>
                      <a:off x="0" y="0"/>
                      <a:ext cx="5943600" cy="2922218"/>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tbl>
      <w:tblPr>
        <w:tblStyle w:val="Table1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blHeader w:val="0"/>
        </w:trPr>
        <w:tc>
          <w:tcPr>
            <w:gridSpan w:val="2"/>
            <w:shd w:fill="0096a4" w:val="clear"/>
          </w:tcPr>
          <w:p w:rsidR="00000000" w:rsidDel="00000000" w:rsidP="00000000" w:rsidRDefault="00000000" w:rsidRPr="00000000" w14:paraId="00000194">
            <w:pPr>
              <w:pStyle w:val="Heading1"/>
              <w:ind w:left="630" w:hanging="540"/>
              <w:rPr>
                <w:rFonts w:ascii="Lucida Bright" w:cs="Lucida Bright" w:eastAsia="Lucida Bright" w:hAnsi="Lucida Bright"/>
                <w:b w:val="1"/>
                <w:i w:val="1"/>
                <w:color w:val="ffffff"/>
                <w:sz w:val="96"/>
                <w:szCs w:val="96"/>
              </w:rPr>
            </w:pPr>
            <w:bookmarkStart w:colFirst="0" w:colLast="0" w:name="_xiit1gp58ahh" w:id="15"/>
            <w:bookmarkEnd w:id="15"/>
            <w:r w:rsidDel="00000000" w:rsidR="00000000" w:rsidRPr="00000000">
              <w:rPr>
                <w:rtl w:val="0"/>
              </w:rPr>
              <w:t xml:space="preserve">Getting Started Step #1: </w:t>
              <w:br w:type="textWrapping"/>
            </w:r>
            <w:r w:rsidDel="00000000" w:rsidR="00000000" w:rsidRPr="00000000">
              <w:rPr>
                <w:b w:val="0"/>
                <w:rtl w:val="0"/>
              </w:rPr>
              <w:t xml:space="preserve">Effective Teaming</w:t>
            </w:r>
            <w:r w:rsidDel="00000000" w:rsidR="00000000" w:rsidRPr="00000000">
              <w:rPr>
                <w:rtl w:val="0"/>
              </w:rPr>
            </w:r>
          </w:p>
          <w:p w:rsidR="00000000" w:rsidDel="00000000" w:rsidP="00000000" w:rsidRDefault="00000000" w:rsidRPr="00000000" w14:paraId="00000195">
            <w:pPr>
              <w:jc w:val="center"/>
              <w:rPr>
                <w:b w:val="1"/>
                <w:color w:val="0093bb"/>
              </w:rPr>
            </w:pPr>
            <w:r w:rsidDel="00000000" w:rsidR="00000000" w:rsidRPr="00000000">
              <w:rPr>
                <w:rtl w:val="0"/>
              </w:rPr>
            </w:r>
          </w:p>
        </w:tc>
      </w:tr>
      <w:tr>
        <w:trPr>
          <w:cantSplit w:val="0"/>
          <w:trHeight w:val="3698.4375" w:hRule="atLeast"/>
          <w:tblHeader w:val="0"/>
        </w:trPr>
        <w:tc>
          <w:tcPr>
            <w:gridSpan w:val="2"/>
            <w:shd w:fill="d9d9d9" w:val="clear"/>
          </w:tcPr>
          <w:p w:rsidR="00000000" w:rsidDel="00000000" w:rsidP="00000000" w:rsidRDefault="00000000" w:rsidRPr="00000000" w14:paraId="00000197">
            <w:pPr>
              <w:jc w:val="center"/>
              <w:rPr>
                <w:rFonts w:ascii="Lucida Bright" w:cs="Lucida Bright" w:eastAsia="Lucida Bright" w:hAnsi="Lucida Bright"/>
                <w:b w:val="1"/>
                <w:i w:val="1"/>
                <w:color w:val="ffffff"/>
                <w:sz w:val="32"/>
                <w:szCs w:val="32"/>
              </w:rPr>
            </w:pPr>
            <w:r w:rsidDel="00000000" w:rsidR="00000000" w:rsidRPr="00000000">
              <w:rPr>
                <w:rtl w:val="0"/>
              </w:rPr>
            </w:r>
          </w:p>
          <w:p w:rsidR="00000000" w:rsidDel="00000000" w:rsidP="00000000" w:rsidRDefault="00000000" w:rsidRPr="00000000" w14:paraId="00000198">
            <w:pPr>
              <w:jc w:val="center"/>
              <w:rPr>
                <w:rFonts w:ascii="Lucida Bright" w:cs="Lucida Bright" w:eastAsia="Lucida Bright" w:hAnsi="Lucida Bright"/>
                <w:b w:val="1"/>
                <w:i w:val="1"/>
                <w:color w:val="ffffff"/>
                <w:sz w:val="96"/>
                <w:szCs w:val="96"/>
              </w:rPr>
            </w:pPr>
            <w:r w:rsidDel="00000000" w:rsidR="00000000" w:rsidRPr="00000000">
              <w:rPr>
                <w:rFonts w:ascii="Lucida Bright" w:cs="Lucida Bright" w:eastAsia="Lucida Bright" w:hAnsi="Lucida Bright"/>
                <w:b w:val="1"/>
                <w:i w:val="1"/>
                <w:color w:val="ffffff"/>
                <w:sz w:val="96"/>
                <w:szCs w:val="96"/>
              </w:rPr>
              <w:drawing>
                <wp:inline distB="0" distT="0" distL="0" distR="0">
                  <wp:extent cx="2191149" cy="2045306"/>
                  <wp:effectExtent b="0" l="0" r="0" t="0"/>
                  <wp:docPr id="68" name="image49.png"/>
                  <a:graphic>
                    <a:graphicData uri="http://schemas.openxmlformats.org/drawingml/2006/picture">
                      <pic:pic>
                        <pic:nvPicPr>
                          <pic:cNvPr id="0" name="image49.png"/>
                          <pic:cNvPicPr preferRelativeResize="0"/>
                        </pic:nvPicPr>
                        <pic:blipFill>
                          <a:blip r:embed="rId42"/>
                          <a:srcRect b="0" l="0" r="0" t="0"/>
                          <a:stretch>
                            <a:fillRect/>
                          </a:stretch>
                        </pic:blipFill>
                        <pic:spPr>
                          <a:xfrm>
                            <a:off x="0" y="0"/>
                            <a:ext cx="2191149" cy="2045306"/>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center"/>
              <w:rPr>
                <w:rFonts w:ascii="Lucida Bright" w:cs="Lucida Bright" w:eastAsia="Lucida Bright" w:hAnsi="Lucida Bright"/>
                <w:b w:val="1"/>
                <w:i w:val="1"/>
                <w:color w:val="ffffff"/>
                <w:sz w:val="32"/>
                <w:szCs w:val="3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9B">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19C">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19D">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Team Composition</w:t>
            </w:r>
          </w:p>
          <w:p w:rsidR="00000000" w:rsidDel="00000000" w:rsidP="00000000" w:rsidRDefault="00000000" w:rsidRPr="00000000" w14:paraId="0000019E">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Team Operating Procedures &amp; Agreements</w:t>
            </w:r>
          </w:p>
          <w:p w:rsidR="00000000" w:rsidDel="00000000" w:rsidP="00000000" w:rsidRDefault="00000000" w:rsidRPr="00000000" w14:paraId="0000019F">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Committee Alignment/Working Smarter</w:t>
            </w:r>
          </w:p>
        </w:tc>
        <w:tc>
          <w:tcPr>
            <w:shd w:fill="ffffff" w:val="clear"/>
          </w:tcPr>
          <w:p w:rsidR="00000000" w:rsidDel="00000000" w:rsidP="00000000" w:rsidRDefault="00000000" w:rsidRPr="00000000" w14:paraId="000001A0">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1A1">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a representative team</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effective team procedures and agreements</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 committee alignment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A6">
            <w:pPr>
              <w:rPr>
                <w:rFonts w:ascii="Calibri" w:cs="Calibri" w:eastAsia="Calibri" w:hAnsi="Calibri"/>
                <w:color w:val="008cb2"/>
                <w:sz w:val="32"/>
                <w:szCs w:val="32"/>
              </w:rPr>
            </w:pPr>
            <w:r w:rsidDel="00000000" w:rsidR="00000000" w:rsidRPr="00000000">
              <w:rPr>
                <w:rtl w:val="0"/>
              </w:rPr>
            </w:r>
          </w:p>
          <w:p w:rsidR="00000000" w:rsidDel="00000000" w:rsidP="00000000" w:rsidRDefault="00000000" w:rsidRPr="00000000" w14:paraId="000001A7">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43">
              <w:r w:rsidDel="00000000" w:rsidR="00000000" w:rsidRPr="00000000">
                <w:rPr>
                  <w:rFonts w:ascii="Calibri" w:cs="Calibri" w:eastAsia="Calibri" w:hAnsi="Calibri"/>
                  <w:color w:val="1155cc"/>
                  <w:u w:val="single"/>
                  <w:rtl w:val="0"/>
                </w:rPr>
                <w:t xml:space="preserve">NEPBIS </w:t>
              </w:r>
            </w:hyperlink>
            <w:hyperlink r:id="rId44">
              <w:r w:rsidDel="00000000" w:rsidR="00000000" w:rsidRPr="00000000">
                <w:rPr>
                  <w:rFonts w:ascii="Calibri" w:cs="Calibri" w:eastAsia="Calibri" w:hAnsi="Calibri"/>
                  <w:b w:val="1"/>
                  <w:color w:val="1155cc"/>
                  <w:u w:val="single"/>
                  <w:rtl w:val="0"/>
                </w:rPr>
                <w:t xml:space="preserve">Day 1</w:t>
              </w:r>
            </w:hyperlink>
            <w:hyperlink r:id="rId45">
              <w:r w:rsidDel="00000000" w:rsidR="00000000" w:rsidRPr="00000000">
                <w:rPr>
                  <w:rFonts w:ascii="Calibri" w:cs="Calibri" w:eastAsia="Calibri" w:hAnsi="Calibri"/>
                  <w:color w:val="1155cc"/>
                  <w:u w:val="single"/>
                  <w:rtl w:val="0"/>
                </w:rPr>
                <w:t xml:space="preserve"> </w:t>
              </w:r>
            </w:hyperlink>
            <w:hyperlink r:id="rId4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1A9">
            <w:pPr>
              <w:numPr>
                <w:ilvl w:val="0"/>
                <w:numId w:val="17"/>
              </w:numPr>
              <w:ind w:left="360"/>
              <w:rPr>
                <w:rFonts w:ascii="Calibri" w:cs="Calibri" w:eastAsia="Calibri" w:hAnsi="Calibri"/>
              </w:rPr>
            </w:pPr>
            <w:hyperlink r:id="rId47">
              <w:r w:rsidDel="00000000" w:rsidR="00000000" w:rsidRPr="00000000">
                <w:rPr>
                  <w:rFonts w:ascii="Calibri" w:cs="Calibri" w:eastAsia="Calibri" w:hAnsi="Calibri"/>
                  <w:color w:val="1155cc"/>
                  <w:u w:val="single"/>
                  <w:rtl w:val="0"/>
                </w:rPr>
                <w:t xml:space="preserve">Sample Team Meeting Agenda</w:t>
              </w:r>
            </w:hyperlink>
            <w:r w:rsidDel="00000000" w:rsidR="00000000" w:rsidRPr="00000000">
              <w:rPr>
                <w:rtl w:val="0"/>
              </w:rPr>
            </w:r>
          </w:p>
          <w:p w:rsidR="00000000" w:rsidDel="00000000" w:rsidP="00000000" w:rsidRDefault="00000000" w:rsidRPr="00000000" w14:paraId="000001AA">
            <w:pPr>
              <w:numPr>
                <w:ilvl w:val="0"/>
                <w:numId w:val="17"/>
              </w:numPr>
              <w:ind w:left="360"/>
              <w:rPr>
                <w:rFonts w:ascii="Calibri" w:cs="Calibri" w:eastAsia="Calibri" w:hAnsi="Calibri"/>
              </w:rPr>
            </w:pPr>
            <w:hyperlink r:id="rId48">
              <w:r w:rsidDel="00000000" w:rsidR="00000000" w:rsidRPr="00000000">
                <w:rPr>
                  <w:rFonts w:ascii="Calibri" w:cs="Calibri" w:eastAsia="Calibri" w:hAnsi="Calibri"/>
                  <w:color w:val="1155cc"/>
                  <w:u w:val="single"/>
                  <w:rtl w:val="0"/>
                </w:rPr>
                <w:t xml:space="preserve">Action Plan Templates</w:t>
              </w:r>
            </w:hyperlink>
            <w:r w:rsidDel="00000000" w:rsidR="00000000" w:rsidRPr="00000000">
              <w:rPr>
                <w:rtl w:val="0"/>
              </w:rPr>
            </w:r>
          </w:p>
          <w:p w:rsidR="00000000" w:rsidDel="00000000" w:rsidP="00000000" w:rsidRDefault="00000000" w:rsidRPr="00000000" w14:paraId="000001AB">
            <w:pPr>
              <w:rPr>
                <w:rFonts w:ascii="Calibri" w:cs="Calibri" w:eastAsia="Calibri" w:hAnsi="Calibri"/>
                <w:sz w:val="32"/>
                <w:szCs w:val="32"/>
              </w:rPr>
            </w:pPr>
            <w:r w:rsidDel="00000000" w:rsidR="00000000" w:rsidRPr="00000000">
              <w:rPr>
                <w:rtl w:val="0"/>
              </w:rPr>
            </w:r>
          </w:p>
        </w:tc>
        <w:tc>
          <w:tcPr>
            <w:shd w:fill="ffffff" w:val="clear"/>
          </w:tcPr>
          <w:p w:rsidR="00000000" w:rsidDel="00000000" w:rsidP="00000000" w:rsidRDefault="00000000" w:rsidRPr="00000000" w14:paraId="000001A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AD">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1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0"/>
                <w:szCs w:val="20"/>
                <w:shd w:fill="auto" w:val="clear"/>
                <w:vertAlign w:val="baseline"/>
              </w:rPr>
            </w:pPr>
            <w:hyperlink r:id="rId49">
              <w:r w:rsidDel="00000000" w:rsidR="00000000" w:rsidRPr="00000000">
                <w:rPr>
                  <w:rFonts w:ascii="Calibri" w:cs="Calibri" w:eastAsia="Calibri" w:hAnsi="Calibri"/>
                  <w:color w:val="1155cc"/>
                  <w:u w:val="single"/>
                  <w:rtl w:val="0"/>
                </w:rPr>
                <w:t xml:space="preserve">Anatomy of a Framework Part 2: Teams</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5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NEPBIS Action Planning Video</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8"/>
                <w:szCs w:val="28"/>
                <w:u w:val="none"/>
                <w:shd w:fill="auto" w:val="clear"/>
                <w:vertAlign w:val="baseline"/>
              </w:rPr>
            </w:pPr>
            <w:hyperlink r:id="rId5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A Team Using TIPS: Tier I Coordination Meeting (Exploration) Video</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hyperlink r:id="rId52">
              <w:r w:rsidDel="00000000" w:rsidR="00000000" w:rsidRPr="00000000">
                <w:rPr>
                  <w:rFonts w:ascii="Calibri" w:cs="Calibri" w:eastAsia="Calibri" w:hAnsi="Calibri"/>
                  <w:color w:val="1155cc"/>
                  <w:u w:val="single"/>
                  <w:rtl w:val="0"/>
                </w:rPr>
                <w:t xml:space="preserve">PBISApps Ep. 17: </w:t>
              </w:r>
            </w:hyperlink>
            <w:hyperlink r:id="rId53">
              <w:r w:rsidDel="00000000" w:rsidR="00000000" w:rsidRPr="00000000">
                <w:rPr>
                  <w:rFonts w:ascii="Calibri" w:cs="Calibri" w:eastAsia="Calibri" w:hAnsi="Calibri"/>
                  <w:i w:val="1"/>
                  <w:color w:val="1155cc"/>
                  <w:u w:val="single"/>
                  <w:rtl w:val="0"/>
                </w:rPr>
                <w:t xml:space="preserve">How to Create an Action Plan</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hyperlink r:id="rId54">
              <w:r w:rsidDel="00000000" w:rsidR="00000000" w:rsidRPr="00000000">
                <w:rPr>
                  <w:rFonts w:ascii="Calibri" w:cs="Calibri" w:eastAsia="Calibri" w:hAnsi="Calibri"/>
                  <w:color w:val="1155cc"/>
                  <w:u w:val="single"/>
                  <w:rtl w:val="0"/>
                </w:rPr>
                <w:t xml:space="preserve">SWIS Readiness Checklist</w:t>
              </w:r>
            </w:hyperlink>
            <w:r w:rsidDel="00000000" w:rsidR="00000000" w:rsidRPr="00000000">
              <w:rPr>
                <w:rtl w:val="0"/>
              </w:rPr>
            </w:r>
          </w:p>
        </w:tc>
      </w:tr>
    </w:tbl>
    <w:p w:rsidR="00000000" w:rsidDel="00000000" w:rsidP="00000000" w:rsidRDefault="00000000" w:rsidRPr="00000000" w14:paraId="000001B3">
      <w:pPr>
        <w:rPr>
          <w:rFonts w:ascii="Lucida Bright" w:cs="Lucida Bright" w:eastAsia="Lucida Bright" w:hAnsi="Lucida Bright"/>
          <w:b w:val="1"/>
          <w:i w:val="1"/>
          <w:color w:val="0096b7"/>
          <w:sz w:val="32"/>
          <w:szCs w:val="32"/>
        </w:rPr>
      </w:pPr>
      <w:r w:rsidDel="00000000" w:rsidR="00000000" w:rsidRPr="00000000">
        <w:rPr>
          <w:rtl w:val="0"/>
        </w:rPr>
      </w:r>
    </w:p>
    <w:p w:rsidR="00000000" w:rsidDel="00000000" w:rsidP="00000000" w:rsidRDefault="00000000" w:rsidRPr="00000000" w14:paraId="000001B4">
      <w:pPr>
        <w:rPr>
          <w:rFonts w:ascii="Lucida Bright" w:cs="Lucida Bright" w:eastAsia="Lucida Bright" w:hAnsi="Lucida Bright"/>
          <w:b w:val="1"/>
          <w:i w:val="1"/>
          <w:color w:val="0096b7"/>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2"/>
        <w:rPr/>
      </w:pPr>
      <w:bookmarkStart w:colFirst="0" w:colLast="0" w:name="_nvwn2yd6tij4" w:id="16"/>
      <w:bookmarkEnd w:id="16"/>
      <w:r w:rsidDel="00000000" w:rsidR="00000000" w:rsidRPr="00000000">
        <w:rPr>
          <w:rtl w:val="0"/>
        </w:rPr>
        <w:t xml:space="preserve">Team Composition</w:t>
      </w:r>
    </w:p>
    <w:p w:rsidR="00000000" w:rsidDel="00000000" w:rsidP="00000000" w:rsidRDefault="00000000" w:rsidRPr="00000000" w14:paraId="000001B6">
      <w:pPr>
        <w:rPr>
          <w:rFonts w:ascii="Calibri" w:cs="Calibri" w:eastAsia="Calibri" w:hAnsi="Calibri"/>
          <w:color w:val="0096a4"/>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96a4" w:space="0" w:sz="18" w:val="single"/>
              <w:left w:color="0096a4" w:space="0" w:sz="18" w:val="single"/>
              <w:bottom w:color="0096a4" w:space="0" w:sz="18" w:val="single"/>
              <w:right w:color="0096a4" w:space="0" w:sz="18" w:val="single"/>
            </w:tcBorders>
            <w:shd w:fill="ecf8fc" w:val="clear"/>
            <w:tcMar>
              <w:top w:w="100.0" w:type="dxa"/>
              <w:left w:w="100.0" w:type="dxa"/>
              <w:bottom w:w="100.0" w:type="dxa"/>
              <w:right w:w="100.0" w:type="dxa"/>
            </w:tcMar>
            <w:vAlign w:val="top"/>
          </w:tcPr>
          <w:p w:rsidR="00000000" w:rsidDel="00000000" w:rsidP="00000000" w:rsidRDefault="00000000" w:rsidRPr="00000000" w14:paraId="000001B7">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These required, valuable roles provide essential voice to implementation efforts. While each school team may be different, all school teams should be representative. Expand the voices on your team by also engaging families, students, and community members in subcommittees, focus groups, and surveys.</w:t>
            </w:r>
          </w:p>
        </w:tc>
      </w:tr>
    </w:tbl>
    <w:p w:rsidR="00000000" w:rsidDel="00000000" w:rsidP="00000000" w:rsidRDefault="00000000" w:rsidRPr="00000000" w14:paraId="000001B8">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1B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Include individuals who provide </w:t>
      </w:r>
      <w:r w:rsidDel="00000000" w:rsidR="00000000" w:rsidRPr="00000000">
        <w:rPr>
          <w:rFonts w:ascii="Calibri" w:cs="Calibri" w:eastAsia="Calibri" w:hAnsi="Calibri"/>
          <w:b w:val="1"/>
          <w:sz w:val="28"/>
          <w:szCs w:val="28"/>
          <w:u w:val="single"/>
          <w:rtl w:val="0"/>
        </w:rPr>
        <w:t xml:space="preserve">expertise</w:t>
      </w:r>
      <w:r w:rsidDel="00000000" w:rsidR="00000000" w:rsidRPr="00000000">
        <w:rPr>
          <w:rFonts w:ascii="Calibri" w:cs="Calibri" w:eastAsia="Calibri" w:hAnsi="Calibri"/>
          <w:b w:val="1"/>
          <w:sz w:val="28"/>
          <w:szCs w:val="28"/>
          <w:rtl w:val="0"/>
        </w:rPr>
        <w:t xml:space="preserve"> in:</w:t>
      </w:r>
    </w:p>
    <w:p w:rsidR="00000000" w:rsidDel="00000000" w:rsidP="00000000" w:rsidRDefault="00000000" w:rsidRPr="00000000" w14:paraId="000001BA">
      <w:pP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BB">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applied behavior support </w:t>
      </w:r>
      <w:r w:rsidDel="00000000" w:rsidR="00000000" w:rsidRPr="00000000">
        <w:rPr>
          <w:rFonts w:ascii="Calibri" w:cs="Calibri" w:eastAsia="Calibri" w:hAnsi="Calibri"/>
          <w:i w:val="1"/>
          <w:rtl w:val="0"/>
        </w:rPr>
        <w:t xml:space="preserve">(expertise in FBA and function-based support)</w:t>
      </w:r>
      <w:r w:rsidDel="00000000" w:rsidR="00000000" w:rsidRPr="00000000">
        <w:rPr>
          <w:rtl w:val="0"/>
        </w:rPr>
      </w:r>
    </w:p>
    <w:p w:rsidR="00000000" w:rsidDel="00000000" w:rsidP="00000000" w:rsidRDefault="00000000" w:rsidRPr="00000000" w14:paraId="000001BC">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mental health and trauma </w:t>
      </w:r>
    </w:p>
    <w:p w:rsidR="00000000" w:rsidDel="00000000" w:rsidP="00000000" w:rsidRDefault="00000000" w:rsidRPr="00000000" w14:paraId="000001BD">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academic instruction</w:t>
      </w:r>
    </w:p>
    <w:p w:rsidR="00000000" w:rsidDel="00000000" w:rsidP="00000000" w:rsidRDefault="00000000" w:rsidRPr="00000000" w14:paraId="000001BE">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coaching </w:t>
      </w:r>
    </w:p>
    <w:p w:rsidR="00000000" w:rsidDel="00000000" w:rsidP="00000000" w:rsidRDefault="00000000" w:rsidRPr="00000000" w14:paraId="000001BF">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equity </w:t>
      </w:r>
    </w:p>
    <w:p w:rsidR="00000000" w:rsidDel="00000000" w:rsidP="00000000" w:rsidRDefault="00000000" w:rsidRPr="00000000" w14:paraId="000001C0">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physical health and wellness (e.g., nurse, health teacher)</w:t>
      </w:r>
    </w:p>
    <w:p w:rsidR="00000000" w:rsidDel="00000000" w:rsidP="00000000" w:rsidRDefault="00000000" w:rsidRPr="00000000" w14:paraId="000001C1">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data systems and information regarding system and student academic and SEB strengths and needs </w:t>
      </w:r>
    </w:p>
    <w:p w:rsidR="00000000" w:rsidDel="00000000" w:rsidP="00000000" w:rsidRDefault="00000000" w:rsidRPr="00000000" w14:paraId="000001C2">
      <w:pPr>
        <w:rPr>
          <w:rFonts w:ascii="Calibri" w:cs="Calibri" w:eastAsia="Calibri" w:hAnsi="Calibri"/>
        </w:rPr>
      </w:pPr>
      <w:r w:rsidDel="00000000" w:rsidR="00000000" w:rsidRPr="00000000">
        <w:rPr>
          <w:rtl w:val="0"/>
        </w:rPr>
      </w:r>
    </w:p>
    <w:p w:rsidR="00000000" w:rsidDel="00000000" w:rsidP="00000000" w:rsidRDefault="00000000" w:rsidRPr="00000000" w14:paraId="000001C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Include individuals who are </w:t>
      </w:r>
      <w:r w:rsidDel="00000000" w:rsidR="00000000" w:rsidRPr="00000000">
        <w:rPr>
          <w:rFonts w:ascii="Calibri" w:cs="Calibri" w:eastAsia="Calibri" w:hAnsi="Calibri"/>
          <w:b w:val="1"/>
          <w:sz w:val="28"/>
          <w:szCs w:val="28"/>
          <w:u w:val="single"/>
          <w:rtl w:val="0"/>
        </w:rPr>
        <w:t xml:space="preserve">representative</w:t>
      </w:r>
      <w:r w:rsidDel="00000000" w:rsidR="00000000" w:rsidRPr="00000000">
        <w:rPr>
          <w:rFonts w:ascii="Calibri" w:cs="Calibri" w:eastAsia="Calibri" w:hAnsi="Calibri"/>
          <w:b w:val="1"/>
          <w:sz w:val="28"/>
          <w:szCs w:val="28"/>
          <w:rtl w:val="0"/>
        </w:rPr>
        <w:t xml:space="preserve"> of: </w:t>
      </w:r>
    </w:p>
    <w:p w:rsidR="00000000" w:rsidDel="00000000" w:rsidP="00000000" w:rsidRDefault="00000000" w:rsidRPr="00000000" w14:paraId="000001C4">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C5">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school/community demographics</w:t>
      </w:r>
    </w:p>
    <w:p w:rsidR="00000000" w:rsidDel="00000000" w:rsidP="00000000" w:rsidRDefault="00000000" w:rsidRPr="00000000" w14:paraId="000001C6">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marginalized groups</w:t>
      </w:r>
    </w:p>
    <w:p w:rsidR="00000000" w:rsidDel="00000000" w:rsidP="00000000" w:rsidRDefault="00000000" w:rsidRPr="00000000" w14:paraId="000001C7">
      <w:pPr>
        <w:rPr/>
      </w:pPr>
      <w:r w:rsidDel="00000000" w:rsidR="00000000" w:rsidRPr="00000000">
        <w:rPr>
          <w:rtl w:val="0"/>
        </w:rPr>
      </w:r>
    </w:p>
    <w:tbl>
      <w:tblPr>
        <w:tblStyle w:val="Table13"/>
        <w:tblW w:w="9265.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4045"/>
        <w:gridCol w:w="5220"/>
        <w:tblGridChange w:id="0">
          <w:tblGrid>
            <w:gridCol w:w="4045"/>
            <w:gridCol w:w="5220"/>
          </w:tblGrid>
        </w:tblGridChange>
      </w:tblGrid>
      <w:tr>
        <w:trPr>
          <w:cantSplit w:val="0"/>
          <w:trHeight w:val="283" w:hRule="atLeast"/>
          <w:tblHeader w:val="0"/>
        </w:trPr>
        <w:tc>
          <w:tcPr>
            <w:gridSpan w:val="2"/>
            <w:shd w:fill="0096a4" w:val="clear"/>
          </w:tcPr>
          <w:p w:rsidR="00000000" w:rsidDel="00000000" w:rsidP="00000000" w:rsidRDefault="00000000" w:rsidRPr="00000000" w14:paraId="000001C8">
            <w:pPr>
              <w:pStyle w:val="Heading3"/>
              <w:rPr>
                <w:rFonts w:ascii="Calibri" w:cs="Calibri" w:eastAsia="Calibri" w:hAnsi="Calibri"/>
                <w:b w:val="0"/>
                <w:color w:val="ffffff"/>
                <w:sz w:val="28"/>
                <w:szCs w:val="28"/>
              </w:rPr>
            </w:pPr>
            <w:bookmarkStart w:colFirst="0" w:colLast="0" w:name="_yp7lvejnqoqi" w:id="17"/>
            <w:bookmarkEnd w:id="17"/>
            <w:r w:rsidDel="00000000" w:rsidR="00000000" w:rsidRPr="00000000">
              <w:rPr>
                <w:rtl w:val="0"/>
              </w:rPr>
              <w:t xml:space="preserve">Activity: </w:t>
            </w:r>
            <w:r w:rsidDel="00000000" w:rsidR="00000000" w:rsidRPr="00000000">
              <w:rPr>
                <w:b w:val="0"/>
                <w:rtl w:val="0"/>
              </w:rPr>
              <w:t xml:space="preserve">Team Composition</w:t>
            </w:r>
            <w:r w:rsidDel="00000000" w:rsidR="00000000" w:rsidRPr="00000000">
              <w:rPr>
                <w:rtl w:val="0"/>
              </w:rPr>
            </w:r>
          </w:p>
        </w:tc>
      </w:tr>
      <w:tr>
        <w:trPr>
          <w:cantSplit w:val="0"/>
          <w:trHeight w:val="283" w:hRule="atLeast"/>
          <w:tblHeader w:val="0"/>
        </w:trPr>
        <w:tc>
          <w:tcPr>
            <w:shd w:fill="d9d9d9" w:val="clear"/>
          </w:tcPr>
          <w:p w:rsidR="00000000" w:rsidDel="00000000" w:rsidP="00000000" w:rsidRDefault="00000000" w:rsidRPr="00000000" w14:paraId="000001CA">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Team Representation</w:t>
            </w:r>
          </w:p>
        </w:tc>
        <w:tc>
          <w:tcPr>
            <w:shd w:fill="d9d9d9" w:val="clear"/>
          </w:tcPr>
          <w:p w:rsidR="00000000" w:rsidDel="00000000" w:rsidP="00000000" w:rsidRDefault="00000000" w:rsidRPr="00000000" w14:paraId="000001CB">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Name of Team Member(s)</w:t>
            </w:r>
          </w:p>
        </w:tc>
      </w:tr>
      <w:tr>
        <w:trPr>
          <w:cantSplit w:val="0"/>
          <w:trHeight w:val="300" w:hRule="atLeast"/>
          <w:tblHeader w:val="0"/>
        </w:trPr>
        <w:tc>
          <w:tcPr/>
          <w:p w:rsidR="00000000" w:rsidDel="00000000" w:rsidP="00000000" w:rsidRDefault="00000000" w:rsidRPr="00000000" w14:paraId="000001CC">
            <w:pPr>
              <w:rPr>
                <w:rFonts w:ascii="Calibri" w:cs="Calibri" w:eastAsia="Calibri" w:hAnsi="Calibri"/>
              </w:rPr>
            </w:pPr>
            <w:r w:rsidDel="00000000" w:rsidR="00000000" w:rsidRPr="00000000">
              <w:rPr>
                <w:rFonts w:ascii="Calibri" w:cs="Calibri" w:eastAsia="Calibri" w:hAnsi="Calibri"/>
                <w:rtl w:val="0"/>
              </w:rPr>
              <w:t xml:space="preserve">Administrator (who can commit resources and actively participates)</w:t>
            </w:r>
          </w:p>
        </w:tc>
        <w:tc>
          <w:tcPr/>
          <w:p w:rsidR="00000000" w:rsidDel="00000000" w:rsidP="00000000" w:rsidRDefault="00000000" w:rsidRPr="00000000" w14:paraId="000001CD">
            <w:pP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E">
            <w:pPr>
              <w:spacing w:line="259" w:lineRule="auto"/>
              <w:rPr>
                <w:rFonts w:ascii="Calibri" w:cs="Calibri" w:eastAsia="Calibri" w:hAnsi="Calibri"/>
              </w:rPr>
            </w:pPr>
            <w:r w:rsidDel="00000000" w:rsidR="00000000" w:rsidRPr="00000000">
              <w:rPr>
                <w:rFonts w:ascii="Calibri" w:cs="Calibri" w:eastAsia="Calibri" w:hAnsi="Calibri"/>
                <w:rtl w:val="0"/>
              </w:rPr>
              <w:t xml:space="preserve">General Education teachers </w:t>
            </w:r>
          </w:p>
          <w:p w:rsidR="00000000" w:rsidDel="00000000" w:rsidP="00000000" w:rsidRDefault="00000000" w:rsidRPr="00000000" w14:paraId="000001CF">
            <w:pPr>
              <w:spacing w:line="259" w:lineRule="auto"/>
              <w:rPr>
                <w:rFonts w:ascii="Calibri" w:cs="Calibri" w:eastAsia="Calibri" w:hAnsi="Calibri"/>
              </w:rPr>
            </w:pPr>
            <w:r w:rsidDel="00000000" w:rsidR="00000000" w:rsidRPr="00000000">
              <w:rPr>
                <w:rFonts w:ascii="Calibri" w:cs="Calibri" w:eastAsia="Calibri" w:hAnsi="Calibri"/>
                <w:rtl w:val="0"/>
              </w:rPr>
              <w:t xml:space="preserve">(by grade or content area)</w:t>
            </w:r>
          </w:p>
        </w:tc>
        <w:tc>
          <w:tcPr/>
          <w:p w:rsidR="00000000" w:rsidDel="00000000" w:rsidP="00000000" w:rsidRDefault="00000000" w:rsidRPr="00000000" w14:paraId="000001D0">
            <w:pP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Special Educator</w:t>
            </w:r>
          </w:p>
        </w:tc>
        <w:tc>
          <w:tcPr/>
          <w:p w:rsidR="00000000" w:rsidDel="00000000" w:rsidP="00000000" w:rsidRDefault="00000000" w:rsidRPr="00000000" w14:paraId="000001D2">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Counselor or Support Personnel</w:t>
            </w:r>
          </w:p>
        </w:tc>
        <w:tc>
          <w:tcPr/>
          <w:p w:rsidR="00000000" w:rsidDel="00000000" w:rsidP="00000000" w:rsidRDefault="00000000" w:rsidRPr="00000000" w14:paraId="000001D4">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Non-certified (or Classified Staff)</w:t>
            </w:r>
            <w:r w:rsidDel="00000000" w:rsidR="00000000" w:rsidRPr="00000000">
              <w:rPr>
                <w:rFonts w:ascii="Calibri" w:cs="Calibri" w:eastAsia="Calibri" w:hAnsi="Calibri"/>
                <w:vertAlign w:val="superscript"/>
                <w:rtl w:val="0"/>
              </w:rPr>
              <w:t xml:space="preserve">1</w:t>
            </w:r>
            <w:r w:rsidDel="00000000" w:rsidR="00000000" w:rsidRPr="00000000">
              <w:rPr>
                <w:rtl w:val="0"/>
              </w:rPr>
            </w:r>
          </w:p>
        </w:tc>
        <w:tc>
          <w:tcPr/>
          <w:p w:rsidR="00000000" w:rsidDel="00000000" w:rsidP="00000000" w:rsidRDefault="00000000" w:rsidRPr="00000000" w14:paraId="000001D6">
            <w:pP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Family Member(s)</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p w:rsidR="00000000" w:rsidDel="00000000" w:rsidP="00000000" w:rsidRDefault="00000000" w:rsidRPr="00000000" w14:paraId="000001D8">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vertAlign w:val="superscript"/>
                <w:rtl w:val="0"/>
              </w:rPr>
              <w:t xml:space="preserve">3</w:t>
            </w:r>
            <w:r w:rsidDel="00000000" w:rsidR="00000000" w:rsidRPr="00000000">
              <w:rPr>
                <w:rtl w:val="0"/>
              </w:rPr>
            </w:r>
          </w:p>
        </w:tc>
        <w:tc>
          <w:tcPr/>
          <w:p w:rsidR="00000000" w:rsidDel="00000000" w:rsidP="00000000" w:rsidRDefault="00000000" w:rsidRPr="00000000" w14:paraId="000001DA">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Mental Health Providers</w:t>
            </w:r>
          </w:p>
        </w:tc>
        <w:tc>
          <w:tcPr/>
          <w:p w:rsidR="00000000" w:rsidDel="00000000" w:rsidP="00000000" w:rsidRDefault="00000000" w:rsidRPr="00000000" w14:paraId="000001DC">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DD">
            <w:pPr>
              <w:rPr>
                <w:rFonts w:ascii="Calibri" w:cs="Calibri" w:eastAsia="Calibri" w:hAnsi="Calibri"/>
              </w:rPr>
            </w:pPr>
            <w:r w:rsidDel="00000000" w:rsidR="00000000" w:rsidRPr="00000000">
              <w:rPr>
                <w:rFonts w:ascii="Calibri" w:cs="Calibri" w:eastAsia="Calibri" w:hAnsi="Calibri"/>
                <w:rtl w:val="0"/>
              </w:rPr>
              <w:t xml:space="preserve">Other (as appropriate)</w:t>
            </w:r>
          </w:p>
        </w:tc>
        <w:tc>
          <w:tcPr/>
          <w:p w:rsidR="00000000" w:rsidDel="00000000" w:rsidP="00000000" w:rsidRDefault="00000000" w:rsidRPr="00000000" w14:paraId="000001DE">
            <w:pPr>
              <w:rPr>
                <w:rFonts w:ascii="Calibri" w:cs="Calibri" w:eastAsia="Calibri" w:hAnsi="Calibri"/>
              </w:rPr>
            </w:pPr>
            <w:r w:rsidDel="00000000" w:rsidR="00000000" w:rsidRPr="00000000">
              <w:rPr>
                <w:rtl w:val="0"/>
              </w:rPr>
            </w:r>
          </w:p>
        </w:tc>
      </w:tr>
      <w:tr>
        <w:trPr>
          <w:cantSplit w:val="0"/>
          <w:trHeight w:val="283" w:hRule="atLeast"/>
          <w:tblHeader w:val="0"/>
        </w:trPr>
        <w:tc>
          <w:tcPr>
            <w:gridSpan w:val="2"/>
          </w:tcPr>
          <w:p w:rsidR="00000000" w:rsidDel="00000000" w:rsidP="00000000" w:rsidRDefault="00000000" w:rsidRPr="00000000" w14:paraId="000001DF">
            <w:pPr>
              <w:rPr>
                <w:rFonts w:ascii="Calibri" w:cs="Calibri" w:eastAsia="Calibri" w:hAnsi="Calibri"/>
                <w:sz w:val="18"/>
                <w:szCs w:val="18"/>
              </w:rPr>
            </w:pPr>
            <w:r w:rsidDel="00000000" w:rsidR="00000000" w:rsidRPr="00000000">
              <w:rPr>
                <w:rFonts w:ascii="Calibri" w:cs="Calibri" w:eastAsia="Calibri" w:hAnsi="Calibri"/>
                <w:sz w:val="18"/>
                <w:szCs w:val="18"/>
                <w:vertAlign w:val="superscript"/>
                <w:rtl w:val="0"/>
              </w:rPr>
              <w:t xml:space="preserve">1 </w:t>
            </w:r>
            <w:r w:rsidDel="00000000" w:rsidR="00000000" w:rsidRPr="00000000">
              <w:rPr>
                <w:rFonts w:ascii="Calibri" w:cs="Calibri" w:eastAsia="Calibri" w:hAnsi="Calibri"/>
                <w:sz w:val="18"/>
                <w:szCs w:val="18"/>
                <w:rtl w:val="0"/>
              </w:rPr>
              <w:t xml:space="preserve">Representatives from non-classroom settings (e.g., office staff, cafeteria and hallway supervisor, bus driver, school resource officer, custodian, community member)</w:t>
            </w:r>
          </w:p>
          <w:p w:rsidR="00000000" w:rsidDel="00000000" w:rsidP="00000000" w:rsidRDefault="00000000" w:rsidRPr="00000000" w14:paraId="000001E0">
            <w:pPr>
              <w:rPr>
                <w:sz w:val="18"/>
                <w:szCs w:val="18"/>
              </w:rPr>
            </w:pPr>
            <w:r w:rsidDel="00000000" w:rsidR="00000000" w:rsidRPr="00000000">
              <w:rPr>
                <w:sz w:val="18"/>
                <w:szCs w:val="18"/>
                <w:vertAlign w:val="superscript"/>
                <w:rtl w:val="0"/>
              </w:rPr>
              <w:t xml:space="preserve">2</w:t>
            </w:r>
            <w:r w:rsidDel="00000000" w:rsidR="00000000" w:rsidRPr="00000000">
              <w:rPr>
                <w:sz w:val="18"/>
                <w:szCs w:val="18"/>
                <w:rtl w:val="0"/>
              </w:rPr>
              <w:t xml:space="preserve"> The family member role must be filled by someone who is </w:t>
            </w:r>
            <w:r w:rsidDel="00000000" w:rsidR="00000000" w:rsidRPr="00000000">
              <w:rPr>
                <w:b w:val="1"/>
                <w:sz w:val="18"/>
                <w:szCs w:val="18"/>
                <w:rtl w:val="0"/>
              </w:rPr>
              <w:t xml:space="preserve">NOT</w:t>
            </w:r>
            <w:r w:rsidDel="00000000" w:rsidR="00000000" w:rsidRPr="00000000">
              <w:rPr>
                <w:sz w:val="18"/>
                <w:szCs w:val="18"/>
                <w:rtl w:val="0"/>
              </w:rPr>
              <w:t xml:space="preserve"> a staff member in the school</w:t>
            </w:r>
          </w:p>
          <w:p w:rsidR="00000000" w:rsidDel="00000000" w:rsidP="00000000" w:rsidRDefault="00000000" w:rsidRPr="00000000" w14:paraId="000001E1">
            <w:pPr>
              <w:rPr>
                <w:rFonts w:ascii="Calibri" w:cs="Calibri" w:eastAsia="Calibri" w:hAnsi="Calibri"/>
              </w:rPr>
            </w:pPr>
            <w:r w:rsidDel="00000000" w:rsidR="00000000" w:rsidRPr="00000000">
              <w:rPr>
                <w:sz w:val="18"/>
                <w:szCs w:val="18"/>
                <w:vertAlign w:val="superscript"/>
                <w:rtl w:val="0"/>
              </w:rPr>
              <w:t xml:space="preserve">3</w:t>
            </w:r>
            <w:r w:rsidDel="00000000" w:rsidR="00000000" w:rsidRPr="00000000">
              <w:rPr>
                <w:sz w:val="18"/>
                <w:szCs w:val="18"/>
                <w:rtl w:val="0"/>
              </w:rPr>
              <w:t xml:space="preserve"> Students are recommended particularly for secondary level school teams</w:t>
            </w: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14:paraId="000001E4">
      <w:pPr>
        <w:rPr>
          <w:sz w:val="18"/>
          <w:szCs w:val="18"/>
        </w:rPr>
      </w:pPr>
      <w:r w:rsidDel="00000000" w:rsidR="00000000" w:rsidRPr="00000000">
        <w:rPr>
          <w:rtl w:val="0"/>
        </w:rPr>
      </w:r>
    </w:p>
    <w:p w:rsidR="00000000" w:rsidDel="00000000" w:rsidP="00000000" w:rsidRDefault="00000000" w:rsidRPr="00000000" w14:paraId="000001E5">
      <w:pPr>
        <w:pStyle w:val="Heading2"/>
        <w:rPr/>
      </w:pPr>
      <w:bookmarkStart w:colFirst="0" w:colLast="0" w:name="_qom3sxeer0dc" w:id="18"/>
      <w:bookmarkEnd w:id="18"/>
      <w:r w:rsidDel="00000000" w:rsidR="00000000" w:rsidRPr="00000000">
        <w:rPr>
          <w:rtl w:val="0"/>
        </w:rPr>
        <w:t xml:space="preserve">Team Operating Procedures &amp; Agreements</w:t>
      </w:r>
    </w:p>
    <w:p w:rsidR="00000000" w:rsidDel="00000000" w:rsidP="00000000" w:rsidRDefault="00000000" w:rsidRPr="00000000" w14:paraId="000001E6">
      <w:pPr>
        <w:rPr>
          <w:rFonts w:ascii="Lucida Bright" w:cs="Lucida Bright" w:eastAsia="Lucida Bright" w:hAnsi="Lucida Bright"/>
          <w:b w:val="1"/>
          <w:i w:val="1"/>
          <w:color w:val="0093bb"/>
          <w:sz w:val="20"/>
          <w:szCs w:val="20"/>
        </w:rPr>
      </w:pPr>
      <w:r w:rsidDel="00000000" w:rsidR="00000000" w:rsidRPr="00000000">
        <w:rPr>
          <w:rtl w:val="0"/>
        </w:rPr>
      </w:r>
    </w:p>
    <w:p w:rsidR="00000000" w:rsidDel="00000000" w:rsidP="00000000" w:rsidRDefault="00000000" w:rsidRPr="00000000" w14:paraId="000001E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Effective team operating procedures include:</w:t>
      </w:r>
    </w:p>
    <w:p w:rsidR="00000000" w:rsidDel="00000000" w:rsidP="00000000" w:rsidRDefault="00000000" w:rsidRPr="00000000" w14:paraId="000001E8">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regular meeting format/agenda that prompts the regular review of tier 1 practices, systems, and data</w:t>
      </w:r>
    </w:p>
    <w:p w:rsidR="00000000" w:rsidDel="00000000" w:rsidP="00000000" w:rsidRDefault="00000000" w:rsidRPr="00000000" w14:paraId="000001E9">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minutes available to all staff for review</w:t>
      </w:r>
    </w:p>
    <w:p w:rsidR="00000000" w:rsidDel="00000000" w:rsidP="00000000" w:rsidRDefault="00000000" w:rsidRPr="00000000" w14:paraId="000001EA">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established and regularly used team norms</w:t>
      </w:r>
    </w:p>
    <w:p w:rsidR="00000000" w:rsidDel="00000000" w:rsidP="00000000" w:rsidRDefault="00000000" w:rsidRPr="00000000" w14:paraId="000001EB">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defined meeting roles (e.g., facilitator, recorder, time keeper, data analyst, norm keeper, action plan monitor)</w:t>
      </w:r>
    </w:p>
    <w:p w:rsidR="00000000" w:rsidDel="00000000" w:rsidP="00000000" w:rsidRDefault="00000000" w:rsidRPr="00000000" w14:paraId="000001EC">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current action plan accessible to all team members</w:t>
      </w:r>
    </w:p>
    <w:p w:rsidR="00000000" w:rsidDel="00000000" w:rsidP="00000000" w:rsidRDefault="00000000" w:rsidRPr="00000000" w14:paraId="000001ED">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regular (e.g., quarterly) two-way data sharing and communication with advanced tiers teams to inform decision making</w:t>
      </w:r>
    </w:p>
    <w:p w:rsidR="00000000" w:rsidDel="00000000" w:rsidP="00000000" w:rsidRDefault="00000000" w:rsidRPr="00000000" w14:paraId="000001EE">
      <w:pPr>
        <w:ind w:left="720" w:firstLine="0"/>
        <w:rPr/>
      </w:pPr>
      <w:r w:rsidDel="00000000" w:rsidR="00000000" w:rsidRPr="00000000">
        <w:rPr>
          <w:rtl w:val="0"/>
        </w:rPr>
      </w:r>
    </w:p>
    <w:p w:rsidR="00000000" w:rsidDel="00000000" w:rsidP="00000000" w:rsidRDefault="00000000" w:rsidRPr="00000000" w14:paraId="000001EF">
      <w:pPr>
        <w:jc w:val="center"/>
        <w:rPr>
          <w:rFonts w:ascii="Lucida Bright" w:cs="Lucida Bright" w:eastAsia="Lucida Bright" w:hAnsi="Lucida Bright"/>
          <w:b w:val="1"/>
          <w:i w:val="1"/>
          <w:color w:val="0096b7"/>
          <w:sz w:val="72"/>
          <w:szCs w:val="72"/>
        </w:rPr>
      </w:pPr>
      <w:r w:rsidDel="00000000" w:rsidR="00000000" w:rsidRPr="00000000">
        <w:rPr>
          <w:rFonts w:ascii="Lucida Bright" w:cs="Lucida Bright" w:eastAsia="Lucida Bright" w:hAnsi="Lucida Bright"/>
          <w:b w:val="1"/>
          <w:i w:val="1"/>
          <w:color w:val="0096b7"/>
          <w:sz w:val="72"/>
          <w:szCs w:val="72"/>
        </w:rPr>
        <w:drawing>
          <wp:inline distB="0" distT="0" distL="0" distR="0">
            <wp:extent cx="3511133" cy="1655399"/>
            <wp:effectExtent b="0" l="0" r="0" t="0"/>
            <wp:docPr id="57" name="image38.png"/>
            <a:graphic>
              <a:graphicData uri="http://schemas.openxmlformats.org/drawingml/2006/picture">
                <pic:pic>
                  <pic:nvPicPr>
                    <pic:cNvPr id="0" name="image38.png"/>
                    <pic:cNvPicPr preferRelativeResize="0"/>
                  </pic:nvPicPr>
                  <pic:blipFill>
                    <a:blip r:embed="rId55"/>
                    <a:srcRect b="0" l="0" r="0" t="0"/>
                    <a:stretch>
                      <a:fillRect/>
                    </a:stretch>
                  </pic:blipFill>
                  <pic:spPr>
                    <a:xfrm>
                      <a:off x="0" y="0"/>
                      <a:ext cx="3511133" cy="1655399"/>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jc w:val="center"/>
        <w:rPr>
          <w:rFonts w:ascii="Lucida Bright" w:cs="Lucida Bright" w:eastAsia="Lucida Bright" w:hAnsi="Lucida Bright"/>
          <w:b w:val="1"/>
          <w:i w:val="1"/>
          <w:color w:val="0096b7"/>
        </w:rPr>
      </w:pPr>
      <w:r w:rsidDel="00000000" w:rsidR="00000000" w:rsidRPr="00000000">
        <w:rPr>
          <w:rtl w:val="0"/>
        </w:rPr>
      </w:r>
    </w:p>
    <w:tbl>
      <w:tblPr>
        <w:tblStyle w:val="Table14"/>
        <w:tblW w:w="9265.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4135"/>
        <w:gridCol w:w="5130"/>
        <w:tblGridChange w:id="0">
          <w:tblGrid>
            <w:gridCol w:w="4135"/>
            <w:gridCol w:w="5130"/>
          </w:tblGrid>
        </w:tblGridChange>
      </w:tblGrid>
      <w:tr>
        <w:trPr>
          <w:cantSplit w:val="0"/>
          <w:trHeight w:val="283" w:hRule="atLeast"/>
          <w:tblHeader w:val="0"/>
        </w:trPr>
        <w:tc>
          <w:tcPr>
            <w:gridSpan w:val="2"/>
            <w:shd w:fill="0096a4" w:val="clear"/>
          </w:tcPr>
          <w:p w:rsidR="00000000" w:rsidDel="00000000" w:rsidP="00000000" w:rsidRDefault="00000000" w:rsidRPr="00000000" w14:paraId="000001F1">
            <w:pPr>
              <w:pStyle w:val="Heading3"/>
              <w:rPr>
                <w:rFonts w:ascii="Calibri" w:cs="Calibri" w:eastAsia="Calibri" w:hAnsi="Calibri"/>
                <w:b w:val="0"/>
                <w:color w:val="ffffff"/>
              </w:rPr>
            </w:pPr>
            <w:bookmarkStart w:colFirst="0" w:colLast="0" w:name="_or4r9eqr0dl4" w:id="19"/>
            <w:bookmarkEnd w:id="19"/>
            <w:r w:rsidDel="00000000" w:rsidR="00000000" w:rsidRPr="00000000">
              <w:rPr>
                <w:rtl w:val="0"/>
              </w:rPr>
              <w:t xml:space="preserve">Activity: </w:t>
            </w:r>
            <w:r w:rsidDel="00000000" w:rsidR="00000000" w:rsidRPr="00000000">
              <w:rPr>
                <w:b w:val="0"/>
                <w:rtl w:val="0"/>
              </w:rPr>
              <w:t xml:space="preserve">Team Roles</w:t>
            </w:r>
            <w:r w:rsidDel="00000000" w:rsidR="00000000" w:rsidRPr="00000000">
              <w:rPr>
                <w:rtl w:val="0"/>
              </w:rPr>
            </w:r>
          </w:p>
        </w:tc>
      </w:tr>
      <w:tr>
        <w:trPr>
          <w:cantSplit w:val="0"/>
          <w:trHeight w:val="283" w:hRule="atLeast"/>
          <w:tblHeader w:val="0"/>
        </w:trPr>
        <w:tc>
          <w:tcPr>
            <w:shd w:fill="d9d9d9" w:val="clear"/>
          </w:tcPr>
          <w:p w:rsidR="00000000" w:rsidDel="00000000" w:rsidP="00000000" w:rsidRDefault="00000000" w:rsidRPr="00000000" w14:paraId="000001F3">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Team Roles</w:t>
            </w:r>
          </w:p>
        </w:tc>
        <w:tc>
          <w:tcPr>
            <w:shd w:fill="d9d9d9" w:val="clear"/>
          </w:tcPr>
          <w:p w:rsidR="00000000" w:rsidDel="00000000" w:rsidP="00000000" w:rsidRDefault="00000000" w:rsidRPr="00000000" w14:paraId="000001F4">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Name of Team Member </w:t>
            </w:r>
          </w:p>
        </w:tc>
      </w:tr>
      <w:tr>
        <w:trPr>
          <w:cantSplit w:val="0"/>
          <w:trHeight w:val="300" w:hRule="atLeast"/>
          <w:tblHeader w:val="0"/>
        </w:trPr>
        <w:tc>
          <w:tcPr/>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Coach(es)</w:t>
            </w:r>
          </w:p>
        </w:tc>
        <w:tc>
          <w:tcPr/>
          <w:p w:rsidR="00000000" w:rsidDel="00000000" w:rsidP="00000000" w:rsidRDefault="00000000" w:rsidRPr="00000000" w14:paraId="000001F6">
            <w:pP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F7">
            <w:pPr>
              <w:spacing w:line="259" w:lineRule="auto"/>
              <w:rPr>
                <w:rFonts w:ascii="Calibri" w:cs="Calibri" w:eastAsia="Calibri" w:hAnsi="Calibri"/>
              </w:rPr>
            </w:pPr>
            <w:r w:rsidDel="00000000" w:rsidR="00000000" w:rsidRPr="00000000">
              <w:rPr>
                <w:rFonts w:ascii="Calibri" w:cs="Calibri" w:eastAsia="Calibri" w:hAnsi="Calibri"/>
                <w:rtl w:val="0"/>
              </w:rPr>
              <w:t xml:space="preserve">Facilitator</w:t>
            </w:r>
          </w:p>
        </w:tc>
        <w:tc>
          <w:tcPr/>
          <w:p w:rsidR="00000000" w:rsidDel="00000000" w:rsidP="00000000" w:rsidRDefault="00000000" w:rsidRPr="00000000" w14:paraId="000001F8">
            <w:pP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Notetaker</w:t>
            </w:r>
          </w:p>
        </w:tc>
        <w:tc>
          <w:tcPr/>
          <w:p w:rsidR="00000000" w:rsidDel="00000000" w:rsidP="00000000" w:rsidRDefault="00000000" w:rsidRPr="00000000" w14:paraId="000001FA">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Norm Keeper</w:t>
            </w:r>
          </w:p>
        </w:tc>
        <w:tc>
          <w:tcPr/>
          <w:p w:rsidR="00000000" w:rsidDel="00000000" w:rsidP="00000000" w:rsidRDefault="00000000" w:rsidRPr="00000000" w14:paraId="000001FC">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Action Plan Updater (Friendly Nag)</w:t>
            </w:r>
          </w:p>
        </w:tc>
        <w:tc>
          <w:tcPr/>
          <w:p w:rsidR="00000000" w:rsidDel="00000000" w:rsidP="00000000" w:rsidRDefault="00000000" w:rsidRPr="00000000" w14:paraId="000001FE">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Data Analyst</w:t>
            </w:r>
          </w:p>
        </w:tc>
        <w:tc>
          <w:tcPr/>
          <w:p w:rsidR="00000000" w:rsidDel="00000000" w:rsidP="00000000" w:rsidRDefault="00000000" w:rsidRPr="00000000" w14:paraId="00000200">
            <w:pPr>
              <w:rPr>
                <w:rFonts w:ascii="Calibri" w:cs="Calibri" w:eastAsia="Calibri" w:hAnsi="Calibri"/>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Timekeeper</w:t>
            </w:r>
          </w:p>
        </w:tc>
        <w:tc>
          <w:tcPr/>
          <w:p w:rsidR="00000000" w:rsidDel="00000000" w:rsidP="00000000" w:rsidRDefault="00000000" w:rsidRPr="00000000" w14:paraId="0000020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03">
      <w:pPr>
        <w:rPr/>
        <w:sectPr>
          <w:headerReference r:id="rId56" w:type="default"/>
          <w:footerReference r:id="rId5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04">
      <w:pPr>
        <w:tabs>
          <w:tab w:val="left" w:leader="none" w:pos="1710"/>
        </w:tabs>
        <w:spacing w:line="60" w:lineRule="auto"/>
        <w:rPr>
          <w:rFonts w:ascii="Calibri" w:cs="Calibri" w:eastAsia="Calibri" w:hAnsi="Calibri"/>
          <w:b w:val="1"/>
          <w:sz w:val="20"/>
          <w:szCs w:val="20"/>
        </w:rPr>
      </w:pPr>
      <w:r w:rsidDel="00000000" w:rsidR="00000000" w:rsidRPr="00000000">
        <w:rPr>
          <w:rtl w:val="0"/>
        </w:rPr>
      </w:r>
    </w:p>
    <w:tbl>
      <w:tblPr>
        <w:tblStyle w:val="Table15"/>
        <w:tblW w:w="1422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85"/>
        <w:gridCol w:w="945"/>
        <w:gridCol w:w="1365"/>
        <w:gridCol w:w="1440"/>
        <w:gridCol w:w="990"/>
        <w:gridCol w:w="1185"/>
        <w:gridCol w:w="1275"/>
        <w:gridCol w:w="1095"/>
        <w:gridCol w:w="1035"/>
        <w:gridCol w:w="1155"/>
        <w:gridCol w:w="1365"/>
        <w:tblGridChange w:id="0">
          <w:tblGrid>
            <w:gridCol w:w="1185"/>
            <w:gridCol w:w="1185"/>
            <w:gridCol w:w="945"/>
            <w:gridCol w:w="1365"/>
            <w:gridCol w:w="1440"/>
            <w:gridCol w:w="990"/>
            <w:gridCol w:w="1185"/>
            <w:gridCol w:w="1275"/>
            <w:gridCol w:w="1095"/>
            <w:gridCol w:w="1035"/>
            <w:gridCol w:w="1155"/>
            <w:gridCol w:w="1365"/>
          </w:tblGrid>
        </w:tblGridChange>
      </w:tblGrid>
      <w:tr>
        <w:trPr>
          <w:cantSplit w:val="0"/>
          <w:trHeight w:val="256.32" w:hRule="atLeast"/>
          <w:tblHeader w:val="0"/>
        </w:trPr>
        <w:tc>
          <w:tcPr>
            <w:gridSpan w:val="12"/>
            <w:tcBorders>
              <w:top w:color="0096a4" w:space="0" w:sz="8" w:val="single"/>
              <w:left w:color="0096a4" w:space="0" w:sz="8" w:val="single"/>
              <w:bottom w:color="0096a4" w:space="0" w:sz="8" w:val="single"/>
            </w:tcBorders>
            <w:shd w:fill="0096a4" w:val="clear"/>
            <w:tcMar>
              <w:top w:w="-44.64" w:type="dxa"/>
              <w:left w:w="-44.64" w:type="dxa"/>
              <w:bottom w:w="-44.64" w:type="dxa"/>
              <w:right w:w="-44.64" w:type="dxa"/>
            </w:tcMar>
          </w:tcPr>
          <w:p w:rsidR="00000000" w:rsidDel="00000000" w:rsidP="00000000" w:rsidRDefault="00000000" w:rsidRPr="00000000" w14:paraId="00000205">
            <w:pPr>
              <w:spacing w:line="18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SAMPLE PBIS Coordination Meeting Agenda/Notes/Action Plan</w:t>
            </w:r>
          </w:p>
        </w:tc>
      </w:tr>
      <w:tr>
        <w:trPr>
          <w:cantSplit w:val="0"/>
          <w:trHeight w:val="256.32" w:hRule="atLeast"/>
          <w:tblHeader w:val="0"/>
        </w:trPr>
        <w:tc>
          <w:tcPr>
            <w:gridSpan w:val="2"/>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211">
            <w:pPr>
              <w:tabs>
                <w:tab w:val="left" w:leader="none" w:pos="1710"/>
              </w:tabs>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Today’s Meeting</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3">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4">
            <w:pPr>
              <w:tabs>
                <w:tab w:val="left" w:leader="none" w:pos="1710"/>
              </w:tabs>
              <w:spacing w:line="180" w:lineRule="auto"/>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6">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Time:</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7">
            <w:pPr>
              <w:widowControl w:val="0"/>
              <w:spacing w:line="180" w:lineRule="auto"/>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tcMar>
              <w:top w:w="-44.64" w:type="dxa"/>
              <w:left w:w="-44.64" w:type="dxa"/>
              <w:bottom w:w="-44.64" w:type="dxa"/>
              <w:right w:w="-44.64" w:type="dxa"/>
            </w:tcMar>
          </w:tcPr>
          <w:p w:rsidR="00000000" w:rsidDel="00000000" w:rsidP="00000000" w:rsidRDefault="00000000" w:rsidRPr="00000000" w14:paraId="00000219">
            <w:pPr>
              <w:tabs>
                <w:tab w:val="left" w:leader="none" w:pos="1710"/>
              </w:tabs>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Location</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A">
            <w:pPr>
              <w:widowControl w:val="0"/>
              <w:spacing w:line="180" w:lineRule="auto"/>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2"/>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21D">
            <w:pPr>
              <w:tabs>
                <w:tab w:val="left" w:leader="none" w:pos="1710"/>
              </w:tabs>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Next Meeting</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1F">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20">
            <w:pPr>
              <w:tabs>
                <w:tab w:val="left" w:leader="none" w:pos="1710"/>
              </w:tabs>
              <w:spacing w:line="180" w:lineRule="auto"/>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22">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Time:</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23">
            <w:pPr>
              <w:widowControl w:val="0"/>
              <w:spacing w:line="180" w:lineRule="auto"/>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tcMar>
              <w:top w:w="-44.64" w:type="dxa"/>
              <w:left w:w="-44.64" w:type="dxa"/>
              <w:bottom w:w="-44.64" w:type="dxa"/>
              <w:right w:w="-44.64" w:type="dxa"/>
            </w:tcMar>
          </w:tcPr>
          <w:p w:rsidR="00000000" w:rsidDel="00000000" w:rsidP="00000000" w:rsidRDefault="00000000" w:rsidRPr="00000000" w14:paraId="00000225">
            <w:pPr>
              <w:tabs>
                <w:tab w:val="left" w:leader="none" w:pos="1710"/>
              </w:tabs>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Location</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26">
            <w:pPr>
              <w:widowControl w:val="0"/>
              <w:spacing w:line="180" w:lineRule="auto"/>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29">
            <w:pPr>
              <w:tabs>
                <w:tab w:val="left" w:leader="none" w:pos="1710"/>
              </w:tabs>
              <w:spacing w:line="18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Team Membership (bold those present)</w:t>
            </w:r>
          </w:p>
        </w:tc>
      </w:tr>
      <w:tr>
        <w:trPr>
          <w:cantSplit w:val="0"/>
          <w:trHeight w:val="256.32" w:hRule="atLeast"/>
          <w:tblHeader w:val="0"/>
        </w:trPr>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35">
            <w:pPr>
              <w:tabs>
                <w:tab w:val="left" w:leader="none" w:pos="1710"/>
              </w:tabs>
              <w:spacing w:line="180" w:lineRule="auto"/>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6">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8">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Meeting Role* </w:t>
            </w:r>
          </w:p>
          <w:p w:rsidR="00000000" w:rsidDel="00000000" w:rsidP="00000000" w:rsidRDefault="00000000" w:rsidRPr="00000000" w14:paraId="00000239">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any)</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A">
            <w:pPr>
              <w:widowControl w:val="0"/>
              <w:spacing w:line="180" w:lineRule="auto"/>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B">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D">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Meeting Role* </w:t>
            </w:r>
          </w:p>
          <w:p w:rsidR="00000000" w:rsidDel="00000000" w:rsidP="00000000" w:rsidRDefault="00000000" w:rsidRPr="00000000" w14:paraId="0000023E">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any)</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3F">
            <w:pPr>
              <w:widowControl w:val="0"/>
              <w:spacing w:line="180" w:lineRule="auto"/>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40">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42">
            <w:pPr>
              <w:widowControl w:val="0"/>
              <w:spacing w:line="1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Meeting Role* (if any)</w:t>
            </w:r>
          </w:p>
        </w:tc>
      </w:tr>
      <w:tr>
        <w:trPr>
          <w:cantSplit w:val="0"/>
          <w:trHeight w:val="256.32" w:hRule="atLeast"/>
          <w:tblHeader w:val="0"/>
        </w:trPr>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43">
            <w:pPr>
              <w:tabs>
                <w:tab w:val="left" w:leader="none" w:pos="171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Coordinators (Coaches)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4">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6">
            <w:pPr>
              <w:widowControl w:val="0"/>
              <w:rPr>
                <w:rFonts w:ascii="Calibri" w:cs="Calibri" w:eastAsia="Calibri" w:hAnsi="Calibri"/>
                <w:b w:val="1"/>
                <w:sz w:val="20"/>
                <w:szCs w:val="20"/>
              </w:rPr>
            </w:pPr>
            <w:r w:rsidDel="00000000" w:rsidR="00000000" w:rsidRPr="00000000">
              <w:rPr>
                <w:rtl w:val="0"/>
              </w:rPr>
            </w:r>
          </w:p>
        </w:tc>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47">
            <w:pPr>
              <w:tabs>
                <w:tab w:val="left" w:leader="none" w:pos="171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Grade/</w:t>
            </w:r>
          </w:p>
          <w:p w:rsidR="00000000" w:rsidDel="00000000" w:rsidP="00000000" w:rsidRDefault="00000000" w:rsidRPr="00000000" w14:paraId="00000248">
            <w:pPr>
              <w:tabs>
                <w:tab w:val="left" w:leader="none" w:pos="171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Department Representatives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B">
            <w:pPr>
              <w:widowControl w:val="0"/>
              <w:rPr>
                <w:rFonts w:ascii="Calibri" w:cs="Calibri" w:eastAsia="Calibri" w:hAnsi="Calibri"/>
                <w:b w:val="1"/>
                <w:sz w:val="20"/>
                <w:szCs w:val="20"/>
              </w:rPr>
            </w:pPr>
            <w:r w:rsidDel="00000000" w:rsidR="00000000" w:rsidRPr="00000000">
              <w:rPr>
                <w:rtl w:val="0"/>
              </w:rPr>
            </w:r>
          </w:p>
        </w:tc>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4C">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Parent/ Family Member(s)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4F">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50">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3">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54">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7">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58">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B">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5C">
            <w:pPr>
              <w:tabs>
                <w:tab w:val="left" w:leader="none" w:pos="171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Administrator</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5F">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60">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3">
            <w:pPr>
              <w:widowControl w:val="0"/>
              <w:rPr>
                <w:rFonts w:ascii="Calibri" w:cs="Calibri" w:eastAsia="Calibri" w:hAnsi="Calibri"/>
                <w:b w:val="1"/>
                <w:sz w:val="20"/>
                <w:szCs w:val="20"/>
              </w:rPr>
            </w:pPr>
            <w:r w:rsidDel="00000000" w:rsidR="00000000" w:rsidRPr="00000000">
              <w:rPr>
                <w:rtl w:val="0"/>
              </w:rPr>
            </w:r>
          </w:p>
        </w:tc>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64">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Community Member(s)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68">
            <w:pPr>
              <w:tabs>
                <w:tab w:val="left" w:leader="none" w:pos="171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Specialists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B">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6C">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6F">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70">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3">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vMerge w:val="continue"/>
            <w:tcBorders>
              <w:left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74">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7">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78">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B">
            <w:pPr>
              <w:widowControl w:val="0"/>
              <w:rPr>
                <w:rFonts w:ascii="Calibri" w:cs="Calibri" w:eastAsia="Calibri" w:hAnsi="Calibri"/>
                <w:b w:val="1"/>
                <w:sz w:val="20"/>
                <w:szCs w:val="20"/>
              </w:rPr>
            </w:pPr>
            <w:r w:rsidDel="00000000" w:rsidR="00000000" w:rsidRPr="00000000">
              <w:rPr>
                <w:rtl w:val="0"/>
              </w:rPr>
            </w:r>
          </w:p>
        </w:tc>
        <w:tc>
          <w:tcPr>
            <w:vMerge w:val="restart"/>
            <w:tcBorders>
              <w:top w:color="0096a4" w:space="0" w:sz="8" w:val="single"/>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7C">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Student(s)</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7F">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vMerge w:val="continue"/>
            <w:tcBorders>
              <w:left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80">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3">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84">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7">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88">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B">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28C">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8F">
            <w:pPr>
              <w:widowControl w:val="0"/>
              <w:rPr>
                <w:rFonts w:ascii="Calibri" w:cs="Calibri" w:eastAsia="Calibri" w:hAnsi="Calibri"/>
                <w:b w:val="1"/>
                <w:sz w:val="20"/>
                <w:szCs w:val="20"/>
              </w:rPr>
            </w:pPr>
            <w:r w:rsidDel="00000000" w:rsidR="00000000" w:rsidRPr="00000000">
              <w:rPr>
                <w:rtl w:val="0"/>
              </w:rPr>
            </w:r>
          </w:p>
        </w:tc>
        <w:tc>
          <w:tcPr>
            <w:vMerge w:val="continue"/>
            <w:tcBorders>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90">
            <w:pPr>
              <w:widowControl w:val="0"/>
              <w:rPr>
                <w:rFonts w:ascii="Calibri" w:cs="Calibri" w:eastAsia="Calibri" w:hAnsi="Calibri"/>
                <w:b w:val="1"/>
                <w:sz w:val="20"/>
                <w:szCs w:val="20"/>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9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93">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94">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Other</w:t>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9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9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98">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 Meeting roles include Facilitator, Recorder, Time Keeper, Data Analyst, Action Plan Recorder, etc.</w:t>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A4">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Team Agreements</w:t>
            </w:r>
          </w:p>
        </w:tc>
      </w:tr>
      <w:tr>
        <w:trPr>
          <w:cantSplit w:val="0"/>
          <w:trHeight w:val="256.32" w:hRule="atLeast"/>
          <w:tblHeader w:val="0"/>
        </w:trPr>
        <w:tc>
          <w:tcPr>
            <w:gridSpan w:val="6"/>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B0">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Norms</w:t>
            </w:r>
          </w:p>
        </w:tc>
        <w:tc>
          <w:tcPr>
            <w:gridSpan w:val="6"/>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2B6">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Purpose Statement</w:t>
            </w:r>
          </w:p>
        </w:tc>
      </w:tr>
      <w:tr>
        <w:trPr>
          <w:cantSplit w:val="0"/>
          <w:trHeight w:val="256.32" w:hRule="atLeast"/>
          <w:tblHeader w:val="0"/>
        </w:trPr>
        <w:tc>
          <w:tcPr>
            <w:gridSpan w:val="6"/>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BC">
            <w:pPr>
              <w:widowControl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BD">
            <w:pPr>
              <w:widowControl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BE">
            <w:pPr>
              <w:widowControl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BF">
            <w:pPr>
              <w:widowControl w:val="0"/>
              <w:rPr>
                <w:rFonts w:ascii="Calibri" w:cs="Calibri" w:eastAsia="Calibri" w:hAnsi="Calibri"/>
                <w:b w:val="1"/>
                <w:sz w:val="20"/>
                <w:szCs w:val="20"/>
              </w:rPr>
            </w:pPr>
            <w:r w:rsidDel="00000000" w:rsidR="00000000" w:rsidRPr="00000000">
              <w:rPr>
                <w:rtl w:val="0"/>
              </w:rPr>
            </w:r>
          </w:p>
        </w:tc>
        <w:tc>
          <w:tcPr>
            <w:gridSpan w:val="6"/>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C5">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cccccc" w:val="clear"/>
            <w:tcMar>
              <w:top w:w="-44.64" w:type="dxa"/>
              <w:left w:w="-44.64" w:type="dxa"/>
              <w:bottom w:w="-44.64" w:type="dxa"/>
              <w:right w:w="-44.64" w:type="dxa"/>
            </w:tcMar>
            <w:vAlign w:val="top"/>
          </w:tcPr>
          <w:p w:rsidR="00000000" w:rsidDel="00000000" w:rsidP="00000000" w:rsidRDefault="00000000" w:rsidRPr="00000000" w14:paraId="000002CB">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Agenda</w:t>
            </w:r>
          </w:p>
        </w:tc>
      </w:tr>
      <w:tr>
        <w:trPr>
          <w:cantSplit w:val="0"/>
          <w:trHeight w:val="256.32" w:hRule="atLeast"/>
          <w:tblHeader w:val="0"/>
        </w:trPr>
        <w:tc>
          <w:tcPr>
            <w:gridSpan w:val="4"/>
            <w:tcBorders>
              <w:top w:color="0096a4" w:space="0" w:sz="8" w:val="single"/>
              <w:left w:color="0096a4" w:space="0" w:sz="8" w:val="single"/>
              <w:bottom w:color="0096a4" w:space="0" w:sz="8" w:val="single"/>
            </w:tcBorders>
            <w:shd w:fill="cccccc" w:val="clear"/>
            <w:tcMar>
              <w:top w:w="-44.64" w:type="dxa"/>
              <w:left w:w="-44.64" w:type="dxa"/>
              <w:bottom w:w="-44.64" w:type="dxa"/>
              <w:right w:w="-44.64" w:type="dxa"/>
            </w:tcMar>
            <w:vAlign w:val="top"/>
          </w:tcPr>
          <w:p w:rsidR="00000000" w:rsidDel="00000000" w:rsidP="00000000" w:rsidRDefault="00000000" w:rsidRPr="00000000" w14:paraId="000002D7">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Today’s Items</w:t>
            </w:r>
          </w:p>
        </w:tc>
        <w:tc>
          <w:tcPr>
            <w:tcBorders>
              <w:top w:color="0096a4" w:space="0" w:sz="8" w:val="single"/>
              <w:left w:color="0096a4" w:space="0" w:sz="8" w:val="single"/>
              <w:bottom w:color="0096a4" w:space="0" w:sz="8" w:val="single"/>
              <w:right w:color="0096a4" w:space="0" w:sz="8" w:val="single"/>
            </w:tcBorders>
            <w:shd w:fill="cccccc" w:val="clear"/>
            <w:tcMar>
              <w:top w:w="-44.64" w:type="dxa"/>
              <w:left w:w="-44.64" w:type="dxa"/>
              <w:bottom w:w="-44.64" w:type="dxa"/>
              <w:right w:w="-44.64" w:type="dxa"/>
            </w:tcMar>
            <w:vAlign w:val="top"/>
          </w:tcPr>
          <w:p w:rsidR="00000000" w:rsidDel="00000000" w:rsidP="00000000" w:rsidRDefault="00000000" w:rsidRPr="00000000" w14:paraId="000002DB">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Time</w:t>
            </w:r>
          </w:p>
        </w:tc>
        <w:tc>
          <w:tcPr>
            <w:gridSpan w:val="4"/>
            <w:tcBorders>
              <w:top w:color="0096a4" w:space="0" w:sz="8" w:val="single"/>
              <w:left w:color="0096a4" w:space="0" w:sz="8" w:val="single"/>
              <w:bottom w:color="0096a4" w:space="0" w:sz="8" w:val="single"/>
            </w:tcBorders>
            <w:shd w:fill="cccccc" w:val="clear"/>
            <w:tcMar>
              <w:top w:w="-44.64" w:type="dxa"/>
              <w:left w:w="-44.64" w:type="dxa"/>
              <w:bottom w:w="-44.64" w:type="dxa"/>
              <w:right w:w="-44.64" w:type="dxa"/>
            </w:tcMar>
            <w:vAlign w:val="top"/>
          </w:tcPr>
          <w:p w:rsidR="00000000" w:rsidDel="00000000" w:rsidP="00000000" w:rsidRDefault="00000000" w:rsidRPr="00000000" w14:paraId="000002DC">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Discussion</w:t>
            </w:r>
          </w:p>
        </w:tc>
        <w:tc>
          <w:tcPr>
            <w:gridSpan w:val="3"/>
            <w:tcBorders>
              <w:top w:color="0096a4" w:space="0" w:sz="8" w:val="single"/>
              <w:left w:color="0096a4" w:space="0" w:sz="8" w:val="single"/>
              <w:bottom w:color="0096a4" w:space="0" w:sz="8" w:val="single"/>
            </w:tcBorders>
            <w:shd w:fill="cccccc" w:val="clear"/>
            <w:tcMar>
              <w:top w:w="-44.64" w:type="dxa"/>
              <w:left w:w="-44.64" w:type="dxa"/>
              <w:bottom w:w="-44.64" w:type="dxa"/>
              <w:right w:w="-44.64" w:type="dxa"/>
            </w:tcMar>
            <w:vAlign w:val="top"/>
          </w:tcPr>
          <w:p w:rsidR="00000000" w:rsidDel="00000000" w:rsidP="00000000" w:rsidRDefault="00000000" w:rsidRPr="00000000" w14:paraId="000002E0">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Decisions </w:t>
            </w:r>
          </w:p>
          <w:p w:rsidR="00000000" w:rsidDel="00000000" w:rsidP="00000000" w:rsidRDefault="00000000" w:rsidRPr="00000000" w14:paraId="000002E1">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 specific action items below)</w:t>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2E4">
            <w:pPr>
              <w:spacing w:after="120" w:before="120" w:lineRule="auto"/>
              <w:ind w:left="360" w:firstLine="0"/>
              <w:rPr>
                <w:rFonts w:ascii="Calibri" w:cs="Calibri" w:eastAsia="Calibri" w:hAnsi="Calibri"/>
                <w:sz w:val="20"/>
                <w:szCs w:val="20"/>
              </w:rPr>
            </w:pPr>
            <w:bookmarkStart w:colFirst="0" w:colLast="0" w:name="_gjdgxs" w:id="20"/>
            <w:bookmarkEnd w:id="20"/>
            <w:r w:rsidDel="00000000" w:rsidR="00000000" w:rsidRPr="00000000">
              <w:rPr>
                <w:rFonts w:ascii="Calibri" w:cs="Calibri" w:eastAsia="Calibri" w:hAnsi="Calibri"/>
                <w:sz w:val="20"/>
                <w:szCs w:val="20"/>
                <w:rtl w:val="0"/>
              </w:rPr>
              <w:t xml:space="preserve">Welcome, Review and Finalize Agenda</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E8">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E9">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ED">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2F0">
            <w:pPr>
              <w:spacing w:after="120" w:before="12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Logistics and Review of Past Action Items</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F4">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F5">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2F9">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2FC">
            <w:pPr>
              <w:spacing w:after="120" w:before="12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Review and Decision Making</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00">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01">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05">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08">
            <w:pPr>
              <w:spacing w:after="120" w:before="12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Practice Selection/Development</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0C">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0D">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11">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14">
            <w:pPr>
              <w:spacing w:after="120" w:before="12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Systems for Implementation</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18">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19">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1D">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20">
            <w:pPr>
              <w:spacing w:after="120" w:before="12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24">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25">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29">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2C">
            <w:pPr>
              <w:spacing w:after="120" w:before="120"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for Next Meeting</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30">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31">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35">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38">
            <w:pPr>
              <w:spacing w:after="120" w:before="120"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Team Evaluation of Operating Procedures</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3C">
            <w:pPr>
              <w:widowControl w:val="0"/>
              <w:rPr>
                <w:rFonts w:ascii="Calibri" w:cs="Calibri" w:eastAsia="Calibri" w:hAnsi="Calibri"/>
                <w:b w:val="1"/>
                <w:sz w:val="20"/>
                <w:szCs w:val="20"/>
              </w:rPr>
            </w:pPr>
            <w:r w:rsidDel="00000000" w:rsidR="00000000" w:rsidRPr="00000000">
              <w:rPr>
                <w:rtl w:val="0"/>
              </w:rPr>
            </w:r>
          </w:p>
        </w:tc>
        <w:tc>
          <w:tcPr>
            <w:gridSpan w:val="4"/>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3D">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41">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44">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Action Plan</w:t>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50">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Action Items</w:t>
            </w:r>
          </w:p>
        </w:tc>
        <w:tc>
          <w:tcPr>
            <w:gridSpan w:val="5"/>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55">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Notes</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5A">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By Who?</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5B">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By When?</w:t>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5C">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6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66">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6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68">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6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2">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3">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4">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E">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7F">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80">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8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8A">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8B">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8C">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9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96">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9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98">
            <w:pPr>
              <w:widowControl w:val="0"/>
              <w:rPr>
                <w:rFonts w:ascii="Calibri" w:cs="Calibri" w:eastAsia="Calibri" w:hAnsi="Calibri"/>
                <w:b w:val="1"/>
                <w:sz w:val="20"/>
                <w:szCs w:val="20"/>
              </w:rPr>
            </w:pPr>
            <w:r w:rsidDel="00000000" w:rsidR="00000000" w:rsidRPr="00000000">
              <w:rPr>
                <w:rtl w:val="0"/>
              </w:rPr>
            </w:r>
          </w:p>
        </w:tc>
        <w:tc>
          <w:tcPr>
            <w:gridSpan w:val="5"/>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9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A2">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A3">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1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3A4">
            <w:pPr>
              <w:jc w:val="center"/>
              <w:rPr>
                <w:rFonts w:ascii="Calibri" w:cs="Calibri" w:eastAsia="Calibri" w:hAnsi="Calibri"/>
                <w:b w:val="1"/>
              </w:rPr>
            </w:pPr>
            <w:r w:rsidDel="00000000" w:rsidR="00000000" w:rsidRPr="00000000">
              <w:rPr>
                <w:rFonts w:ascii="Calibri" w:cs="Calibri" w:eastAsia="Calibri" w:hAnsi="Calibri"/>
                <w:b w:val="1"/>
                <w:rtl w:val="0"/>
              </w:rPr>
              <w:t xml:space="preserve">Outcome Evaluation and Communication</w:t>
            </w:r>
          </w:p>
        </w:tc>
      </w:tr>
      <w:tr>
        <w:trPr>
          <w:cantSplit w:val="0"/>
          <w:trHeight w:val="256.32" w:hRule="atLeast"/>
          <w:tblHeader w:val="0"/>
        </w:trPr>
        <w:tc>
          <w:tcPr>
            <w:gridSpan w:val="4"/>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3B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Outcome</w:t>
            </w:r>
          </w:p>
        </w:tc>
        <w:tc>
          <w:tcPr>
            <w:gridSpan w:val="2"/>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B4">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Measure Used</w:t>
            </w:r>
          </w:p>
        </w:tc>
        <w:tc>
          <w:tcPr>
            <w:gridSpan w:val="3"/>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B6">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Data Collection Schedule</w:t>
            </w:r>
          </w:p>
        </w:tc>
        <w:tc>
          <w:tcPr>
            <w:gridSpan w:val="3"/>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B9">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Data Sharing and Communication Plan</w:t>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BC">
            <w:pPr>
              <w:jc w:val="center"/>
              <w:rPr>
                <w:rFonts w:ascii="Calibri" w:cs="Calibri" w:eastAsia="Calibri" w:hAnsi="Calibri"/>
                <w:b w:val="1"/>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C0">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C2">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C5">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C8">
            <w:pPr>
              <w:jc w:val="center"/>
              <w:rPr>
                <w:rFonts w:ascii="Calibri" w:cs="Calibri" w:eastAsia="Calibri" w:hAnsi="Calibri"/>
                <w:b w:val="1"/>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CC">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CE">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D1">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4"/>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D4">
            <w:pPr>
              <w:jc w:val="center"/>
              <w:rPr>
                <w:rFonts w:ascii="Calibri" w:cs="Calibri" w:eastAsia="Calibri" w:hAnsi="Calibri"/>
                <w:b w:val="1"/>
              </w:rPr>
            </w:pPr>
            <w:r w:rsidDel="00000000" w:rsidR="00000000" w:rsidRPr="00000000">
              <w:rPr>
                <w:rtl w:val="0"/>
              </w:rPr>
            </w:r>
          </w:p>
        </w:tc>
        <w:tc>
          <w:tcPr>
            <w:gridSpan w:val="2"/>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D8">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DA">
            <w:pPr>
              <w:widowControl w:val="0"/>
              <w:rPr>
                <w:rFonts w:ascii="Calibri" w:cs="Calibri" w:eastAsia="Calibri" w:hAnsi="Calibri"/>
                <w:b w:val="1"/>
                <w:sz w:val="20"/>
                <w:szCs w:val="20"/>
              </w:rPr>
            </w:pPr>
            <w:r w:rsidDel="00000000" w:rsidR="00000000" w:rsidRPr="00000000">
              <w:rPr>
                <w:rtl w:val="0"/>
              </w:rPr>
            </w:r>
          </w:p>
        </w:tc>
        <w:tc>
          <w:tcPr>
            <w:gridSpan w:val="3"/>
            <w:tcBorders>
              <w:top w:color="0096a4" w:space="0" w:sz="8" w:val="single"/>
              <w:left w:color="0096a4" w:space="0" w:sz="8" w:val="single"/>
              <w:bottom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DD">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shd w:fill="d9d9d9" w:val="clear"/>
            <w:tcMar>
              <w:top w:w="-44.64" w:type="dxa"/>
              <w:left w:w="-44.64" w:type="dxa"/>
              <w:bottom w:w="-44.64" w:type="dxa"/>
              <w:right w:w="-44.64" w:type="dxa"/>
            </w:tcMar>
          </w:tcPr>
          <w:p w:rsidR="00000000" w:rsidDel="00000000" w:rsidP="00000000" w:rsidRDefault="00000000" w:rsidRPr="00000000" w14:paraId="000003E0">
            <w:pPr>
              <w:rPr>
                <w:rFonts w:ascii="Calibri" w:cs="Calibri" w:eastAsia="Calibri" w:hAnsi="Calibri"/>
                <w:b w:val="1"/>
              </w:rPr>
            </w:pPr>
            <w:r w:rsidDel="00000000" w:rsidR="00000000" w:rsidRPr="00000000">
              <w:rPr>
                <w:rFonts w:ascii="Calibri" w:cs="Calibri" w:eastAsia="Calibri" w:hAnsi="Calibri"/>
                <w:b w:val="1"/>
                <w:sz w:val="20"/>
                <w:szCs w:val="20"/>
                <w:rtl w:val="0"/>
              </w:rPr>
              <w:t xml:space="preserve">Evaluation of Team Operating Procedures (Mark your ratings with an “X”)</w:t>
            </w: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E9">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EA">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Partially</w:t>
            </w:r>
          </w:p>
        </w:tc>
        <w:tc>
          <w:tcPr>
            <w:tcBorders>
              <w:top w:color="0096a4" w:space="0" w:sz="8" w:val="single"/>
              <w:left w:color="0096a4" w:space="0" w:sz="8" w:val="single"/>
              <w:bottom w:color="0096a4" w:space="0" w:sz="8" w:val="single"/>
              <w:right w:color="0096a4" w:space="0" w:sz="8" w:val="single"/>
            </w:tcBorders>
            <w:shd w:fill="d9d9d9" w:val="clear"/>
            <w:tcMar>
              <w:top w:w="-44.64" w:type="dxa"/>
              <w:left w:w="-44.64" w:type="dxa"/>
              <w:bottom w:w="-44.64" w:type="dxa"/>
              <w:right w:w="-44.64" w:type="dxa"/>
            </w:tcMar>
            <w:vAlign w:val="top"/>
          </w:tcPr>
          <w:p w:rsidR="00000000" w:rsidDel="00000000" w:rsidP="00000000" w:rsidRDefault="00000000" w:rsidRPr="00000000" w14:paraId="000003EB">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w:t>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Was today’s meeting a good use of our time?</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F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F6">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3F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3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In general, did we do a good job of </w:t>
            </w:r>
            <w:r w:rsidDel="00000000" w:rsidR="00000000" w:rsidRPr="00000000">
              <w:rPr>
                <w:rFonts w:ascii="Calibri" w:cs="Calibri" w:eastAsia="Calibri" w:hAnsi="Calibri"/>
                <w:b w:val="1"/>
                <w:i w:val="1"/>
                <w:sz w:val="20"/>
                <w:szCs w:val="20"/>
                <w:u w:val="single"/>
                <w:rtl w:val="0"/>
              </w:rPr>
              <w:t xml:space="preserve">tracking</w:t>
            </w:r>
            <w:r w:rsidDel="00000000" w:rsidR="00000000" w:rsidRPr="00000000">
              <w:rPr>
                <w:rFonts w:ascii="Calibri" w:cs="Calibri" w:eastAsia="Calibri" w:hAnsi="Calibri"/>
                <w:sz w:val="20"/>
                <w:szCs w:val="20"/>
                <w:rtl w:val="0"/>
              </w:rPr>
              <w:t xml:space="preserve"> whether we’re completing the tasks we agreed on at previous meetings?</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2">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3">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4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In general, have we done a good job of actually </w:t>
            </w:r>
            <w:r w:rsidDel="00000000" w:rsidR="00000000" w:rsidRPr="00000000">
              <w:rPr>
                <w:rFonts w:ascii="Calibri" w:cs="Calibri" w:eastAsia="Calibri" w:hAnsi="Calibri"/>
                <w:b w:val="1"/>
                <w:i w:val="1"/>
                <w:sz w:val="20"/>
                <w:szCs w:val="20"/>
                <w:u w:val="single"/>
                <w:rtl w:val="0"/>
              </w:rPr>
              <w:t xml:space="preserve">completing</w:t>
            </w:r>
            <w:r w:rsidDel="00000000" w:rsidR="00000000" w:rsidRPr="00000000">
              <w:rPr>
                <w:rFonts w:ascii="Calibri" w:cs="Calibri" w:eastAsia="Calibri" w:hAnsi="Calibri"/>
                <w:sz w:val="20"/>
                <w:szCs w:val="20"/>
                <w:rtl w:val="0"/>
              </w:rPr>
              <w:t xml:space="preserve"> the tasks we agreed on at previous meetings?</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D">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E">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0F">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4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In general, are the completed tasks having the </w:t>
            </w:r>
            <w:r w:rsidDel="00000000" w:rsidR="00000000" w:rsidRPr="00000000">
              <w:rPr>
                <w:rFonts w:ascii="Calibri" w:cs="Calibri" w:eastAsia="Calibri" w:hAnsi="Calibri"/>
                <w:b w:val="1"/>
                <w:i w:val="1"/>
                <w:sz w:val="20"/>
                <w:szCs w:val="20"/>
                <w:u w:val="single"/>
                <w:rtl w:val="0"/>
              </w:rPr>
              <w:t xml:space="preserve">desired outcomes</w:t>
            </w:r>
            <w:r w:rsidDel="00000000" w:rsidR="00000000" w:rsidRPr="00000000">
              <w:rPr>
                <w:rFonts w:ascii="Calibri" w:cs="Calibri" w:eastAsia="Calibri" w:hAnsi="Calibri"/>
                <w:sz w:val="20"/>
                <w:szCs w:val="20"/>
                <w:rtl w:val="0"/>
              </w:rPr>
              <w:t xml:space="preserve">? </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19">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1A">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1B">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4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In general, did we do a good job following our </w:t>
            </w:r>
            <w:r w:rsidDel="00000000" w:rsidR="00000000" w:rsidRPr="00000000">
              <w:rPr>
                <w:rFonts w:ascii="Calibri" w:cs="Calibri" w:eastAsia="Calibri" w:hAnsi="Calibri"/>
                <w:b w:val="1"/>
                <w:i w:val="1"/>
                <w:sz w:val="20"/>
                <w:szCs w:val="20"/>
                <w:u w:val="single"/>
                <w:rtl w:val="0"/>
              </w:rPr>
              <w:t xml:space="preserve">team norms and procedures</w:t>
            </w:r>
            <w:r w:rsidDel="00000000" w:rsidR="00000000" w:rsidRPr="00000000">
              <w:rPr>
                <w:rFonts w:ascii="Calibri" w:cs="Calibri" w:eastAsia="Calibri" w:hAnsi="Calibri"/>
                <w:sz w:val="20"/>
                <w:szCs w:val="20"/>
                <w:rtl w:val="0"/>
              </w:rPr>
              <w:t xml:space="preserve">? </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25">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26">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27">
            <w:pPr>
              <w:widowControl w:val="0"/>
              <w:rPr>
                <w:rFonts w:ascii="Calibri" w:cs="Calibri" w:eastAsia="Calibri" w:hAnsi="Calibri"/>
                <w:b w:val="1"/>
                <w:sz w:val="20"/>
                <w:szCs w:val="20"/>
              </w:rPr>
            </w:pPr>
            <w:r w:rsidDel="00000000" w:rsidR="00000000" w:rsidRPr="00000000">
              <w:rPr>
                <w:rtl w:val="0"/>
              </w:rPr>
            </w:r>
          </w:p>
        </w:tc>
      </w:tr>
      <w:tr>
        <w:trPr>
          <w:cantSplit w:val="0"/>
          <w:trHeight w:val="256.32" w:hRule="atLeast"/>
          <w:tblHeader w:val="0"/>
        </w:trPr>
        <w:tc>
          <w:tcPr>
            <w:gridSpan w:val="9"/>
            <w:tcBorders>
              <w:top w:color="0096a4" w:space="0" w:sz="8" w:val="single"/>
              <w:left w:color="0096a4" w:space="0" w:sz="8" w:val="single"/>
              <w:bottom w:color="0096a4" w:space="0" w:sz="8" w:val="single"/>
            </w:tcBorders>
            <w:tcMar>
              <w:top w:w="-44.64" w:type="dxa"/>
              <w:left w:w="-44.64" w:type="dxa"/>
              <w:bottom w:w="-44.64" w:type="dxa"/>
              <w:right w:w="-44.64" w:type="dxa"/>
            </w:tcMar>
          </w:tcPr>
          <w:p w:rsidR="00000000" w:rsidDel="00000000" w:rsidP="00000000" w:rsidRDefault="00000000" w:rsidRPr="00000000" w14:paraId="000004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some of our ratings are “Partially” or “No,” what can we do to improve things? </w:t>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31">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32">
            <w:pPr>
              <w:widowControl w:val="0"/>
              <w:rPr>
                <w:rFonts w:ascii="Calibri" w:cs="Calibri" w:eastAsia="Calibri" w:hAnsi="Calibri"/>
                <w:b w:val="1"/>
                <w:sz w:val="20"/>
                <w:szCs w:val="20"/>
              </w:rPr>
            </w:pPr>
            <w:r w:rsidDel="00000000" w:rsidR="00000000" w:rsidRPr="00000000">
              <w:rPr>
                <w:rtl w:val="0"/>
              </w:rPr>
            </w:r>
          </w:p>
        </w:tc>
        <w:tc>
          <w:tcPr>
            <w:tcBorders>
              <w:top w:color="0096a4" w:space="0" w:sz="8" w:val="single"/>
              <w:left w:color="0096a4" w:space="0" w:sz="8" w:val="single"/>
              <w:bottom w:color="0096a4" w:space="0" w:sz="8" w:val="single"/>
              <w:right w:color="0096a4" w:space="0" w:sz="8" w:val="single"/>
            </w:tcBorders>
            <w:shd w:fill="auto" w:val="clear"/>
            <w:tcMar>
              <w:top w:w="-44.64" w:type="dxa"/>
              <w:left w:w="-44.64" w:type="dxa"/>
              <w:bottom w:w="-44.64" w:type="dxa"/>
              <w:right w:w="-44.64" w:type="dxa"/>
            </w:tcMar>
            <w:vAlign w:val="top"/>
          </w:tcPr>
          <w:p w:rsidR="00000000" w:rsidDel="00000000" w:rsidP="00000000" w:rsidRDefault="00000000" w:rsidRPr="00000000" w14:paraId="00000433">
            <w:pPr>
              <w:widowControl w:val="0"/>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434">
      <w:pPr>
        <w:keepNext w:val="1"/>
        <w:ind w:left="0" w:firstLine="0"/>
        <w:rPr>
          <w:rFonts w:ascii="Calibri" w:cs="Calibri" w:eastAsia="Calibri" w:hAnsi="Calibri"/>
          <w:b w:val="1"/>
          <w:sz w:val="20"/>
          <w:szCs w:val="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tbl>
      <w:tblPr>
        <w:tblStyle w:val="Table16"/>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3600"/>
        <w:gridCol w:w="5670"/>
        <w:tblGridChange w:id="0">
          <w:tblGrid>
            <w:gridCol w:w="3600"/>
            <w:gridCol w:w="5670"/>
          </w:tblGrid>
        </w:tblGridChange>
      </w:tblGrid>
      <w:tr>
        <w:trPr>
          <w:cantSplit w:val="0"/>
          <w:tblHeader w:val="0"/>
        </w:trPr>
        <w:tc>
          <w:tcPr>
            <w:gridSpan w:val="2"/>
            <w:shd w:fill="0096a4" w:val="clear"/>
          </w:tcPr>
          <w:p w:rsidR="00000000" w:rsidDel="00000000" w:rsidP="00000000" w:rsidRDefault="00000000" w:rsidRPr="00000000" w14:paraId="00000436">
            <w:pPr>
              <w:pStyle w:val="Heading3"/>
              <w:rPr>
                <w:rFonts w:ascii="Lucida Bright" w:cs="Lucida Bright" w:eastAsia="Lucida Bright" w:hAnsi="Lucida Bright"/>
                <w:b w:val="0"/>
                <w:color w:val="ffffff"/>
                <w:sz w:val="48"/>
                <w:szCs w:val="48"/>
              </w:rPr>
            </w:pPr>
            <w:bookmarkStart w:colFirst="0" w:colLast="0" w:name="_dtnk4pqoc963" w:id="21"/>
            <w:bookmarkEnd w:id="21"/>
            <w:r w:rsidDel="00000000" w:rsidR="00000000" w:rsidRPr="00000000">
              <w:rPr>
                <w:rtl w:val="0"/>
              </w:rPr>
              <w:t xml:space="preserve">Activity: </w:t>
            </w:r>
            <w:r w:rsidDel="00000000" w:rsidR="00000000" w:rsidRPr="00000000">
              <w:rPr>
                <w:b w:val="0"/>
                <w:rtl w:val="0"/>
              </w:rPr>
              <w:t xml:space="preserve">Team Operating Procedures</w:t>
            </w:r>
            <w:r w:rsidDel="00000000" w:rsidR="00000000" w:rsidRPr="00000000">
              <w:rPr>
                <w:rtl w:val="0"/>
              </w:rPr>
            </w:r>
          </w:p>
        </w:tc>
      </w:tr>
      <w:tr>
        <w:trPr>
          <w:cantSplit w:val="0"/>
          <w:trHeight w:val="416.32" w:hRule="atLeast"/>
          <w:tblHeader w:val="0"/>
        </w:trPr>
        <w:tc>
          <w:tcPr>
            <w:gridSpan w:val="2"/>
            <w:shd w:fill="d9d9d9" w:val="clear"/>
          </w:tcPr>
          <w:p w:rsidR="00000000" w:rsidDel="00000000" w:rsidP="00000000" w:rsidRDefault="00000000" w:rsidRPr="00000000" w14:paraId="00000438">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rFonts w:ascii="Calibri" w:cs="Calibri" w:eastAsia="Calibri" w:hAnsi="Calibri"/>
              </w:rPr>
            </w:pPr>
            <w:r w:rsidDel="00000000" w:rsidR="00000000" w:rsidRPr="00000000">
              <w:rPr>
                <w:rFonts w:ascii="Calibri" w:cs="Calibri" w:eastAsia="Calibri" w:hAnsi="Calibri"/>
                <w:rtl w:val="0"/>
              </w:rPr>
              <w:t xml:space="preserve">Collaborate with your team to identify the following team procedures and agreements:</w:t>
            </w:r>
          </w:p>
          <w:p w:rsidR="00000000" w:rsidDel="00000000" w:rsidP="00000000" w:rsidRDefault="00000000" w:rsidRPr="00000000" w14:paraId="0000043C">
            <w:pPr>
              <w:numPr>
                <w:ilvl w:val="0"/>
                <w:numId w:val="34"/>
              </w:numPr>
              <w:ind w:left="360" w:hanging="360"/>
              <w:rPr>
                <w:rFonts w:ascii="Calibri" w:cs="Calibri" w:eastAsia="Calibri" w:hAnsi="Calibri"/>
              </w:rPr>
            </w:pPr>
            <w:r w:rsidDel="00000000" w:rsidR="00000000" w:rsidRPr="00000000">
              <w:rPr>
                <w:rFonts w:ascii="Calibri" w:cs="Calibri" w:eastAsia="Calibri" w:hAnsi="Calibri"/>
                <w:rtl w:val="0"/>
              </w:rPr>
              <w:t xml:space="preserve">Meeting format/agenda</w:t>
            </w:r>
          </w:p>
          <w:p w:rsidR="00000000" w:rsidDel="00000000" w:rsidP="00000000" w:rsidRDefault="00000000" w:rsidRPr="00000000" w14:paraId="0000043D">
            <w:pPr>
              <w:numPr>
                <w:ilvl w:val="0"/>
                <w:numId w:val="34"/>
              </w:numPr>
              <w:ind w:left="360" w:hanging="360"/>
              <w:rPr>
                <w:rFonts w:ascii="Calibri" w:cs="Calibri" w:eastAsia="Calibri" w:hAnsi="Calibri"/>
              </w:rPr>
            </w:pPr>
            <w:r w:rsidDel="00000000" w:rsidR="00000000" w:rsidRPr="00000000">
              <w:rPr>
                <w:rFonts w:ascii="Calibri" w:cs="Calibri" w:eastAsia="Calibri" w:hAnsi="Calibri"/>
                <w:rtl w:val="0"/>
              </w:rPr>
              <w:t xml:space="preserve">Meeting schedule</w:t>
            </w:r>
          </w:p>
          <w:p w:rsidR="00000000" w:rsidDel="00000000" w:rsidP="00000000" w:rsidRDefault="00000000" w:rsidRPr="00000000" w14:paraId="0000043E">
            <w:pPr>
              <w:numPr>
                <w:ilvl w:val="0"/>
                <w:numId w:val="34"/>
              </w:numPr>
              <w:ind w:left="360" w:hanging="360"/>
              <w:rPr>
                <w:rFonts w:ascii="Calibri" w:cs="Calibri" w:eastAsia="Calibri" w:hAnsi="Calibri"/>
              </w:rPr>
            </w:pPr>
            <w:r w:rsidDel="00000000" w:rsidR="00000000" w:rsidRPr="00000000">
              <w:rPr>
                <w:rFonts w:ascii="Calibri" w:cs="Calibri" w:eastAsia="Calibri" w:hAnsi="Calibri"/>
                <w:rtl w:val="0"/>
              </w:rPr>
              <w:t xml:space="preserve">Norms</w:t>
            </w:r>
          </w:p>
          <w:p w:rsidR="00000000" w:rsidDel="00000000" w:rsidP="00000000" w:rsidRDefault="00000000" w:rsidRPr="00000000" w14:paraId="0000043F">
            <w:pPr>
              <w:numPr>
                <w:ilvl w:val="0"/>
                <w:numId w:val="34"/>
              </w:numPr>
              <w:ind w:left="360" w:hanging="360"/>
              <w:rPr>
                <w:rFonts w:ascii="Calibri" w:cs="Calibri" w:eastAsia="Calibri" w:hAnsi="Calibri"/>
              </w:rPr>
            </w:pPr>
            <w:r w:rsidDel="00000000" w:rsidR="00000000" w:rsidRPr="00000000">
              <w:rPr>
                <w:rFonts w:ascii="Calibri" w:cs="Calibri" w:eastAsia="Calibri" w:hAnsi="Calibri"/>
                <w:rtl w:val="0"/>
              </w:rPr>
              <w:t xml:space="preserve">Action Plan Form </w:t>
            </w:r>
            <w:r w:rsidDel="00000000" w:rsidR="00000000" w:rsidRPr="00000000">
              <w:rPr>
                <w:rFonts w:ascii="Calibri" w:cs="Calibri" w:eastAsia="Calibri" w:hAnsi="Calibri"/>
                <w:i w:val="1"/>
                <w:rtl w:val="0"/>
              </w:rPr>
              <w:t xml:space="preserve">(If using a separate document from meeting template)</w:t>
            </w:r>
            <w:r w:rsidDel="00000000" w:rsidR="00000000" w:rsidRPr="00000000">
              <w:rPr>
                <w:rtl w:val="0"/>
              </w:rPr>
            </w:r>
          </w:p>
          <w:p w:rsidR="00000000" w:rsidDel="00000000" w:rsidP="00000000" w:rsidRDefault="00000000" w:rsidRPr="00000000" w14:paraId="00000440">
            <w:pPr>
              <w:numPr>
                <w:ilvl w:val="0"/>
                <w:numId w:val="34"/>
              </w:numPr>
              <w:ind w:left="360" w:hanging="360"/>
              <w:rPr>
                <w:rFonts w:ascii="Calibri" w:cs="Calibri" w:eastAsia="Calibri" w:hAnsi="Calibri"/>
              </w:rPr>
            </w:pPr>
            <w:r w:rsidDel="00000000" w:rsidR="00000000" w:rsidRPr="00000000">
              <w:rPr>
                <w:rFonts w:ascii="Calibri" w:cs="Calibri" w:eastAsia="Calibri" w:hAnsi="Calibri"/>
                <w:rtl w:val="0"/>
              </w:rPr>
              <w:t xml:space="preserve">Accessible location for materials</w:t>
            </w:r>
          </w:p>
          <w:p w:rsidR="00000000" w:rsidDel="00000000" w:rsidP="00000000" w:rsidRDefault="00000000" w:rsidRPr="00000000" w14:paraId="00000441">
            <w:pPr>
              <w:ind w:left="36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44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3">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4">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5">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6">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7">
            <w:pPr>
              <w:tabs>
                <w:tab w:val="left" w:leader="none" w:pos="2203"/>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448">
            <w:pPr>
              <w:rPr>
                <w:rFonts w:ascii="Calibri" w:cs="Calibri" w:eastAsia="Calibri" w:hAnsi="Calibri"/>
                <w:sz w:val="32"/>
                <w:szCs w:val="32"/>
              </w:rPr>
            </w:pPr>
            <w:r w:rsidDel="00000000" w:rsidR="00000000" w:rsidRPr="00000000">
              <w:rPr>
                <w:rtl w:val="0"/>
              </w:rPr>
            </w:r>
          </w:p>
        </w:tc>
      </w:tr>
    </w:tbl>
    <w:p w:rsidR="00000000" w:rsidDel="00000000" w:rsidP="00000000" w:rsidRDefault="00000000" w:rsidRPr="00000000" w14:paraId="00000449">
      <w:pPr>
        <w:pStyle w:val="Heading2"/>
        <w:rPr/>
      </w:pPr>
      <w:bookmarkStart w:colFirst="0" w:colLast="0" w:name="_of1a2u6g7q7w" w:id="22"/>
      <w:bookmarkEnd w:id="22"/>
      <w:r w:rsidDel="00000000" w:rsidR="00000000" w:rsidRPr="00000000">
        <w:rPr>
          <w:rtl w:val="0"/>
        </w:rPr>
      </w:r>
    </w:p>
    <w:p w:rsidR="00000000" w:rsidDel="00000000" w:rsidP="00000000" w:rsidRDefault="00000000" w:rsidRPr="00000000" w14:paraId="0000044A">
      <w:pPr>
        <w:pStyle w:val="Heading2"/>
        <w:rPr/>
      </w:pPr>
      <w:bookmarkStart w:colFirst="0" w:colLast="0" w:name="_mxxi0pj9ai0o" w:id="23"/>
      <w:bookmarkEnd w:id="23"/>
      <w:r w:rsidDel="00000000" w:rsidR="00000000" w:rsidRPr="00000000">
        <w:rPr>
          <w:rtl w:val="0"/>
        </w:rPr>
        <w:t xml:space="preserve">Committee Alignment/ Working Smarter</w:t>
      </w:r>
    </w:p>
    <w:p w:rsidR="00000000" w:rsidDel="00000000" w:rsidP="00000000" w:rsidRDefault="00000000" w:rsidRPr="00000000" w14:paraId="0000044B">
      <w:pPr>
        <w:jc w:val="left"/>
        <w:rPr>
          <w:rFonts w:ascii="Lucida Bright" w:cs="Lucida Bright" w:eastAsia="Lucida Bright" w:hAnsi="Lucida Bright"/>
          <w:b w:val="1"/>
          <w:i w:val="1"/>
          <w:color w:val="0093bb"/>
          <w:sz w:val="20"/>
          <w:szCs w:val="20"/>
        </w:rPr>
      </w:pPr>
      <w:r w:rsidDel="00000000" w:rsidR="00000000" w:rsidRPr="00000000">
        <w:rPr>
          <w:rtl w:val="0"/>
        </w:rPr>
      </w:r>
    </w:p>
    <w:p w:rsidR="00000000" w:rsidDel="00000000" w:rsidP="00000000" w:rsidRDefault="00000000" w:rsidRPr="00000000" w14:paraId="0000044C">
      <w:pPr>
        <w:jc w:val="center"/>
        <w:rPr/>
      </w:pPr>
      <w:r w:rsidDel="00000000" w:rsidR="00000000" w:rsidRPr="00000000">
        <w:rPr>
          <w:rFonts w:ascii="Lucida Bright" w:cs="Lucida Bright" w:eastAsia="Lucida Bright" w:hAnsi="Lucida Bright"/>
          <w:b w:val="1"/>
          <w:i w:val="1"/>
          <w:color w:val="0093bb"/>
          <w:sz w:val="20"/>
          <w:szCs w:val="20"/>
        </w:rPr>
        <w:drawing>
          <wp:inline distB="0" distT="0" distL="0" distR="0">
            <wp:extent cx="2502945" cy="1562998"/>
            <wp:effectExtent b="0" l="0" r="0" t="0"/>
            <wp:docPr id="58" name="image42.png"/>
            <a:graphic>
              <a:graphicData uri="http://schemas.openxmlformats.org/drawingml/2006/picture">
                <pic:pic>
                  <pic:nvPicPr>
                    <pic:cNvPr id="0" name="image42.png"/>
                    <pic:cNvPicPr preferRelativeResize="0"/>
                  </pic:nvPicPr>
                  <pic:blipFill>
                    <a:blip r:embed="rId58"/>
                    <a:srcRect b="0" l="0" r="0" t="0"/>
                    <a:stretch>
                      <a:fillRect/>
                    </a:stretch>
                  </pic:blipFill>
                  <pic:spPr>
                    <a:xfrm>
                      <a:off x="0" y="0"/>
                      <a:ext cx="2502945" cy="1562998"/>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numPr>
          <w:ilvl w:val="0"/>
          <w:numId w:val="36"/>
        </w:numPr>
        <w:ind w:left="1080" w:hanging="360"/>
        <w:rPr>
          <w:rFonts w:ascii="Calibri" w:cs="Calibri" w:eastAsia="Calibri" w:hAnsi="Calibri"/>
        </w:rPr>
      </w:pPr>
      <w:r w:rsidDel="00000000" w:rsidR="00000000" w:rsidRPr="00000000">
        <w:rPr>
          <w:rFonts w:ascii="Calibri" w:cs="Calibri" w:eastAsia="Calibri" w:hAnsi="Calibri"/>
          <w:rtl w:val="0"/>
        </w:rPr>
        <w:t xml:space="preserve">Identify current teams (e.g., discipline, instruction, climate, etc.) and initiatives (e.g., Second Step, Character Counts, Spirit Committee, etc.) in place</w:t>
      </w:r>
    </w:p>
    <w:p w:rsidR="00000000" w:rsidDel="00000000" w:rsidP="00000000" w:rsidRDefault="00000000" w:rsidRPr="00000000" w14:paraId="0000044E">
      <w:pPr>
        <w:numPr>
          <w:ilvl w:val="0"/>
          <w:numId w:val="36"/>
        </w:numPr>
        <w:ind w:left="1080" w:hanging="360"/>
        <w:rPr>
          <w:rFonts w:ascii="Calibri" w:cs="Calibri" w:eastAsia="Calibri" w:hAnsi="Calibri"/>
        </w:rPr>
      </w:pPr>
      <w:r w:rsidDel="00000000" w:rsidR="00000000" w:rsidRPr="00000000">
        <w:rPr>
          <w:rFonts w:ascii="Calibri" w:cs="Calibri" w:eastAsia="Calibri" w:hAnsi="Calibri"/>
          <w:rtl w:val="0"/>
        </w:rPr>
        <w:t xml:space="preserve">Complete the Working Smarter Table </w:t>
      </w:r>
    </w:p>
    <w:p w:rsidR="00000000" w:rsidDel="00000000" w:rsidP="00000000" w:rsidRDefault="00000000" w:rsidRPr="00000000" w14:paraId="0000044F">
      <w:pPr>
        <w:numPr>
          <w:ilvl w:val="0"/>
          <w:numId w:val="36"/>
        </w:numPr>
        <w:ind w:left="1080" w:hanging="360"/>
        <w:rPr>
          <w:rFonts w:ascii="Calibri" w:cs="Calibri" w:eastAsia="Calibri" w:hAnsi="Calibri"/>
        </w:rPr>
      </w:pPr>
      <w:r w:rsidDel="00000000" w:rsidR="00000000" w:rsidRPr="00000000">
        <w:rPr>
          <w:rFonts w:ascii="Calibri" w:cs="Calibri" w:eastAsia="Calibri" w:hAnsi="Calibri"/>
          <w:rtl w:val="0"/>
        </w:rPr>
        <w:t xml:space="preserve">Review data on the Working Smarter Table to develop an action plan for eliminating or modifying teams as needed.</w:t>
      </w:r>
    </w:p>
    <w:p w:rsidR="00000000" w:rsidDel="00000000" w:rsidP="00000000" w:rsidRDefault="00000000" w:rsidRPr="00000000" w14:paraId="00000450">
      <w:pPr>
        <w:rPr>
          <w:rFonts w:ascii="Calibri" w:cs="Calibri" w:eastAsia="Calibri" w:hAnsi="Calibri"/>
        </w:rPr>
      </w:pPr>
      <w:r w:rsidDel="00000000" w:rsidR="00000000" w:rsidRPr="00000000">
        <w:rPr>
          <w:rtl w:val="0"/>
        </w:rPr>
      </w:r>
    </w:p>
    <w:p w:rsidR="00000000" w:rsidDel="00000000" w:rsidP="00000000" w:rsidRDefault="00000000" w:rsidRPr="00000000" w14:paraId="00000451">
      <w:pPr>
        <w:rPr>
          <w:rFonts w:ascii="Calibri" w:cs="Calibri" w:eastAsia="Calibri" w:hAnsi="Calibri"/>
        </w:rPr>
      </w:pPr>
      <w:r w:rsidDel="00000000" w:rsidR="00000000" w:rsidRPr="00000000">
        <w:rPr>
          <w:rtl w:val="0"/>
        </w:rPr>
      </w:r>
    </w:p>
    <w:p w:rsidR="00000000" w:rsidDel="00000000" w:rsidP="00000000" w:rsidRDefault="00000000" w:rsidRPr="00000000" w14:paraId="00000452">
      <w:pPr>
        <w:rPr>
          <w:rFonts w:ascii="Calibri" w:cs="Calibri" w:eastAsia="Calibri" w:hAnsi="Calibri"/>
        </w:rPr>
      </w:pPr>
      <w:r w:rsidDel="00000000" w:rsidR="00000000" w:rsidRPr="00000000">
        <w:rPr>
          <w:rtl w:val="0"/>
        </w:rPr>
      </w:r>
    </w:p>
    <w:p w:rsidR="00000000" w:rsidDel="00000000" w:rsidP="00000000" w:rsidRDefault="00000000" w:rsidRPr="00000000" w14:paraId="00000453">
      <w:pPr>
        <w:rPr>
          <w:rFonts w:ascii="Calibri" w:cs="Calibri" w:eastAsia="Calibri" w:hAnsi="Calibri"/>
        </w:rPr>
      </w:pPr>
      <w:r w:rsidDel="00000000" w:rsidR="00000000" w:rsidRPr="00000000">
        <w:rPr>
          <w:rtl w:val="0"/>
        </w:rPr>
      </w:r>
    </w:p>
    <w:p w:rsidR="00000000" w:rsidDel="00000000" w:rsidP="00000000" w:rsidRDefault="00000000" w:rsidRPr="00000000" w14:paraId="00000454">
      <w:pPr>
        <w:rPr>
          <w:rFonts w:ascii="Calibri" w:cs="Calibri" w:eastAsia="Calibri" w:hAnsi="Calibri"/>
        </w:rPr>
      </w:pPr>
      <w:r w:rsidDel="00000000" w:rsidR="00000000" w:rsidRPr="00000000">
        <w:rPr>
          <w:rtl w:val="0"/>
        </w:rPr>
      </w:r>
    </w:p>
    <w:p w:rsidR="00000000" w:rsidDel="00000000" w:rsidP="00000000" w:rsidRDefault="00000000" w:rsidRPr="00000000" w14:paraId="00000455">
      <w:pPr>
        <w:rPr>
          <w:rFonts w:ascii="Calibri" w:cs="Calibri" w:eastAsia="Calibri" w:hAnsi="Calibri"/>
        </w:rPr>
      </w:pPr>
      <w:r w:rsidDel="00000000" w:rsidR="00000000" w:rsidRPr="00000000">
        <w:rPr>
          <w:rtl w:val="0"/>
        </w:rPr>
      </w:r>
    </w:p>
    <w:p w:rsidR="00000000" w:rsidDel="00000000" w:rsidP="00000000" w:rsidRDefault="00000000" w:rsidRPr="00000000" w14:paraId="00000456">
      <w:pPr>
        <w:rPr>
          <w:rFonts w:ascii="Calibri" w:cs="Calibri" w:eastAsia="Calibri" w:hAnsi="Calibri"/>
        </w:rPr>
      </w:pPr>
      <w:r w:rsidDel="00000000" w:rsidR="00000000" w:rsidRPr="00000000">
        <w:rPr>
          <w:rtl w:val="0"/>
        </w:rPr>
      </w:r>
    </w:p>
    <w:tbl>
      <w:tblPr>
        <w:tblStyle w:val="Table17"/>
        <w:tblW w:w="9895.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000"/>
      </w:tblPr>
      <w:tblGrid>
        <w:gridCol w:w="1345"/>
        <w:gridCol w:w="2160"/>
        <w:gridCol w:w="1890"/>
        <w:gridCol w:w="1620"/>
        <w:gridCol w:w="1350"/>
        <w:gridCol w:w="1530"/>
        <w:tblGridChange w:id="0">
          <w:tblGrid>
            <w:gridCol w:w="1345"/>
            <w:gridCol w:w="2160"/>
            <w:gridCol w:w="1890"/>
            <w:gridCol w:w="1620"/>
            <w:gridCol w:w="1350"/>
            <w:gridCol w:w="1530"/>
          </w:tblGrid>
        </w:tblGridChange>
      </w:tblGrid>
      <w:tr>
        <w:trPr>
          <w:cantSplit w:val="0"/>
          <w:trHeight w:val="200" w:hRule="atLeast"/>
          <w:tblHeader w:val="0"/>
        </w:trPr>
        <w:tc>
          <w:tcPr>
            <w:gridSpan w:val="6"/>
            <w:shd w:fill="0096a4" w:val="clear"/>
            <w:vAlign w:val="center"/>
          </w:tcPr>
          <w:p w:rsidR="00000000" w:rsidDel="00000000" w:rsidP="00000000" w:rsidRDefault="00000000" w:rsidRPr="00000000" w14:paraId="00000457">
            <w:pPr>
              <w:pStyle w:val="Heading3"/>
              <w:widowControl w:val="0"/>
              <w:spacing w:after="100" w:before="100" w:lineRule="auto"/>
              <w:rPr>
                <w:b w:val="0"/>
              </w:rPr>
            </w:pPr>
            <w:bookmarkStart w:colFirst="0" w:colLast="0" w:name="_t36op4isg9pl" w:id="24"/>
            <w:bookmarkEnd w:id="24"/>
            <w:r w:rsidDel="00000000" w:rsidR="00000000" w:rsidRPr="00000000">
              <w:rPr>
                <w:rtl w:val="0"/>
              </w:rPr>
              <w:t xml:space="preserve">Activity: </w:t>
            </w:r>
            <w:r w:rsidDel="00000000" w:rsidR="00000000" w:rsidRPr="00000000">
              <w:rPr>
                <w:b w:val="0"/>
                <w:rtl w:val="0"/>
              </w:rPr>
              <w:t xml:space="preserve">Committee Audit</w:t>
            </w:r>
          </w:p>
        </w:tc>
      </w:tr>
      <w:tr>
        <w:trPr>
          <w:cantSplit w:val="0"/>
          <w:tblHeader w:val="0"/>
        </w:trPr>
        <w:tc>
          <w:tcPr>
            <w:shd w:fill="d9d9d9" w:val="clear"/>
            <w:vAlign w:val="center"/>
          </w:tcPr>
          <w:p w:rsidR="00000000" w:rsidDel="00000000" w:rsidP="00000000" w:rsidRDefault="00000000" w:rsidRPr="00000000" w14:paraId="0000045D">
            <w:pPr>
              <w:widowControl w:val="0"/>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Initiative, Committee, or Team</w:t>
            </w:r>
          </w:p>
        </w:tc>
        <w:tc>
          <w:tcPr>
            <w:shd w:fill="d9d9d9" w:val="clear"/>
            <w:vAlign w:val="center"/>
          </w:tcPr>
          <w:p w:rsidR="00000000" w:rsidDel="00000000" w:rsidP="00000000" w:rsidRDefault="00000000" w:rsidRPr="00000000" w14:paraId="0000045E">
            <w:pPr>
              <w:keepNext w:val="1"/>
              <w:keepLines w:val="1"/>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Purpose &amp; Strategic Goal Supported</w:t>
            </w:r>
          </w:p>
        </w:tc>
        <w:tc>
          <w:tcPr>
            <w:shd w:fill="d9d9d9" w:val="clear"/>
            <w:vAlign w:val="center"/>
          </w:tcPr>
          <w:p w:rsidR="00000000" w:rsidDel="00000000" w:rsidP="00000000" w:rsidRDefault="00000000" w:rsidRPr="00000000" w14:paraId="0000045F">
            <w:pPr>
              <w:keepNext w:val="1"/>
              <w:keepLines w:val="1"/>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Measurable, Data-Based Outcome(s)</w:t>
            </w:r>
          </w:p>
        </w:tc>
        <w:tc>
          <w:tcPr>
            <w:shd w:fill="d9d9d9" w:val="clear"/>
            <w:vAlign w:val="center"/>
          </w:tcPr>
          <w:p w:rsidR="00000000" w:rsidDel="00000000" w:rsidP="00000000" w:rsidRDefault="00000000" w:rsidRPr="00000000" w14:paraId="00000460">
            <w:pPr>
              <w:keepNext w:val="1"/>
              <w:keepLines w:val="1"/>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Target Group</w:t>
            </w:r>
          </w:p>
        </w:tc>
        <w:tc>
          <w:tcPr>
            <w:shd w:fill="d9d9d9" w:val="clear"/>
            <w:vAlign w:val="center"/>
          </w:tcPr>
          <w:p w:rsidR="00000000" w:rsidDel="00000000" w:rsidP="00000000" w:rsidRDefault="00000000" w:rsidRPr="00000000" w14:paraId="00000461">
            <w:pPr>
              <w:keepNext w:val="1"/>
              <w:keepLines w:val="1"/>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Staff Involved</w:t>
            </w:r>
          </w:p>
        </w:tc>
        <w:tc>
          <w:tcPr>
            <w:shd w:fill="d9d9d9" w:val="clear"/>
            <w:vAlign w:val="center"/>
          </w:tcPr>
          <w:p w:rsidR="00000000" w:rsidDel="00000000" w:rsidP="00000000" w:rsidRDefault="00000000" w:rsidRPr="00000000" w14:paraId="00000462">
            <w:pPr>
              <w:keepNext w:val="1"/>
              <w:keepLines w:val="1"/>
              <w:spacing w:after="100" w:before="1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Overlap? Modify? Eliminate?</w:t>
            </w:r>
          </w:p>
        </w:tc>
      </w:tr>
      <w:tr>
        <w:trPr>
          <w:cantSplit w:val="0"/>
          <w:trHeight w:val="1008" w:hRule="atLeast"/>
          <w:tblHeader w:val="0"/>
        </w:trPr>
        <w:tc>
          <w:tcPr>
            <w:vAlign w:val="center"/>
          </w:tcPr>
          <w:p w:rsidR="00000000" w:rsidDel="00000000" w:rsidP="00000000" w:rsidRDefault="00000000" w:rsidRPr="00000000" w14:paraId="00000463">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4">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5">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66">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67">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8">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469">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A">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B">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6C">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6D">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6E">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46F">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0">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1">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2">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3">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4">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475">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6">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7">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8">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9">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A">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r>
      <w:tr>
        <w:trPr>
          <w:cantSplit w:val="0"/>
          <w:trHeight w:val="1008" w:hRule="atLeast"/>
          <w:tblHeader w:val="0"/>
        </w:trPr>
        <w:tc>
          <w:tcPr>
            <w:vAlign w:val="center"/>
          </w:tcPr>
          <w:p w:rsidR="00000000" w:rsidDel="00000000" w:rsidP="00000000" w:rsidRDefault="00000000" w:rsidRPr="00000000" w14:paraId="0000047B">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C">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7D">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E">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7F">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c>
          <w:tcPr>
            <w:vAlign w:val="center"/>
          </w:tcPr>
          <w:p w:rsidR="00000000" w:rsidDel="00000000" w:rsidP="00000000" w:rsidRDefault="00000000" w:rsidRPr="00000000" w14:paraId="00000480">
            <w:pPr>
              <w:tabs>
                <w:tab w:val="center" w:leader="none" w:pos="4680"/>
                <w:tab w:val="right" w:leader="none" w:pos="9360"/>
              </w:tabs>
              <w:spacing w:after="100" w:before="100" w:lineRule="auto"/>
              <w:jc w:val="center"/>
              <w:rPr>
                <w:b w:val="1"/>
                <w:color w:val="3366ff"/>
                <w:sz w:val="20"/>
                <w:szCs w:val="20"/>
              </w:rPr>
            </w:pPr>
            <w:r w:rsidDel="00000000" w:rsidR="00000000" w:rsidRPr="00000000">
              <w:rPr>
                <w:rtl w:val="0"/>
              </w:rPr>
            </w:r>
          </w:p>
        </w:tc>
      </w:tr>
    </w:tbl>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366ff"/>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366ff"/>
          <w:sz w:val="20"/>
          <w:szCs w:val="20"/>
        </w:rPr>
      </w:pPr>
      <w:r w:rsidDel="00000000" w:rsidR="00000000" w:rsidRPr="00000000">
        <w:rPr>
          <w:rtl w:val="0"/>
        </w:rPr>
      </w:r>
    </w:p>
    <w:tbl>
      <w:tblPr>
        <w:tblStyle w:val="Table18"/>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340.0781249999995" w:hRule="atLeast"/>
          <w:tblHeader w:val="0"/>
        </w:trPr>
        <w:tc>
          <w:tcPr>
            <w:gridSpan w:val="2"/>
            <w:shd w:fill="0096a4" w:val="clear"/>
          </w:tcPr>
          <w:p w:rsidR="00000000" w:rsidDel="00000000" w:rsidP="00000000" w:rsidRDefault="00000000" w:rsidRPr="00000000" w14:paraId="00000483">
            <w:pPr>
              <w:pStyle w:val="Heading1"/>
              <w:rPr>
                <w:b w:val="1"/>
                <w:color w:val="0093bb"/>
              </w:rPr>
            </w:pPr>
            <w:bookmarkStart w:colFirst="0" w:colLast="0" w:name="_g123kpiyg8dy" w:id="25"/>
            <w:bookmarkEnd w:id="25"/>
            <w:r w:rsidDel="00000000" w:rsidR="00000000" w:rsidRPr="00000000">
              <w:rPr>
                <w:rtl w:val="0"/>
              </w:rPr>
              <w:t xml:space="preserve">Getting Started Step #2: </w:t>
              <w:br w:type="textWrapping"/>
              <w:t xml:space="preserve">     </w:t>
            </w:r>
            <w:r w:rsidDel="00000000" w:rsidR="00000000" w:rsidRPr="00000000">
              <w:rPr>
                <w:b w:val="0"/>
                <w:rtl w:val="0"/>
              </w:rPr>
              <w:t xml:space="preserve">Purpose Statement</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485">
            <w:pPr>
              <w:jc w:val="center"/>
              <w:rPr>
                <w:b w:val="1"/>
                <w:color w:val="0093bb"/>
              </w:rPr>
            </w:pPr>
            <w:r w:rsidDel="00000000" w:rsidR="00000000" w:rsidRPr="00000000">
              <w:rPr>
                <w:rtl w:val="0"/>
              </w:rPr>
            </w:r>
          </w:p>
          <w:p w:rsidR="00000000" w:rsidDel="00000000" w:rsidP="00000000" w:rsidRDefault="00000000" w:rsidRPr="00000000" w14:paraId="00000486">
            <w:pPr>
              <w:jc w:val="center"/>
              <w:rPr>
                <w:b w:val="1"/>
                <w:color w:val="0093bb"/>
              </w:rPr>
            </w:pPr>
            <w:r w:rsidDel="00000000" w:rsidR="00000000" w:rsidRPr="00000000">
              <w:rPr>
                <w:b w:val="1"/>
                <w:color w:val="0093bb"/>
              </w:rPr>
              <w:drawing>
                <wp:inline distB="0" distT="0" distL="0" distR="0">
                  <wp:extent cx="2845388" cy="1928845"/>
                  <wp:effectExtent b="0" l="0" r="0" t="0"/>
                  <wp:docPr id="2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2845388" cy="1928845"/>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89">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8A">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48B">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Why are we doing this?</w:t>
            </w:r>
          </w:p>
          <w:p w:rsidR="00000000" w:rsidDel="00000000" w:rsidP="00000000" w:rsidRDefault="00000000" w:rsidRPr="00000000" w14:paraId="0000048C">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How will we get there?</w:t>
            </w:r>
          </w:p>
          <w:p w:rsidR="00000000" w:rsidDel="00000000" w:rsidP="00000000" w:rsidRDefault="00000000" w:rsidRPr="00000000" w14:paraId="0000048D">
            <w:pPr>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48E">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8F">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4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purpose for implementation and define a clear outcome statement</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92">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93">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4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60">
              <w:r w:rsidDel="00000000" w:rsidR="00000000" w:rsidRPr="00000000">
                <w:rPr>
                  <w:rFonts w:ascii="Calibri" w:cs="Calibri" w:eastAsia="Calibri" w:hAnsi="Calibri"/>
                  <w:color w:val="1155cc"/>
                  <w:u w:val="single"/>
                  <w:rtl w:val="0"/>
                </w:rPr>
                <w:t xml:space="preserve">NEPBIS </w:t>
              </w:r>
            </w:hyperlink>
            <w:hyperlink r:id="rId61">
              <w:r w:rsidDel="00000000" w:rsidR="00000000" w:rsidRPr="00000000">
                <w:rPr>
                  <w:rFonts w:ascii="Calibri" w:cs="Calibri" w:eastAsia="Calibri" w:hAnsi="Calibri"/>
                  <w:b w:val="1"/>
                  <w:color w:val="1155cc"/>
                  <w:u w:val="single"/>
                  <w:rtl w:val="0"/>
                </w:rPr>
                <w:t xml:space="preserve">Day 1</w:t>
              </w:r>
            </w:hyperlink>
            <w:hyperlink r:id="rId62">
              <w:r w:rsidDel="00000000" w:rsidR="00000000" w:rsidRPr="00000000">
                <w:rPr>
                  <w:rFonts w:ascii="Calibri" w:cs="Calibri" w:eastAsia="Calibri" w:hAnsi="Calibri"/>
                  <w:color w:val="1155cc"/>
                  <w:u w:val="single"/>
                  <w:rtl w:val="0"/>
                </w:rPr>
                <w:t xml:space="preserve"> </w:t>
              </w:r>
            </w:hyperlink>
            <w:hyperlink r:id="rId6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96">
            <w:pPr>
              <w:rPr>
                <w:rFonts w:ascii="Calibri" w:cs="Calibri" w:eastAsia="Calibri" w:hAnsi="Calibri"/>
              </w:rPr>
            </w:pPr>
            <w:r w:rsidDel="00000000" w:rsidR="00000000" w:rsidRPr="00000000">
              <w:rPr>
                <w:rtl w:val="0"/>
              </w:rPr>
            </w:r>
          </w:p>
          <w:p w:rsidR="00000000" w:rsidDel="00000000" w:rsidP="00000000" w:rsidRDefault="00000000" w:rsidRPr="00000000" w14:paraId="00000497">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4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0"/>
                <w:szCs w:val="20"/>
                <w:shd w:fill="auto" w:val="clear"/>
                <w:vertAlign w:val="baseline"/>
              </w:rPr>
            </w:pPr>
            <w:hyperlink r:id="rId64">
              <w:r w:rsidDel="00000000" w:rsidR="00000000" w:rsidRPr="00000000">
                <w:rPr>
                  <w:rFonts w:ascii="Calibri" w:cs="Calibri" w:eastAsia="Calibri" w:hAnsi="Calibri"/>
                  <w:color w:val="1155cc"/>
                  <w:u w:val="single"/>
                  <w:rtl w:val="0"/>
                </w:rPr>
                <w:t xml:space="preserve">Start With Why: How to Put Purpose Back in Your Work</w:t>
              </w:r>
            </w:hyperlink>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65">
              <w:r w:rsidDel="00000000" w:rsidR="00000000" w:rsidRPr="00000000">
                <w:rPr>
                  <w:rFonts w:ascii="Calibri" w:cs="Calibri" w:eastAsia="Calibri" w:hAnsi="Calibri"/>
                  <w:color w:val="1155cc"/>
                  <w:u w:val="single"/>
                  <w:rtl w:val="0"/>
                </w:rPr>
                <w:t xml:space="preserve">PBISApps Ep. 21: </w:t>
              </w:r>
            </w:hyperlink>
            <w:hyperlink r:id="rId66">
              <w:r w:rsidDel="00000000" w:rsidR="00000000" w:rsidRPr="00000000">
                <w:rPr>
                  <w:rFonts w:ascii="Calibri" w:cs="Calibri" w:eastAsia="Calibri" w:hAnsi="Calibri"/>
                  <w:i w:val="1"/>
                  <w:color w:val="1155cc"/>
                  <w:u w:val="single"/>
                  <w:rtl w:val="0"/>
                </w:rPr>
                <w:t xml:space="preserve">Benefits &amp; Examples of Creating a School-wide Purpose Statement</w:t>
              </w:r>
            </w:hyperlink>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br w:type="page"/>
      </w:r>
      <w:r w:rsidDel="00000000" w:rsidR="00000000" w:rsidRPr="00000000">
        <w:rPr>
          <w:rtl w:val="0"/>
        </w:rPr>
      </w:r>
    </w:p>
    <w:p w:rsidR="00000000" w:rsidDel="00000000" w:rsidP="00000000" w:rsidRDefault="00000000" w:rsidRPr="00000000" w14:paraId="0000049E">
      <w:pPr>
        <w:pStyle w:val="Heading2"/>
        <w:rPr/>
      </w:pPr>
      <w:bookmarkStart w:colFirst="0" w:colLast="0" w:name="_mos5zhpht9r3" w:id="26"/>
      <w:bookmarkEnd w:id="26"/>
      <w:r w:rsidDel="00000000" w:rsidR="00000000" w:rsidRPr="00000000">
        <w:rPr>
          <w:rtl w:val="0"/>
        </w:rPr>
        <w:t xml:space="preserve">Why Are We Doing This?</w:t>
      </w:r>
      <w:r w:rsidDel="00000000" w:rsidR="00000000" w:rsidRPr="00000000">
        <w:rPr>
          <w:rtl w:val="0"/>
        </w:rPr>
      </w:r>
    </w:p>
    <w:p w:rsidR="00000000" w:rsidDel="00000000" w:rsidP="00000000" w:rsidRDefault="00000000" w:rsidRPr="00000000" w14:paraId="0000049F">
      <w:pPr>
        <w:rPr>
          <w:rFonts w:ascii="Calibri" w:cs="Calibri" w:eastAsia="Calibri" w:hAnsi="Calibri"/>
          <w:color w:val="0096a4"/>
        </w:rPr>
      </w:pPr>
      <w:r w:rsidDel="00000000" w:rsidR="00000000" w:rsidRPr="00000000">
        <w:rPr>
          <w:rtl w:val="0"/>
        </w:rPr>
      </w:r>
    </w:p>
    <w:tbl>
      <w:tblPr>
        <w:tblStyle w:val="Table19"/>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4A0">
            <w:pPr>
              <w:rPr>
                <w:rFonts w:ascii="Calibri" w:cs="Calibri" w:eastAsia="Calibri" w:hAnsi="Calibri"/>
              </w:rPr>
            </w:pPr>
            <w:r w:rsidDel="00000000" w:rsidR="00000000" w:rsidRPr="00000000">
              <w:rPr>
                <w:rFonts w:ascii="Calibri" w:cs="Calibri" w:eastAsia="Calibri" w:hAnsi="Calibri"/>
                <w:rtl w:val="0"/>
              </w:rPr>
              <w:t xml:space="preserve">The purpose statement identifies WHY you are implementing PBIS at your school. While drafting your Purpose Statement, teams should consider outcomes/goals, school/district improvement plans, and resource allocation. </w:t>
            </w:r>
          </w:p>
        </w:tc>
      </w:tr>
    </w:tbl>
    <w:p w:rsidR="00000000" w:rsidDel="00000000" w:rsidP="00000000" w:rsidRDefault="00000000" w:rsidRPr="00000000" w14:paraId="000004A1">
      <w:pPr>
        <w:rPr>
          <w:rFonts w:ascii="Calibri" w:cs="Calibri" w:eastAsia="Calibri" w:hAnsi="Calibri"/>
        </w:rPr>
      </w:pPr>
      <w:r w:rsidDel="00000000" w:rsidR="00000000" w:rsidRPr="00000000">
        <w:rPr>
          <w:rtl w:val="0"/>
        </w:rPr>
      </w:r>
    </w:p>
    <w:p w:rsidR="00000000" w:rsidDel="00000000" w:rsidP="00000000" w:rsidRDefault="00000000" w:rsidRPr="00000000" w14:paraId="000004A2">
      <w:pPr>
        <w:rPr>
          <w:rFonts w:ascii="Calibri" w:cs="Calibri" w:eastAsia="Calibri" w:hAnsi="Calibri"/>
        </w:rPr>
      </w:pPr>
      <w:r w:rsidDel="00000000" w:rsidR="00000000" w:rsidRPr="00000000">
        <w:rPr>
          <w:rtl w:val="0"/>
        </w:rPr>
      </w:r>
    </w:p>
    <w:p w:rsidR="00000000" w:rsidDel="00000000" w:rsidP="00000000" w:rsidRDefault="00000000" w:rsidRPr="00000000" w14:paraId="000004A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Purpose Statement guidelines:</w:t>
      </w:r>
    </w:p>
    <w:p w:rsidR="00000000" w:rsidDel="00000000" w:rsidP="00000000" w:rsidRDefault="00000000" w:rsidRPr="00000000" w14:paraId="000004A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Positively stated</w:t>
      </w:r>
    </w:p>
    <w:p w:rsidR="00000000" w:rsidDel="00000000" w:rsidP="00000000" w:rsidRDefault="00000000" w:rsidRPr="00000000" w14:paraId="000004A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 3 sentences in length</w:t>
      </w:r>
    </w:p>
    <w:p w:rsidR="00000000" w:rsidDel="00000000" w:rsidP="00000000" w:rsidRDefault="00000000" w:rsidRPr="00000000" w14:paraId="000004A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Supportive of academic achievement and social-emotional-behavioral (SEB) health</w:t>
      </w:r>
    </w:p>
    <w:p w:rsidR="00000000" w:rsidDel="00000000" w:rsidP="00000000" w:rsidRDefault="00000000" w:rsidRPr="00000000" w14:paraId="000004A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Comprehensive in scope (relevant to all students, staff &amp; settings)</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bl>
      <w:tblPr>
        <w:tblStyle w:val="Table20"/>
        <w:tblW w:w="927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400"/>
      </w:tblPr>
      <w:tblGrid>
        <w:gridCol w:w="9270"/>
        <w:tblGridChange w:id="0">
          <w:tblGrid>
            <w:gridCol w:w="9270"/>
          </w:tblGrid>
        </w:tblGridChange>
      </w:tblGrid>
      <w:tr>
        <w:trPr>
          <w:cantSplit w:val="0"/>
          <w:tblHeader w:val="0"/>
        </w:trPr>
        <w:tc>
          <w:tcPr>
            <w:shd w:fill="0096a4" w:val="clear"/>
          </w:tcPr>
          <w:p w:rsidR="00000000" w:rsidDel="00000000" w:rsidP="00000000" w:rsidRDefault="00000000" w:rsidRPr="00000000" w14:paraId="000004AA">
            <w:pPr>
              <w:pStyle w:val="Heading3"/>
              <w:rPr>
                <w:b w:val="0"/>
              </w:rPr>
            </w:pPr>
            <w:bookmarkStart w:colFirst="0" w:colLast="0" w:name="_nbxny1kibspl" w:id="27"/>
            <w:bookmarkEnd w:id="27"/>
            <w:r w:rsidDel="00000000" w:rsidR="00000000" w:rsidRPr="00000000">
              <w:rPr>
                <w:rtl w:val="0"/>
              </w:rPr>
              <w:t xml:space="preserve">Activity: </w:t>
            </w:r>
            <w:r w:rsidDel="00000000" w:rsidR="00000000" w:rsidRPr="00000000">
              <w:rPr>
                <w:b w:val="0"/>
                <w:rtl w:val="0"/>
              </w:rPr>
              <w:t xml:space="preserve">School-Wide Social-Emotional-Behavioral Purpose Statement</w:t>
            </w:r>
          </w:p>
        </w:tc>
      </w:tr>
      <w:tr>
        <w:trPr>
          <w:cantSplit w:val="0"/>
          <w:tblHeader w:val="0"/>
        </w:trPr>
        <w:tc>
          <w:tcPr/>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A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A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A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1">
            <w:pPr>
              <w:tabs>
                <w:tab w:val="left" w:leader="none" w:pos="2203"/>
              </w:tabs>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2">
            <w:pPr>
              <w:rPr>
                <w:rFonts w:ascii="Arial" w:cs="Arial" w:eastAsia="Arial" w:hAnsi="Arial"/>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B3">
            <w:pPr>
              <w:rPr>
                <w:rFonts w:ascii="Calibri" w:cs="Calibri" w:eastAsia="Calibri" w:hAnsi="Calibri"/>
                <w:b w:val="1"/>
                <w:i w:val="1"/>
              </w:rPr>
            </w:pPr>
            <w:r w:rsidDel="00000000" w:rsidR="00000000" w:rsidRPr="00000000">
              <w:rPr>
                <w:rFonts w:ascii="Calibri" w:cs="Calibri" w:eastAsia="Calibri" w:hAnsi="Calibri"/>
                <w:b w:val="1"/>
                <w:i w:val="1"/>
                <w:rtl w:val="0"/>
              </w:rPr>
              <w:t xml:space="preserve">Development History</w:t>
            </w:r>
          </w:p>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Drafted on (date):                    Presented to Faculty/Staff for review:            Revised:</w:t>
            </w:r>
          </w:p>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rtl w:val="0"/>
              </w:rPr>
              <w:t xml:space="preserve">Final Version Shared:               Post-implementation Revisions: </w:t>
            </w:r>
          </w:p>
        </w:tc>
      </w:tr>
    </w:tbl>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pStyle w:val="Heading2"/>
        <w:rPr/>
      </w:pPr>
      <w:bookmarkStart w:colFirst="0" w:colLast="0" w:name="_lwtreeplv48" w:id="28"/>
      <w:bookmarkEnd w:id="28"/>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pStyle w:val="Heading2"/>
        <w:rPr/>
      </w:pPr>
      <w:bookmarkStart w:colFirst="0" w:colLast="0" w:name="_m4f26lbylq1e" w:id="29"/>
      <w:bookmarkEnd w:id="29"/>
      <w:r w:rsidDel="00000000" w:rsidR="00000000" w:rsidRPr="00000000">
        <w:rPr>
          <w:rtl w:val="0"/>
        </w:rPr>
        <w:t xml:space="preserve">How Will We Get There?</w:t>
      </w:r>
    </w:p>
    <w:p w:rsidR="00000000" w:rsidDel="00000000" w:rsidP="00000000" w:rsidRDefault="00000000" w:rsidRPr="00000000" w14:paraId="000004C2">
      <w:pPr>
        <w:rPr>
          <w:rFonts w:ascii="Calibri" w:cs="Calibri" w:eastAsia="Calibri" w:hAnsi="Calibri"/>
          <w:color w:val="0096a4"/>
        </w:rPr>
      </w:pPr>
      <w:r w:rsidDel="00000000" w:rsidR="00000000" w:rsidRPr="00000000">
        <w:rPr>
          <w:rtl w:val="0"/>
        </w:rPr>
      </w:r>
    </w:p>
    <w:tbl>
      <w:tblPr>
        <w:tblStyle w:val="Table21"/>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4C3">
            <w:pPr>
              <w:rPr>
                <w:rFonts w:ascii="Calibri" w:cs="Calibri" w:eastAsia="Calibri" w:hAnsi="Calibri"/>
              </w:rPr>
            </w:pPr>
            <w:r w:rsidDel="00000000" w:rsidR="00000000" w:rsidRPr="00000000">
              <w:rPr>
                <w:rFonts w:ascii="Calibri" w:cs="Calibri" w:eastAsia="Calibri" w:hAnsi="Calibri"/>
                <w:rtl w:val="0"/>
              </w:rPr>
              <w:t xml:space="preserve">Outcomes tell us if we achieve our purpose and guide framework implementation.</w:t>
            </w:r>
          </w:p>
        </w:tc>
      </w:tr>
    </w:tbl>
    <w:p w:rsidR="00000000" w:rsidDel="00000000" w:rsidP="00000000" w:rsidRDefault="00000000" w:rsidRPr="00000000" w14:paraId="000004C4">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4C5">
      <w:pPr>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238125</wp:posOffset>
            </wp:positionV>
            <wp:extent cx="2077292" cy="2070054"/>
            <wp:effectExtent b="0" l="0" r="0" t="0"/>
            <wp:wrapSquare wrapText="bothSides" distB="114300" distT="114300" distL="114300" distR="114300"/>
            <wp:docPr id="30" name="image45.png"/>
            <a:graphic>
              <a:graphicData uri="http://schemas.openxmlformats.org/drawingml/2006/picture">
                <pic:pic>
                  <pic:nvPicPr>
                    <pic:cNvPr id="0" name="image45.png"/>
                    <pic:cNvPicPr preferRelativeResize="0"/>
                  </pic:nvPicPr>
                  <pic:blipFill>
                    <a:blip r:embed="rId67"/>
                    <a:srcRect b="0" l="0" r="0" t="0"/>
                    <a:stretch>
                      <a:fillRect/>
                    </a:stretch>
                  </pic:blipFill>
                  <pic:spPr>
                    <a:xfrm>
                      <a:off x="0" y="0"/>
                      <a:ext cx="2077292" cy="2070054"/>
                    </a:xfrm>
                    <a:prstGeom prst="rect"/>
                    <a:ln/>
                  </pic:spPr>
                </pic:pic>
              </a:graphicData>
            </a:graphic>
          </wp:anchor>
        </w:drawing>
      </w:r>
    </w:p>
    <w:p w:rsidR="00000000" w:rsidDel="00000000" w:rsidP="00000000" w:rsidRDefault="00000000" w:rsidRPr="00000000" w14:paraId="000004C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Outcome guidelines:</w:t>
      </w:r>
    </w:p>
    <w:p w:rsidR="00000000" w:rsidDel="00000000" w:rsidP="00000000" w:rsidRDefault="00000000" w:rsidRPr="00000000" w14:paraId="000004C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on data</w:t>
      </w:r>
    </w:p>
    <w:p w:rsidR="00000000" w:rsidDel="00000000" w:rsidP="00000000" w:rsidRDefault="00000000" w:rsidRPr="00000000" w14:paraId="000004C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Locally important and meaningful</w:t>
      </w:r>
    </w:p>
    <w:p w:rsidR="00000000" w:rsidDel="00000000" w:rsidP="00000000" w:rsidRDefault="00000000" w:rsidRPr="00000000" w14:paraId="000004C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Applicable 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(culturally equitable)</w:t>
      </w:r>
    </w:p>
    <w:p w:rsidR="00000000" w:rsidDel="00000000" w:rsidP="00000000" w:rsidRDefault="00000000" w:rsidRPr="00000000" w14:paraId="000004CA">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social competence and academic achievement</w:t>
      </w:r>
    </w:p>
    <w:p w:rsidR="00000000" w:rsidDel="00000000" w:rsidP="00000000" w:rsidRDefault="00000000" w:rsidRPr="00000000" w14:paraId="000004CB">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implementation of critical skills </w:t>
      </w:r>
    </w:p>
    <w:p w:rsidR="00000000" w:rsidDel="00000000" w:rsidP="00000000" w:rsidRDefault="00000000" w:rsidRPr="00000000" w14:paraId="000004C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Observable and measurable</w:t>
      </w:r>
    </w:p>
    <w:p w:rsidR="00000000" w:rsidDel="00000000" w:rsidP="00000000" w:rsidRDefault="00000000" w:rsidRPr="00000000" w14:paraId="000004C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Written as a goal</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tbl>
      <w:tblPr>
        <w:tblStyle w:val="Table22"/>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1665"/>
        <w:gridCol w:w="540"/>
        <w:gridCol w:w="7065"/>
        <w:tblGridChange w:id="0">
          <w:tblGrid>
            <w:gridCol w:w="1665"/>
            <w:gridCol w:w="540"/>
            <w:gridCol w:w="7065"/>
          </w:tblGrid>
        </w:tblGridChange>
      </w:tblGrid>
      <w:tr>
        <w:trPr>
          <w:cantSplit w:val="0"/>
          <w:tblHeader w:val="0"/>
        </w:trPr>
        <w:tc>
          <w:tcPr>
            <w:gridSpan w:val="3"/>
            <w:shd w:fill="0096a4" w:val="clear"/>
          </w:tcPr>
          <w:p w:rsidR="00000000" w:rsidDel="00000000" w:rsidP="00000000" w:rsidRDefault="00000000" w:rsidRPr="00000000" w14:paraId="000004D3">
            <w:pPr>
              <w:pStyle w:val="Heading3"/>
              <w:rPr>
                <w:rFonts w:ascii="Lucida Bright" w:cs="Lucida Bright" w:eastAsia="Lucida Bright" w:hAnsi="Lucida Bright"/>
                <w:b w:val="0"/>
                <w:color w:val="ffffff"/>
                <w:sz w:val="48"/>
                <w:szCs w:val="48"/>
              </w:rPr>
            </w:pPr>
            <w:bookmarkStart w:colFirst="0" w:colLast="0" w:name="_e86hgi43w0q" w:id="30"/>
            <w:bookmarkEnd w:id="30"/>
            <w:r w:rsidDel="00000000" w:rsidR="00000000" w:rsidRPr="00000000">
              <w:rPr>
                <w:rtl w:val="0"/>
              </w:rPr>
              <w:t xml:space="preserve">Activity: </w:t>
            </w:r>
            <w:r w:rsidDel="00000000" w:rsidR="00000000" w:rsidRPr="00000000">
              <w:rPr>
                <w:b w:val="0"/>
                <w:rtl w:val="0"/>
              </w:rPr>
              <w:t xml:space="preserve">Define Outcomes</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4D6">
            <w:pPr>
              <w:jc w:val="right"/>
              <w:rPr>
                <w:rFonts w:ascii="Montserrat" w:cs="Montserrat" w:eastAsia="Montserrat" w:hAnsi="Montserrat"/>
              </w:rPr>
            </w:pPr>
            <w:r w:rsidDel="00000000" w:rsidR="00000000" w:rsidRPr="00000000">
              <w:rPr>
                <w:rFonts w:ascii="Montserrat" w:cs="Montserrat" w:eastAsia="Montserrat" w:hAnsi="Montserrat"/>
                <w:rtl w:val="0"/>
              </w:rPr>
              <w:t xml:space="preserve">School-Wide Social-Emotional-Behavioral Outcome Statements</w:t>
            </w:r>
          </w:p>
        </w:tc>
      </w:tr>
      <w:tr>
        <w:trPr>
          <w:cantSplit w:val="0"/>
          <w:trHeight w:val="643.9453125" w:hRule="atLeast"/>
          <w:tblHeader w:val="0"/>
        </w:trPr>
        <w:tc>
          <w:tcPr>
            <w:vMerge w:val="restart"/>
          </w:tcPr>
          <w:p w:rsidR="00000000" w:rsidDel="00000000" w:rsidP="00000000" w:rsidRDefault="00000000" w:rsidRPr="00000000" w14:paraId="000004D9">
            <w:pPr>
              <w:rPr>
                <w:rFonts w:ascii="Calibri" w:cs="Calibri" w:eastAsia="Calibri" w:hAnsi="Calibri"/>
              </w:rPr>
            </w:pPr>
            <w:r w:rsidDel="00000000" w:rsidR="00000000" w:rsidRPr="00000000">
              <w:rPr>
                <w:rFonts w:ascii="Calibri" w:cs="Calibri" w:eastAsia="Calibri" w:hAnsi="Calibri"/>
                <w:rtl w:val="0"/>
              </w:rPr>
              <w:t xml:space="preserve">Identify 2-3 observable, measurable outcome statements for your school.</w:t>
            </w:r>
          </w:p>
        </w:tc>
        <w:tc>
          <w:tcPr/>
          <w:p w:rsidR="00000000" w:rsidDel="00000000" w:rsidP="00000000" w:rsidRDefault="00000000" w:rsidRPr="00000000" w14:paraId="000004DA">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1</w:t>
            </w:r>
          </w:p>
        </w:tc>
        <w:tc>
          <w:tcPr/>
          <w:p w:rsidR="00000000" w:rsidDel="00000000" w:rsidP="00000000" w:rsidRDefault="00000000" w:rsidRPr="00000000" w14:paraId="000004DB">
            <w:pPr>
              <w:rPr>
                <w:rFonts w:ascii="Calibri" w:cs="Calibri" w:eastAsia="Calibri" w:hAnsi="Calibri"/>
                <w:sz w:val="32"/>
                <w:szCs w:val="32"/>
              </w:rPr>
            </w:pPr>
            <w:r w:rsidDel="00000000" w:rsidR="00000000" w:rsidRPr="00000000">
              <w:rPr>
                <w:rtl w:val="0"/>
              </w:rPr>
            </w:r>
          </w:p>
        </w:tc>
      </w:tr>
      <w:tr>
        <w:trPr>
          <w:cantSplit w:val="0"/>
          <w:trHeight w:val="643.9453125" w:hRule="atLeast"/>
          <w:tblHeader w:val="0"/>
        </w:trPr>
        <w:tc>
          <w:tcPr>
            <w:vMerge w:val="continue"/>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32"/>
                <w:szCs w:val="32"/>
              </w:rPr>
            </w:pPr>
            <w:r w:rsidDel="00000000" w:rsidR="00000000" w:rsidRPr="00000000">
              <w:rPr>
                <w:rtl w:val="0"/>
              </w:rPr>
            </w:r>
          </w:p>
        </w:tc>
        <w:tc>
          <w:tcPr/>
          <w:p w:rsidR="00000000" w:rsidDel="00000000" w:rsidP="00000000" w:rsidRDefault="00000000" w:rsidRPr="00000000" w14:paraId="000004DD">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2</w:t>
            </w:r>
          </w:p>
        </w:tc>
        <w:tc>
          <w:tcPr/>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tc>
      </w:tr>
      <w:tr>
        <w:trPr>
          <w:cantSplit w:val="0"/>
          <w:trHeight w:val="643.9453125" w:hRule="atLeast"/>
          <w:tblHeader w:val="0"/>
        </w:trPr>
        <w:tc>
          <w:tcPr>
            <w:vMerge w:val="continue"/>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E1">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3</w:t>
            </w:r>
          </w:p>
        </w:tc>
        <w:tc>
          <w:tcPr/>
          <w:p w:rsidR="00000000" w:rsidDel="00000000" w:rsidP="00000000" w:rsidRDefault="00000000" w:rsidRPr="00000000" w14:paraId="000004E2">
            <w:pPr>
              <w:rPr/>
            </w:pPr>
            <w:r w:rsidDel="00000000" w:rsidR="00000000" w:rsidRPr="00000000">
              <w:rPr>
                <w:rtl w:val="0"/>
              </w:rPr>
            </w:r>
          </w:p>
        </w:tc>
      </w:tr>
    </w:tbl>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br w:type="page"/>
      </w: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tbl>
      <w:tblPr>
        <w:tblStyle w:val="Table23"/>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blHeader w:val="0"/>
        </w:trPr>
        <w:tc>
          <w:tcPr>
            <w:gridSpan w:val="2"/>
            <w:shd w:fill="0096a4" w:val="clear"/>
          </w:tcPr>
          <w:p w:rsidR="00000000" w:rsidDel="00000000" w:rsidP="00000000" w:rsidRDefault="00000000" w:rsidRPr="00000000" w14:paraId="000004E6">
            <w:pPr>
              <w:pStyle w:val="Heading1"/>
              <w:ind w:left="630" w:hanging="540"/>
              <w:rPr>
                <w:b w:val="1"/>
                <w:color w:val="0093bb"/>
              </w:rPr>
            </w:pPr>
            <w:bookmarkStart w:colFirst="0" w:colLast="0" w:name="_2f633ta4odse" w:id="31"/>
            <w:bookmarkEnd w:id="31"/>
            <w:r w:rsidDel="00000000" w:rsidR="00000000" w:rsidRPr="00000000">
              <w:rPr>
                <w:rtl w:val="0"/>
              </w:rPr>
              <w:t xml:space="preserve">Getting Started Step #3</w:t>
              <w:br w:type="textWrapping"/>
            </w:r>
            <w:r w:rsidDel="00000000" w:rsidR="00000000" w:rsidRPr="00000000">
              <w:rPr>
                <w:b w:val="0"/>
                <w:i w:val="1"/>
                <w:rtl w:val="0"/>
              </w:rPr>
              <w:t xml:space="preserve">School-wide Behavior Expectations</w:t>
            </w:r>
            <w:r w:rsidDel="00000000" w:rsidR="00000000" w:rsidRPr="00000000">
              <w:rPr>
                <w:rtl w:val="0"/>
              </w:rPr>
            </w:r>
          </w:p>
          <w:p w:rsidR="00000000" w:rsidDel="00000000" w:rsidP="00000000" w:rsidRDefault="00000000" w:rsidRPr="00000000" w14:paraId="000004E7">
            <w:pPr>
              <w:jc w:val="left"/>
              <w:rPr>
                <w:b w:val="1"/>
                <w:color w:val="0093bb"/>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4E9">
            <w:pPr>
              <w:jc w:val="center"/>
              <w:rPr>
                <w:b w:val="1"/>
                <w:color w:val="0093bb"/>
              </w:rPr>
            </w:pPr>
            <w:r w:rsidDel="00000000" w:rsidR="00000000" w:rsidRPr="00000000">
              <w:rPr>
                <w:rtl w:val="0"/>
              </w:rPr>
            </w:r>
          </w:p>
          <w:p w:rsidR="00000000" w:rsidDel="00000000" w:rsidP="00000000" w:rsidRDefault="00000000" w:rsidRPr="00000000" w14:paraId="000004EA">
            <w:pPr>
              <w:jc w:val="center"/>
              <w:rPr>
                <w:b w:val="1"/>
                <w:color w:val="0093bb"/>
              </w:rPr>
            </w:pPr>
            <w:r w:rsidDel="00000000" w:rsidR="00000000" w:rsidRPr="00000000">
              <w:rPr>
                <w:b w:val="1"/>
                <w:color w:val="0093bb"/>
              </w:rPr>
              <w:drawing>
                <wp:inline distB="0" distT="0" distL="0" distR="0">
                  <wp:extent cx="2403800" cy="1324425"/>
                  <wp:effectExtent b="0" l="0" r="0" t="0"/>
                  <wp:docPr descr="Logo&#10;&#10;Description automatically generated with medium confidence" id="16" name="image14.png"/>
                  <a:graphic>
                    <a:graphicData uri="http://schemas.openxmlformats.org/drawingml/2006/picture">
                      <pic:pic>
                        <pic:nvPicPr>
                          <pic:cNvPr descr="Logo&#10;&#10;Description automatically generated with medium confidence" id="0" name="image14.png"/>
                          <pic:cNvPicPr preferRelativeResize="0"/>
                        </pic:nvPicPr>
                        <pic:blipFill>
                          <a:blip r:embed="rId68"/>
                          <a:srcRect b="0" l="0" r="0" t="0"/>
                          <a:stretch>
                            <a:fillRect/>
                          </a:stretch>
                        </pic:blipFill>
                        <pic:spPr>
                          <a:xfrm>
                            <a:off x="0" y="0"/>
                            <a:ext cx="2403800" cy="1324425"/>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4ED">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EE">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4EF">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Identifying common contextually relevant school-wide behavior expectations</w:t>
            </w:r>
          </w:p>
        </w:tc>
        <w:tc>
          <w:tcPr>
            <w:shd w:fill="ffffff" w:val="clear"/>
          </w:tcPr>
          <w:p w:rsidR="00000000" w:rsidDel="00000000" w:rsidP="00000000" w:rsidRDefault="00000000" w:rsidRPr="00000000" w14:paraId="000004F0">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F1">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4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3-5 schoolwide expectations</w:t>
            </w:r>
          </w:p>
          <w:p w:rsidR="00000000" w:rsidDel="00000000" w:rsidP="00000000" w:rsidRDefault="00000000" w:rsidRPr="00000000" w14:paraId="000004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Gather stakeholder input</w:t>
            </w:r>
          </w:p>
        </w:tc>
      </w:tr>
      <w:tr>
        <w:trPr>
          <w:cantSplit w:val="0"/>
          <w:tblHeader w:val="0"/>
        </w:trPr>
        <w:tc>
          <w:tcPr>
            <w:shd w:fill="ffffff" w:val="clear"/>
          </w:tcPr>
          <w:p w:rsidR="00000000" w:rsidDel="00000000" w:rsidP="00000000" w:rsidRDefault="00000000" w:rsidRPr="00000000" w14:paraId="000004F4">
            <w:pPr>
              <w:rPr>
                <w:rFonts w:ascii="Calibri" w:cs="Calibri" w:eastAsia="Calibri" w:hAnsi="Calibri"/>
                <w:color w:val="008cb2"/>
              </w:rPr>
            </w:pPr>
            <w:r w:rsidDel="00000000" w:rsidR="00000000" w:rsidRPr="00000000">
              <w:rPr>
                <w:rtl w:val="0"/>
              </w:rPr>
            </w:r>
          </w:p>
          <w:p w:rsidR="00000000" w:rsidDel="00000000" w:rsidP="00000000" w:rsidRDefault="00000000" w:rsidRPr="00000000" w14:paraId="000004F5">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69">
              <w:r w:rsidDel="00000000" w:rsidR="00000000" w:rsidRPr="00000000">
                <w:rPr>
                  <w:rFonts w:ascii="Calibri" w:cs="Calibri" w:eastAsia="Calibri" w:hAnsi="Calibri"/>
                  <w:color w:val="1155cc"/>
                  <w:u w:val="single"/>
                  <w:rtl w:val="0"/>
                </w:rPr>
                <w:t xml:space="preserve">NEPBIS </w:t>
              </w:r>
            </w:hyperlink>
            <w:hyperlink r:id="rId70">
              <w:r w:rsidDel="00000000" w:rsidR="00000000" w:rsidRPr="00000000">
                <w:rPr>
                  <w:rFonts w:ascii="Calibri" w:cs="Calibri" w:eastAsia="Calibri" w:hAnsi="Calibri"/>
                  <w:b w:val="1"/>
                  <w:color w:val="1155cc"/>
                  <w:u w:val="single"/>
                  <w:rtl w:val="0"/>
                </w:rPr>
                <w:t xml:space="preserve">Day 2 </w:t>
              </w:r>
            </w:hyperlink>
            <w:hyperlink r:id="rId7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F8">
            <w:pPr>
              <w:rPr>
                <w:rFonts w:ascii="Calibri" w:cs="Calibri" w:eastAsia="Calibri" w:hAnsi="Calibri"/>
              </w:rPr>
            </w:pPr>
            <w:r w:rsidDel="00000000" w:rsidR="00000000" w:rsidRPr="00000000">
              <w:rPr>
                <w:rtl w:val="0"/>
              </w:rPr>
            </w:r>
          </w:p>
          <w:p w:rsidR="00000000" w:rsidDel="00000000" w:rsidP="00000000" w:rsidRDefault="00000000" w:rsidRPr="00000000" w14:paraId="000004F9">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4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16"/>
                <w:szCs w:val="16"/>
                <w:shd w:fill="auto" w:val="clear"/>
                <w:vertAlign w:val="baseline"/>
              </w:rPr>
            </w:pPr>
            <w:hyperlink r:id="rId72">
              <w:r w:rsidDel="00000000" w:rsidR="00000000" w:rsidRPr="00000000">
                <w:rPr>
                  <w:rFonts w:ascii="Calibri" w:cs="Calibri" w:eastAsia="Calibri" w:hAnsi="Calibri"/>
                  <w:color w:val="1155cc"/>
                  <w:u w:val="single"/>
                  <w:rtl w:val="0"/>
                </w:rPr>
                <w:t xml:space="preserve">Creating Schoolwide Expectations video (NEPBIS)</w:t>
              </w:r>
            </w:hyperlink>
            <w:r w:rsidDel="00000000" w:rsidR="00000000" w:rsidRPr="00000000">
              <w:rPr>
                <w:rtl w:val="0"/>
              </w:rPr>
            </w:r>
          </w:p>
          <w:p w:rsidR="00000000" w:rsidDel="00000000" w:rsidP="00000000" w:rsidRDefault="00000000" w:rsidRPr="00000000" w14:paraId="000004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0"/>
                <w:szCs w:val="20"/>
                <w:shd w:fill="auto" w:val="clear"/>
                <w:vertAlign w:val="baseline"/>
              </w:rPr>
            </w:pPr>
            <w:hyperlink r:id="rId73">
              <w:r w:rsidDel="00000000" w:rsidR="00000000" w:rsidRPr="00000000">
                <w:rPr>
                  <w:rFonts w:ascii="Calibri" w:cs="Calibri" w:eastAsia="Calibri" w:hAnsi="Calibri"/>
                  <w:color w:val="1155cc"/>
                  <w:u w:val="single"/>
                  <w:rtl w:val="0"/>
                </w:rPr>
                <w:t xml:space="preserve">PBIS.org Feedback &amp; Input Surveys (FIS) Manual</w:t>
              </w:r>
            </w:hyperlink>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74">
              <w:r w:rsidDel="00000000" w:rsidR="00000000" w:rsidRPr="00000000">
                <w:rPr>
                  <w:rFonts w:ascii="Calibri" w:cs="Calibri" w:eastAsia="Calibri" w:hAnsi="Calibri"/>
                  <w:color w:val="1155cc"/>
                  <w:u w:val="single"/>
                  <w:rtl w:val="0"/>
                </w:rPr>
                <w:t xml:space="preserve">PBISApps </w:t>
              </w:r>
            </w:hyperlink>
            <w:hyperlink r:id="rId75">
              <w:r w:rsidDel="00000000" w:rsidR="00000000" w:rsidRPr="00000000">
                <w:rPr>
                  <w:rFonts w:ascii="Calibri" w:cs="Calibri" w:eastAsia="Calibri" w:hAnsi="Calibri"/>
                  <w:i w:val="1"/>
                  <w:color w:val="1155cc"/>
                  <w:u w:val="single"/>
                  <w:rtl w:val="0"/>
                </w:rPr>
                <w:t xml:space="preserve">Respect: Find Out What It Means to Me... Actually Ask Your Students</w:t>
              </w:r>
            </w:hyperlink>
            <w:r w:rsidDel="00000000" w:rsidR="00000000" w:rsidRPr="00000000">
              <w:rPr>
                <w:rtl w:val="0"/>
              </w:rPr>
            </w:r>
          </w:p>
        </w:tc>
      </w:tr>
    </w:tbl>
    <w:p w:rsidR="00000000" w:rsidDel="00000000" w:rsidP="00000000" w:rsidRDefault="00000000" w:rsidRPr="00000000" w14:paraId="000004FD">
      <w:pPr>
        <w:rPr/>
      </w:pPr>
      <w:r w:rsidDel="00000000" w:rsidR="00000000" w:rsidRPr="00000000">
        <w:br w:type="page"/>
      </w: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pStyle w:val="Heading2"/>
        <w:rPr/>
      </w:pPr>
      <w:bookmarkStart w:colFirst="0" w:colLast="0" w:name="_id0wywpkhkp7" w:id="32"/>
      <w:bookmarkEnd w:id="32"/>
      <w:r w:rsidDel="00000000" w:rsidR="00000000" w:rsidRPr="00000000">
        <w:rPr>
          <w:rtl w:val="0"/>
        </w:rPr>
        <w:t xml:space="preserve">Identify Common</w:t>
      </w:r>
    </w:p>
    <w:p w:rsidR="00000000" w:rsidDel="00000000" w:rsidP="00000000" w:rsidRDefault="00000000" w:rsidRPr="00000000" w14:paraId="00000500">
      <w:pPr>
        <w:pStyle w:val="Heading2"/>
        <w:rPr/>
      </w:pPr>
      <w:bookmarkStart w:colFirst="0" w:colLast="0" w:name="_2iv1i177ma9l" w:id="33"/>
      <w:bookmarkEnd w:id="33"/>
      <w:r w:rsidDel="00000000" w:rsidR="00000000" w:rsidRPr="00000000">
        <w:rPr>
          <w:rtl w:val="0"/>
        </w:rPr>
        <w:t xml:space="preserve">School-wide Expectations</w:t>
      </w:r>
      <w:r w:rsidDel="00000000" w:rsidR="00000000" w:rsidRPr="00000000">
        <w:rPr>
          <w:rtl w:val="0"/>
        </w:rPr>
      </w:r>
    </w:p>
    <w:p w:rsidR="00000000" w:rsidDel="00000000" w:rsidP="00000000" w:rsidRDefault="00000000" w:rsidRPr="00000000" w14:paraId="00000501">
      <w:pPr>
        <w:rPr>
          <w:rFonts w:ascii="Calibri" w:cs="Calibri" w:eastAsia="Calibri" w:hAnsi="Calibri"/>
          <w:color w:val="0096a4"/>
        </w:rPr>
      </w:pPr>
      <w:r w:rsidDel="00000000" w:rsidR="00000000" w:rsidRPr="00000000">
        <w:rPr>
          <w:rtl w:val="0"/>
        </w:rPr>
      </w:r>
    </w:p>
    <w:tbl>
      <w:tblPr>
        <w:tblStyle w:val="Table24"/>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tl w:val="0"/>
              </w:rPr>
              <w:t xml:space="preserve">Developing common school-wide expectations promotes consistency throughout the school and provides an anchor for teaching behavior expectations.</w:t>
            </w:r>
          </w:p>
        </w:tc>
      </w:tr>
    </w:tbl>
    <w:p w:rsidR="00000000" w:rsidDel="00000000" w:rsidP="00000000" w:rsidRDefault="00000000" w:rsidRPr="00000000" w14:paraId="00000503">
      <w:pPr>
        <w:rPr>
          <w:rFonts w:ascii="Calibri" w:cs="Calibri" w:eastAsia="Calibri" w:hAnsi="Calibri"/>
        </w:rPr>
      </w:pPr>
      <w:r w:rsidDel="00000000" w:rsidR="00000000" w:rsidRPr="00000000">
        <w:rPr>
          <w:rtl w:val="0"/>
        </w:rPr>
      </w:r>
    </w:p>
    <w:p w:rsidR="00000000" w:rsidDel="00000000" w:rsidP="00000000" w:rsidRDefault="00000000" w:rsidRPr="00000000" w14:paraId="0000050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school-wide expectations: </w:t>
      </w:r>
    </w:p>
    <w:p w:rsidR="00000000" w:rsidDel="00000000" w:rsidP="00000000" w:rsidRDefault="00000000" w:rsidRPr="00000000" w14:paraId="0000050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 to social culture of school</w:t>
      </w:r>
    </w:p>
    <w:p w:rsidR="00000000" w:rsidDel="00000000" w:rsidP="00000000" w:rsidRDefault="00000000" w:rsidRPr="00000000" w14:paraId="00000506">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Consider already existing social skills</w:t>
      </w:r>
    </w:p>
    <w:p w:rsidR="00000000" w:rsidDel="00000000" w:rsidP="00000000" w:rsidRDefault="00000000" w:rsidRPr="00000000" w14:paraId="00000507">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Establish only 3-5 comprehensive expectations</w:t>
      </w:r>
    </w:p>
    <w:p w:rsidR="00000000" w:rsidDel="00000000" w:rsidP="00000000" w:rsidRDefault="00000000" w:rsidRPr="00000000" w14:paraId="00000508">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Use 1-3 words per expectation</w:t>
      </w:r>
    </w:p>
    <w:p w:rsidR="00000000" w:rsidDel="00000000" w:rsidP="00000000" w:rsidRDefault="00000000" w:rsidRPr="00000000" w14:paraId="00000509">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State expectations positively</w:t>
      </w:r>
    </w:p>
    <w:p w:rsidR="00000000" w:rsidDel="00000000" w:rsidP="00000000" w:rsidRDefault="00000000" w:rsidRPr="00000000" w14:paraId="0000050A">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Support academic achievement</w:t>
      </w:r>
    </w:p>
    <w:p w:rsidR="00000000" w:rsidDel="00000000" w:rsidP="00000000" w:rsidRDefault="00000000" w:rsidRPr="00000000" w14:paraId="0000050B">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Ensure expectations are mutually exclusive (minimal overlap)</w:t>
      </w:r>
    </w:p>
    <w:p w:rsidR="00000000" w:rsidDel="00000000" w:rsidP="00000000" w:rsidRDefault="00000000" w:rsidRPr="00000000" w14:paraId="0000050C">
      <w:pPr>
        <w:rPr>
          <w:rFonts w:ascii="Calibri" w:cs="Calibri" w:eastAsia="Calibri" w:hAnsi="Calibri"/>
        </w:rPr>
      </w:pPr>
      <w:r w:rsidDel="00000000" w:rsidR="00000000" w:rsidRPr="00000000">
        <w:rPr>
          <w:rtl w:val="0"/>
        </w:rPr>
      </w:r>
    </w:p>
    <w:p w:rsidR="00000000" w:rsidDel="00000000" w:rsidP="00000000" w:rsidRDefault="00000000" w:rsidRPr="00000000" w14:paraId="0000050D">
      <w:pPr>
        <w:rPr>
          <w:rFonts w:ascii="Calibri" w:cs="Calibri" w:eastAsia="Calibri" w:hAnsi="Calibri"/>
          <w:i w:val="1"/>
        </w:rPr>
      </w:pPr>
      <w:r w:rsidDel="00000000" w:rsidR="00000000" w:rsidRPr="00000000">
        <w:rPr>
          <w:rFonts w:ascii="Calibri" w:cs="Calibri" w:eastAsia="Calibri" w:hAnsi="Calibri"/>
          <w:i w:val="1"/>
          <w:rtl w:val="0"/>
        </w:rPr>
        <w:t xml:space="preserve">Remember to gather input from stakeholders (staff, students, families) and match the culture and context of your community!</w:t>
      </w:r>
    </w:p>
    <w:p w:rsidR="00000000" w:rsidDel="00000000" w:rsidP="00000000" w:rsidRDefault="00000000" w:rsidRPr="00000000" w14:paraId="0000050E">
      <w:pPr>
        <w:rPr/>
      </w:pPr>
      <w:r w:rsidDel="00000000" w:rsidR="00000000" w:rsidRPr="00000000">
        <w:rPr>
          <w:rtl w:val="0"/>
        </w:rPr>
      </w:r>
    </w:p>
    <w:tbl>
      <w:tblPr>
        <w:tblStyle w:val="Table25"/>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1485"/>
        <w:gridCol w:w="450"/>
        <w:gridCol w:w="7335"/>
        <w:tblGridChange w:id="0">
          <w:tblGrid>
            <w:gridCol w:w="1485"/>
            <w:gridCol w:w="450"/>
            <w:gridCol w:w="7335"/>
          </w:tblGrid>
        </w:tblGridChange>
      </w:tblGrid>
      <w:tr>
        <w:trPr>
          <w:cantSplit w:val="0"/>
          <w:tblHeader w:val="0"/>
        </w:trPr>
        <w:tc>
          <w:tcPr>
            <w:gridSpan w:val="3"/>
            <w:tcBorders>
              <w:bottom w:color="000000" w:space="0" w:sz="0" w:val="nil"/>
            </w:tcBorders>
            <w:shd w:fill="0096a4" w:val="clear"/>
          </w:tcPr>
          <w:p w:rsidR="00000000" w:rsidDel="00000000" w:rsidP="00000000" w:rsidRDefault="00000000" w:rsidRPr="00000000" w14:paraId="0000050F">
            <w:pPr>
              <w:pStyle w:val="Heading3"/>
              <w:jc w:val="left"/>
              <w:rPr>
                <w:b w:val="0"/>
              </w:rPr>
            </w:pPr>
            <w:bookmarkStart w:colFirst="0" w:colLast="0" w:name="_4mjb45iuqs62" w:id="34"/>
            <w:bookmarkEnd w:id="34"/>
            <w:r w:rsidDel="00000000" w:rsidR="00000000" w:rsidRPr="00000000">
              <w:rPr>
                <w:rtl w:val="0"/>
              </w:rPr>
              <w:t xml:space="preserve">Activity: </w:t>
            </w:r>
            <w:r w:rsidDel="00000000" w:rsidR="00000000" w:rsidRPr="00000000">
              <w:rPr>
                <w:b w:val="0"/>
                <w:rtl w:val="0"/>
              </w:rPr>
              <w:t xml:space="preserve">Identifying Behavioral Expectations</w:t>
            </w:r>
          </w:p>
        </w:tc>
      </w:tr>
      <w:tr>
        <w:trPr>
          <w:cantSplit w:val="0"/>
          <w:tblHeader w:val="0"/>
        </w:trPr>
        <w:tc>
          <w:tcPr>
            <w:gridSpan w:val="3"/>
            <w:tcBorders>
              <w:bottom w:color="000000" w:space="0" w:sz="0" w:val="nil"/>
            </w:tcBorders>
            <w:shd w:fill="d9d9d9" w:val="clear"/>
          </w:tcPr>
          <w:p w:rsidR="00000000" w:rsidDel="00000000" w:rsidP="00000000" w:rsidRDefault="00000000" w:rsidRPr="00000000" w14:paraId="00000512">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School-Wide Expectations</w:t>
            </w:r>
          </w:p>
        </w:tc>
      </w:tr>
      <w:tr>
        <w:trPr>
          <w:cantSplit w:val="0"/>
          <w:trHeight w:val="540" w:hRule="atLeast"/>
          <w:tblHeader w:val="0"/>
        </w:trPr>
        <w:tc>
          <w:tcPr>
            <w:vMerge w:val="restart"/>
            <w:tcBorders>
              <w:top w:color="000000" w:space="0" w:sz="0" w:val="nil"/>
              <w:bottom w:color="000000" w:space="0" w:sz="0" w:val="nil"/>
            </w:tcBorders>
          </w:tcPr>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rFonts w:ascii="Calibri" w:cs="Calibri" w:eastAsia="Calibri" w:hAnsi="Calibri"/>
              </w:rPr>
            </w:pPr>
            <w:r w:rsidDel="00000000" w:rsidR="00000000" w:rsidRPr="00000000">
              <w:rPr>
                <w:rFonts w:ascii="Calibri" w:cs="Calibri" w:eastAsia="Calibri" w:hAnsi="Calibri"/>
                <w:rtl w:val="0"/>
              </w:rPr>
              <w:t xml:space="preserve">Identify 3-5 expectations for your school.</w:t>
            </w:r>
          </w:p>
          <w:p w:rsidR="00000000" w:rsidDel="00000000" w:rsidP="00000000" w:rsidRDefault="00000000" w:rsidRPr="00000000" w14:paraId="00000519">
            <w:pPr>
              <w:rPr/>
            </w:pPr>
            <w:r w:rsidDel="00000000" w:rsidR="00000000" w:rsidRPr="00000000">
              <w:rPr>
                <w:rtl w:val="0"/>
              </w:rPr>
            </w:r>
          </w:p>
        </w:tc>
        <w:tc>
          <w:tcPr>
            <w:tcBorders>
              <w:top w:color="000000" w:space="0" w:sz="0" w:val="nil"/>
            </w:tcBorders>
          </w:tcPr>
          <w:p w:rsidR="00000000" w:rsidDel="00000000" w:rsidP="00000000" w:rsidRDefault="00000000" w:rsidRPr="00000000" w14:paraId="0000051A">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1</w:t>
            </w:r>
          </w:p>
        </w:tc>
        <w:tc>
          <w:tcPr>
            <w:tcBorders>
              <w:top w:color="000000" w:space="0" w:sz="0" w:val="nil"/>
            </w:tcBorders>
          </w:tcPr>
          <w:p w:rsidR="00000000" w:rsidDel="00000000" w:rsidP="00000000" w:rsidRDefault="00000000" w:rsidRPr="00000000" w14:paraId="0000051B">
            <w:pPr>
              <w:rPr>
                <w:rFonts w:ascii="Calibri" w:cs="Calibri" w:eastAsia="Calibri" w:hAnsi="Calibri"/>
                <w:sz w:val="32"/>
                <w:szCs w:val="32"/>
              </w:rPr>
            </w:pPr>
            <w:r w:rsidDel="00000000" w:rsidR="00000000" w:rsidRPr="00000000">
              <w:rPr>
                <w:rtl w:val="0"/>
              </w:rPr>
            </w:r>
          </w:p>
        </w:tc>
      </w:tr>
      <w:tr>
        <w:trPr>
          <w:cantSplit w:val="0"/>
          <w:trHeight w:val="320" w:hRule="atLeast"/>
          <w:tblHeader w:val="0"/>
        </w:trPr>
        <w:tc>
          <w:tcPr>
            <w:vMerge w:val="continue"/>
            <w:tcBorders>
              <w:top w:color="000000" w:space="0" w:sz="0" w:val="nil"/>
              <w:bottom w:color="000000" w:space="0" w:sz="0" w:val="nil"/>
            </w:tcBorders>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32"/>
                <w:szCs w:val="32"/>
              </w:rPr>
            </w:pPr>
            <w:r w:rsidDel="00000000" w:rsidR="00000000" w:rsidRPr="00000000">
              <w:rPr>
                <w:rtl w:val="0"/>
              </w:rPr>
            </w:r>
          </w:p>
        </w:tc>
        <w:tc>
          <w:tcPr/>
          <w:p w:rsidR="00000000" w:rsidDel="00000000" w:rsidP="00000000" w:rsidRDefault="00000000" w:rsidRPr="00000000" w14:paraId="0000051D">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2</w:t>
            </w:r>
          </w:p>
        </w:tc>
        <w:tc>
          <w:tcPr/>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tc>
      </w:tr>
      <w:tr>
        <w:trPr>
          <w:cantSplit w:val="0"/>
          <w:trHeight w:val="240" w:hRule="atLeast"/>
          <w:tblHeader w:val="0"/>
        </w:trPr>
        <w:tc>
          <w:tcPr>
            <w:vMerge w:val="continue"/>
            <w:tcBorders>
              <w:top w:color="000000" w:space="0" w:sz="0" w:val="nil"/>
              <w:bottom w:color="000000" w:space="0" w:sz="0" w:val="nil"/>
            </w:tcBorders>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521">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3</w:t>
            </w:r>
          </w:p>
        </w:tc>
        <w:tc>
          <w:tcPr/>
          <w:p w:rsidR="00000000" w:rsidDel="00000000" w:rsidP="00000000" w:rsidRDefault="00000000" w:rsidRPr="00000000" w14:paraId="00000522">
            <w:pPr>
              <w:rPr/>
            </w:pPr>
            <w:r w:rsidDel="00000000" w:rsidR="00000000" w:rsidRPr="00000000">
              <w:rPr>
                <w:rtl w:val="0"/>
              </w:rPr>
            </w:r>
          </w:p>
        </w:tc>
      </w:tr>
      <w:tr>
        <w:trPr>
          <w:cantSplit w:val="0"/>
          <w:trHeight w:val="240" w:hRule="atLeast"/>
          <w:tblHeader w:val="0"/>
        </w:trPr>
        <w:tc>
          <w:tcPr>
            <w:vMerge w:val="continue"/>
            <w:tcBorders>
              <w:top w:color="000000" w:space="0" w:sz="0" w:val="nil"/>
              <w:bottom w:color="000000" w:space="0" w:sz="0" w:val="nil"/>
            </w:tcBorders>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524">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4</w:t>
            </w:r>
          </w:p>
        </w:tc>
        <w:tc>
          <w:tcPr/>
          <w:p w:rsidR="00000000" w:rsidDel="00000000" w:rsidP="00000000" w:rsidRDefault="00000000" w:rsidRPr="00000000" w14:paraId="00000525">
            <w:pPr>
              <w:rPr/>
            </w:pPr>
            <w:r w:rsidDel="00000000" w:rsidR="00000000" w:rsidRPr="00000000">
              <w:rPr>
                <w:rtl w:val="0"/>
              </w:rPr>
            </w:r>
          </w:p>
        </w:tc>
      </w:tr>
      <w:tr>
        <w:trPr>
          <w:cantSplit w:val="0"/>
          <w:trHeight w:val="240" w:hRule="atLeast"/>
          <w:tblHeader w:val="0"/>
        </w:trPr>
        <w:tc>
          <w:tcPr>
            <w:vMerge w:val="continue"/>
            <w:tcBorders>
              <w:top w:color="000000" w:space="0" w:sz="0" w:val="nil"/>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p w:rsidR="00000000" w:rsidDel="00000000" w:rsidP="00000000" w:rsidRDefault="00000000" w:rsidRPr="00000000" w14:paraId="00000527">
            <w:pP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5</w:t>
            </w:r>
          </w:p>
        </w:tc>
        <w:tc>
          <w:tcPr/>
          <w:p w:rsidR="00000000" w:rsidDel="00000000" w:rsidP="00000000" w:rsidRDefault="00000000" w:rsidRPr="00000000" w14:paraId="00000528">
            <w:pPr>
              <w:rPr/>
            </w:pPr>
            <w:r w:rsidDel="00000000" w:rsidR="00000000" w:rsidRPr="00000000">
              <w:rPr>
                <w:rtl w:val="0"/>
              </w:rPr>
            </w:r>
          </w:p>
        </w:tc>
      </w:tr>
      <w:tr>
        <w:trPr>
          <w:cantSplit w:val="0"/>
          <w:trHeight w:val="400" w:hRule="atLeast"/>
          <w:tblHeader w:val="0"/>
        </w:trPr>
        <w:tc>
          <w:tcPr>
            <w:gridSpan w:val="3"/>
          </w:tcPr>
          <w:p w:rsidR="00000000" w:rsidDel="00000000" w:rsidP="00000000" w:rsidRDefault="00000000" w:rsidRPr="00000000" w14:paraId="00000529">
            <w:pPr>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52A">
            <w:pPr>
              <w:rPr>
                <w:rFonts w:ascii="Calibri" w:cs="Calibri" w:eastAsia="Calibri" w:hAnsi="Calibri"/>
                <w:b w:val="1"/>
                <w:i w:val="1"/>
              </w:rPr>
            </w:pPr>
            <w:r w:rsidDel="00000000" w:rsidR="00000000" w:rsidRPr="00000000">
              <w:rPr>
                <w:rFonts w:ascii="Calibri" w:cs="Calibri" w:eastAsia="Calibri" w:hAnsi="Calibri"/>
                <w:b w:val="1"/>
                <w:i w:val="1"/>
                <w:rtl w:val="0"/>
              </w:rPr>
              <w:t xml:space="preserve">Development History</w:t>
            </w:r>
          </w:p>
          <w:p w:rsidR="00000000" w:rsidDel="00000000" w:rsidP="00000000" w:rsidRDefault="00000000" w:rsidRPr="00000000" w14:paraId="0000052B">
            <w:pPr>
              <w:rPr>
                <w:rFonts w:ascii="Calibri" w:cs="Calibri" w:eastAsia="Calibri" w:hAnsi="Calibri"/>
              </w:rPr>
            </w:pPr>
            <w:r w:rsidDel="00000000" w:rsidR="00000000" w:rsidRPr="00000000">
              <w:rPr>
                <w:rFonts w:ascii="Calibri" w:cs="Calibri" w:eastAsia="Calibri" w:hAnsi="Calibri"/>
                <w:rtl w:val="0"/>
              </w:rPr>
              <w:t xml:space="preserve">Drafted on (date):                    Presented to Faculty/Staff for review:            Revised:</w:t>
            </w:r>
          </w:p>
          <w:p w:rsidR="00000000" w:rsidDel="00000000" w:rsidP="00000000" w:rsidRDefault="00000000" w:rsidRPr="00000000" w14:paraId="0000052C">
            <w:pPr>
              <w:rPr/>
            </w:pPr>
            <w:r w:rsidDel="00000000" w:rsidR="00000000" w:rsidRPr="00000000">
              <w:rPr>
                <w:rFonts w:ascii="Calibri" w:cs="Calibri" w:eastAsia="Calibri" w:hAnsi="Calibri"/>
                <w:rtl w:val="0"/>
              </w:rPr>
              <w:t xml:space="preserve">Final Version Shared:               Post-implementation Revisions: </w:t>
            </w:r>
            <w:r w:rsidDel="00000000" w:rsidR="00000000" w:rsidRPr="00000000">
              <w:rPr>
                <w:rtl w:val="0"/>
              </w:rPr>
            </w:r>
          </w:p>
        </w:tc>
      </w:tr>
    </w:tbl>
    <w:p w:rsidR="00000000" w:rsidDel="00000000" w:rsidP="00000000" w:rsidRDefault="00000000" w:rsidRPr="00000000" w14:paraId="0000052F">
      <w:pPr>
        <w:rPr>
          <w:rFonts w:ascii="Calibri" w:cs="Calibri" w:eastAsia="Calibri" w:hAnsi="Calibri"/>
        </w:rPr>
      </w:pPr>
      <w:r w:rsidDel="00000000" w:rsidR="00000000" w:rsidRPr="00000000">
        <w:rPr>
          <w:rtl w:val="0"/>
        </w:rPr>
      </w:r>
    </w:p>
    <w:p w:rsidR="00000000" w:rsidDel="00000000" w:rsidP="00000000" w:rsidRDefault="00000000" w:rsidRPr="00000000" w14:paraId="0000053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tbl>
      <w:tblPr>
        <w:tblStyle w:val="Table26"/>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1742.1874999999998" w:hRule="atLeast"/>
          <w:tblHeader w:val="0"/>
        </w:trPr>
        <w:tc>
          <w:tcPr>
            <w:gridSpan w:val="2"/>
            <w:shd w:fill="0096a4" w:val="clear"/>
          </w:tcPr>
          <w:p w:rsidR="00000000" w:rsidDel="00000000" w:rsidP="00000000" w:rsidRDefault="00000000" w:rsidRPr="00000000" w14:paraId="00000533">
            <w:pPr>
              <w:pStyle w:val="Heading1"/>
              <w:ind w:left="630" w:hanging="540"/>
              <w:rPr>
                <w:b w:val="1"/>
                <w:color w:val="0093bb"/>
              </w:rPr>
            </w:pPr>
            <w:bookmarkStart w:colFirst="0" w:colLast="0" w:name="_ufyfckwc7m7j" w:id="35"/>
            <w:bookmarkEnd w:id="35"/>
            <w:r w:rsidDel="00000000" w:rsidR="00000000" w:rsidRPr="00000000">
              <w:rPr>
                <w:rtl w:val="0"/>
              </w:rPr>
              <w:t xml:space="preserve">Getting Started Step #4 </w:t>
              <w:br w:type="textWrapping"/>
            </w:r>
            <w:r w:rsidDel="00000000" w:rsidR="00000000" w:rsidRPr="00000000">
              <w:rPr>
                <w:b w:val="0"/>
                <w:rtl w:val="0"/>
              </w:rPr>
              <w:t xml:space="preserve">Teach School-wide Expectations</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535">
            <w:pPr>
              <w:jc w:val="center"/>
              <w:rPr>
                <w:b w:val="1"/>
                <w:color w:val="0093bb"/>
              </w:rPr>
            </w:pPr>
            <w:r w:rsidDel="00000000" w:rsidR="00000000" w:rsidRPr="00000000">
              <w:rPr>
                <w:rtl w:val="0"/>
              </w:rPr>
            </w:r>
          </w:p>
          <w:p w:rsidR="00000000" w:rsidDel="00000000" w:rsidP="00000000" w:rsidRDefault="00000000" w:rsidRPr="00000000" w14:paraId="00000536">
            <w:pPr>
              <w:jc w:val="center"/>
              <w:rPr>
                <w:b w:val="1"/>
                <w:color w:val="0093bb"/>
              </w:rPr>
            </w:pPr>
            <w:r w:rsidDel="00000000" w:rsidR="00000000" w:rsidRPr="00000000">
              <w:rPr>
                <w:b w:val="1"/>
                <w:color w:val="0093bb"/>
              </w:rPr>
              <w:drawing>
                <wp:inline distB="0" distT="0" distL="0" distR="0">
                  <wp:extent cx="2216977" cy="1741529"/>
                  <wp:effectExtent b="0" l="0" r="0" t="0"/>
                  <wp:docPr descr="Diagram&#10;&#10;Description automatically generated" id="69" name="image53.png"/>
                  <a:graphic>
                    <a:graphicData uri="http://schemas.openxmlformats.org/drawingml/2006/picture">
                      <pic:pic>
                        <pic:nvPicPr>
                          <pic:cNvPr descr="Diagram&#10;&#10;Description automatically generated" id="0" name="image53.png"/>
                          <pic:cNvPicPr preferRelativeResize="0"/>
                        </pic:nvPicPr>
                        <pic:blipFill>
                          <a:blip r:embed="rId76"/>
                          <a:srcRect b="0" l="0" r="0" t="0"/>
                          <a:stretch>
                            <a:fillRect/>
                          </a:stretch>
                        </pic:blipFill>
                        <pic:spPr>
                          <a:xfrm>
                            <a:off x="0" y="0"/>
                            <a:ext cx="2216977" cy="1741529"/>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39">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53A">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53B">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Teaching school-wide expectations explicitly</w:t>
            </w:r>
          </w:p>
          <w:p w:rsidR="00000000" w:rsidDel="00000000" w:rsidP="00000000" w:rsidRDefault="00000000" w:rsidRPr="00000000" w14:paraId="0000053C">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Supporting staff with teaching school-wide expectations</w:t>
            </w:r>
          </w:p>
        </w:tc>
        <w:tc>
          <w:tcPr>
            <w:shd w:fill="ffffff" w:val="clear"/>
          </w:tcPr>
          <w:p w:rsidR="00000000" w:rsidDel="00000000" w:rsidP="00000000" w:rsidRDefault="00000000" w:rsidRPr="00000000" w14:paraId="0000053D">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53E">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5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school-wide teaching matrix</w:t>
            </w:r>
          </w:p>
          <w:p w:rsidR="00000000" w:rsidDel="00000000" w:rsidP="00000000" w:rsidRDefault="00000000" w:rsidRPr="00000000" w14:paraId="000005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lesson plans</w:t>
            </w:r>
          </w:p>
          <w:p w:rsidR="00000000" w:rsidDel="00000000" w:rsidP="00000000" w:rsidRDefault="00000000" w:rsidRPr="00000000" w14:paraId="000005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system for lesson plan delivery</w:t>
            </w:r>
          </w:p>
        </w:tc>
      </w:tr>
      <w:tr>
        <w:trPr>
          <w:cantSplit w:val="0"/>
          <w:tblHeader w:val="0"/>
        </w:trPr>
        <w:tc>
          <w:tcPr>
            <w:shd w:fill="ffffff" w:val="clear"/>
          </w:tcPr>
          <w:p w:rsidR="00000000" w:rsidDel="00000000" w:rsidP="00000000" w:rsidRDefault="00000000" w:rsidRPr="00000000" w14:paraId="00000542">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543">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77">
              <w:r w:rsidDel="00000000" w:rsidR="00000000" w:rsidRPr="00000000">
                <w:rPr>
                  <w:rFonts w:ascii="Calibri" w:cs="Calibri" w:eastAsia="Calibri" w:hAnsi="Calibri"/>
                  <w:color w:val="1155cc"/>
                  <w:u w:val="single"/>
                  <w:rtl w:val="0"/>
                </w:rPr>
                <w:t xml:space="preserve">NEPBIS </w:t>
              </w:r>
            </w:hyperlink>
            <w:hyperlink r:id="rId78">
              <w:r w:rsidDel="00000000" w:rsidR="00000000" w:rsidRPr="00000000">
                <w:rPr>
                  <w:rFonts w:ascii="Calibri" w:cs="Calibri" w:eastAsia="Calibri" w:hAnsi="Calibri"/>
                  <w:b w:val="1"/>
                  <w:color w:val="1155cc"/>
                  <w:u w:val="single"/>
                  <w:rtl w:val="0"/>
                </w:rPr>
                <w:t xml:space="preserve">Day 2 </w:t>
              </w:r>
            </w:hyperlink>
            <w:hyperlink r:id="rId7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80">
              <w:r w:rsidDel="00000000" w:rsidR="00000000" w:rsidRPr="00000000">
                <w:rPr>
                  <w:rFonts w:ascii="Calibri" w:cs="Calibri" w:eastAsia="Calibri" w:hAnsi="Calibri"/>
                  <w:color w:val="1155cc"/>
                  <w:u w:val="single"/>
                  <w:rtl w:val="0"/>
                </w:rPr>
                <w:t xml:space="preserve">PBIS Cultural Responsiveness Field Guide</w:t>
              </w:r>
            </w:hyperlink>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81">
              <w:r w:rsidDel="00000000" w:rsidR="00000000" w:rsidRPr="00000000">
                <w:rPr>
                  <w:rFonts w:ascii="Calibri" w:cs="Calibri" w:eastAsia="Calibri" w:hAnsi="Calibri"/>
                  <w:color w:val="1155cc"/>
                  <w:u w:val="single"/>
                  <w:rtl w:val="0"/>
                </w:rPr>
                <w:t xml:space="preserve">SWPBIS Tiered Fidelity Inventory Administration Resources</w:t>
              </w:r>
            </w:hyperlink>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82">
              <w:r w:rsidDel="00000000" w:rsidR="00000000" w:rsidRPr="00000000">
                <w:rPr>
                  <w:rFonts w:ascii="Calibri" w:cs="Calibri" w:eastAsia="Calibri" w:hAnsi="Calibri"/>
                  <w:color w:val="1155cc"/>
                  <w:u w:val="single"/>
                  <w:rtl w:val="0"/>
                </w:rPr>
                <w:t xml:space="preserve">NEPBIS SEB Lesson Plan Template</w:t>
              </w:r>
            </w:hyperlink>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83">
              <w:r w:rsidDel="00000000" w:rsidR="00000000" w:rsidRPr="00000000">
                <w:rPr>
                  <w:rFonts w:ascii="Calibri" w:cs="Calibri" w:eastAsia="Calibri" w:hAnsi="Calibri"/>
                  <w:color w:val="1155cc"/>
                  <w:u w:val="single"/>
                  <w:rtl w:val="0"/>
                </w:rPr>
                <w:t xml:space="preserve">Active Supervision Self-Assessment</w:t>
              </w:r>
            </w:hyperlink>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54A">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54B">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5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0"/>
                <w:szCs w:val="20"/>
                <w:shd w:fill="auto" w:val="clear"/>
                <w:vertAlign w:val="baseline"/>
              </w:rPr>
            </w:pPr>
            <w:hyperlink r:id="rId84">
              <w:r w:rsidDel="00000000" w:rsidR="00000000" w:rsidRPr="00000000">
                <w:rPr>
                  <w:rFonts w:ascii="Calibri" w:cs="Calibri" w:eastAsia="Calibri" w:hAnsi="Calibri"/>
                  <w:color w:val="1155cc"/>
                  <w:u w:val="single"/>
                  <w:rtl w:val="0"/>
                </w:rPr>
                <w:t xml:space="preserve">Teaching Schoolwide Expectations video (NEPBIS)</w:t>
              </w:r>
            </w:hyperlink>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85">
              <w:r w:rsidDel="00000000" w:rsidR="00000000" w:rsidRPr="00000000">
                <w:rPr>
                  <w:rFonts w:ascii="Calibri" w:cs="Calibri" w:eastAsia="Calibri" w:hAnsi="Calibri"/>
                  <w:color w:val="1155cc"/>
                  <w:u w:val="single"/>
                  <w:rtl w:val="0"/>
                </w:rPr>
                <w:t xml:space="preserve">NEPBIS.org Exemplar Repository</w:t>
              </w:r>
            </w:hyperlink>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86">
              <w:r w:rsidDel="00000000" w:rsidR="00000000" w:rsidRPr="00000000">
                <w:rPr>
                  <w:rFonts w:ascii="Calibri" w:cs="Calibri" w:eastAsia="Calibri" w:hAnsi="Calibri"/>
                  <w:color w:val="1155cc"/>
                  <w:u w:val="single"/>
                  <w:rtl w:val="0"/>
                </w:rPr>
                <w:t xml:space="preserve">PBIS.org: </w:t>
              </w:r>
            </w:hyperlink>
            <w:hyperlink r:id="rId87">
              <w:r w:rsidDel="00000000" w:rsidR="00000000" w:rsidRPr="00000000">
                <w:rPr>
                  <w:rFonts w:ascii="Calibri" w:cs="Calibri" w:eastAsia="Calibri" w:hAnsi="Calibri"/>
                  <w:i w:val="1"/>
                  <w:color w:val="1155cc"/>
                  <w:u w:val="single"/>
                  <w:rtl w:val="0"/>
                </w:rPr>
                <w:t xml:space="preserve">Sample Lesson Plan on Teaching Respect</w:t>
              </w:r>
            </w:hyperlink>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u w:val="none"/>
              </w:rPr>
            </w:pPr>
            <w:hyperlink r:id="rId88">
              <w:r w:rsidDel="00000000" w:rsidR="00000000" w:rsidRPr="00000000">
                <w:rPr>
                  <w:rFonts w:ascii="Calibri" w:cs="Calibri" w:eastAsia="Calibri" w:hAnsi="Calibri"/>
                  <w:color w:val="1155cc"/>
                  <w:u w:val="single"/>
                  <w:rtl w:val="0"/>
                </w:rPr>
                <w:t xml:space="preserve">PBIS.org:</w:t>
              </w:r>
            </w:hyperlink>
            <w:hyperlink r:id="rId89">
              <w:r w:rsidDel="00000000" w:rsidR="00000000" w:rsidRPr="00000000">
                <w:rPr>
                  <w:rFonts w:ascii="Calibri" w:cs="Calibri" w:eastAsia="Calibri" w:hAnsi="Calibri"/>
                  <w:i w:val="1"/>
                  <w:color w:val="1155cc"/>
                  <w:u w:val="single"/>
                  <w:rtl w:val="0"/>
                </w:rPr>
                <w:t xml:space="preserve"> Lesson Plan to Address Behavior</w:t>
              </w:r>
            </w:hyperlink>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551">
      <w:pPr>
        <w:pStyle w:val="Heading2"/>
        <w:jc w:val="center"/>
        <w:rPr/>
      </w:pPr>
      <w:bookmarkStart w:colFirst="0" w:colLast="0" w:name="_z3wmnf38hl3p" w:id="36"/>
      <w:bookmarkEnd w:id="36"/>
      <w:r w:rsidDel="00000000" w:rsidR="00000000" w:rsidRPr="00000000">
        <w:br w:type="page"/>
      </w:r>
      <w:r w:rsidDel="00000000" w:rsidR="00000000" w:rsidRPr="00000000">
        <w:rPr>
          <w:rtl w:val="0"/>
        </w:rPr>
      </w:r>
    </w:p>
    <w:p w:rsidR="00000000" w:rsidDel="00000000" w:rsidP="00000000" w:rsidRDefault="00000000" w:rsidRPr="00000000" w14:paraId="00000552">
      <w:pPr>
        <w:pStyle w:val="Heading2"/>
        <w:rPr/>
      </w:pPr>
      <w:bookmarkStart w:colFirst="0" w:colLast="0" w:name="_buseo71vf80q" w:id="37"/>
      <w:bookmarkEnd w:id="37"/>
      <w:r w:rsidDel="00000000" w:rsidR="00000000" w:rsidRPr="00000000">
        <w:rPr>
          <w:rtl w:val="0"/>
        </w:rPr>
        <w:t xml:space="preserve">Teach School-wide Expectations</w:t>
      </w:r>
    </w:p>
    <w:p w:rsidR="00000000" w:rsidDel="00000000" w:rsidP="00000000" w:rsidRDefault="00000000" w:rsidRPr="00000000" w14:paraId="00000553">
      <w:pPr>
        <w:rPr/>
      </w:pPr>
      <w:r w:rsidDel="00000000" w:rsidR="00000000" w:rsidRPr="00000000">
        <w:rPr>
          <w:rtl w:val="0"/>
        </w:rPr>
      </w:r>
    </w:p>
    <w:tbl>
      <w:tblPr>
        <w:tblStyle w:val="Table27"/>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554">
            <w:pPr>
              <w:rPr>
                <w:rFonts w:ascii="Calibri" w:cs="Calibri" w:eastAsia="Calibri" w:hAnsi="Calibri"/>
              </w:rPr>
            </w:pPr>
            <w:r w:rsidDel="00000000" w:rsidR="00000000" w:rsidRPr="00000000">
              <w:rPr>
                <w:rFonts w:ascii="Calibri" w:cs="Calibri" w:eastAsia="Calibri" w:hAnsi="Calibri"/>
                <w:rtl w:val="0"/>
              </w:rPr>
              <w:t xml:space="preserve">School-wide expectations need to be taught as explicitly as academic skills. </w:t>
            </w:r>
          </w:p>
        </w:tc>
      </w:tr>
    </w:tbl>
    <w:p w:rsidR="00000000" w:rsidDel="00000000" w:rsidP="00000000" w:rsidRDefault="00000000" w:rsidRPr="00000000" w14:paraId="00000555">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jc w:val="center"/>
        <w:rPr>
          <w:color w:val="0299a5"/>
        </w:rPr>
      </w:pPr>
      <w:r w:rsidDel="00000000" w:rsidR="00000000" w:rsidRPr="00000000">
        <w:rPr/>
        <mc:AlternateContent>
          <mc:Choice Requires="wpg">
            <w:drawing>
              <wp:inline distB="0" distT="0" distL="0" distR="0">
                <wp:extent cx="4233863" cy="3032627"/>
                <wp:effectExtent b="0" l="0" r="0" t="0"/>
                <wp:docPr id="6" name=""/>
                <a:graphic>
                  <a:graphicData uri="http://schemas.microsoft.com/office/word/2010/wordprocessingGroup">
                    <wpg:wgp>
                      <wpg:cNvGrpSpPr/>
                      <wpg:grpSpPr>
                        <a:xfrm>
                          <a:off x="0" y="0"/>
                          <a:ext cx="4233863" cy="3032627"/>
                          <a:chOff x="0" y="0"/>
                          <a:chExt cx="6145525" cy="4411975"/>
                        </a:xfrm>
                      </wpg:grpSpPr>
                      <wpg:grpSp>
                        <wpg:cNvGrpSpPr/>
                        <wpg:grpSpPr>
                          <a:xfrm>
                            <a:off x="0" y="0"/>
                            <a:ext cx="6145525" cy="4399800"/>
                            <a:chOff x="0" y="0"/>
                            <a:chExt cx="6145525" cy="4399800"/>
                          </a:xfrm>
                        </wpg:grpSpPr>
                        <wps:wsp>
                          <wps:cNvSpPr/>
                          <wps:cNvPr id="4" name="Shape 4"/>
                          <wps:spPr>
                            <a:xfrm>
                              <a:off x="0" y="0"/>
                              <a:ext cx="6145525" cy="439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346346" y="0"/>
                              <a:ext cx="1689380" cy="1329330"/>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2593750" y="194676"/>
                              <a:ext cx="1194572" cy="939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48"/>
                                    <w:vertAlign w:val="baseline"/>
                                  </w:rPr>
                                  <w:t xml:space="preserve">Define</w:t>
                                </w:r>
                              </w:p>
                            </w:txbxContent>
                          </wps:txbx>
                          <wps:bodyPr anchorCtr="0" anchor="ctr" bIns="30475" lIns="30475" spcFirstLastPara="1" rIns="30475" wrap="square" tIns="30475">
                            <a:noAutofit/>
                          </wps:bodyPr>
                        </wps:wsp>
                        <wps:wsp>
                          <wps:cNvSpPr/>
                          <wps:cNvPr id="54" name="Shape 54"/>
                          <wps:spPr>
                            <a:xfrm rot="1932986">
                              <a:off x="3943601" y="1021681"/>
                              <a:ext cx="340005" cy="448649"/>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rot="1932986">
                              <a:off x="3951453" y="1084222"/>
                              <a:ext cx="238004" cy="269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6" name="Shape 56"/>
                          <wps:spPr>
                            <a:xfrm>
                              <a:off x="4207763" y="1172942"/>
                              <a:ext cx="1689380" cy="1329330"/>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4455167" y="1367618"/>
                              <a:ext cx="1194572" cy="939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48"/>
                                    <w:vertAlign w:val="baseline"/>
                                  </w:rPr>
                                  <w:t xml:space="preserve">Teach</w:t>
                                </w:r>
                              </w:p>
                            </w:txbxContent>
                          </wps:txbx>
                          <wps:bodyPr anchorCtr="0" anchor="ctr" bIns="30475" lIns="30475" spcFirstLastPara="1" rIns="30475" wrap="square" tIns="30475">
                            <a:noAutofit/>
                          </wps:bodyPr>
                        </wps:wsp>
                        <wps:wsp>
                          <wps:cNvSpPr/>
                          <wps:cNvPr id="58" name="Shape 58"/>
                          <wps:spPr>
                            <a:xfrm rot="6479980">
                              <a:off x="4540649" y="2625873"/>
                              <a:ext cx="339425" cy="448649"/>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rot="-4320020">
                              <a:off x="4607295" y="2667181"/>
                              <a:ext cx="237598" cy="269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0" name="Shape 60"/>
                          <wps:spPr>
                            <a:xfrm>
                              <a:off x="3591407" y="3069928"/>
                              <a:ext cx="1689380" cy="1329330"/>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3838811" y="3264604"/>
                              <a:ext cx="1194572" cy="939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48"/>
                                    <w:vertAlign w:val="baseline"/>
                                  </w:rPr>
                                  <w:t xml:space="preserve">Prompt</w:t>
                                </w:r>
                              </w:p>
                            </w:txbxContent>
                          </wps:txbx>
                          <wps:bodyPr anchorCtr="0" anchor="ctr" bIns="30475" lIns="30475" spcFirstLastPara="1" rIns="30475" wrap="square" tIns="30475">
                            <a:noAutofit/>
                          </wps:bodyPr>
                        </wps:wsp>
                        <wps:wsp>
                          <wps:cNvSpPr/>
                          <wps:cNvPr id="62" name="Shape 62"/>
                          <wps:spPr>
                            <a:xfrm rot="-10799999">
                              <a:off x="3087967" y="3510268"/>
                              <a:ext cx="355764" cy="448649"/>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rot="1">
                              <a:off x="3194696" y="3599998"/>
                              <a:ext cx="249035" cy="269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4" name="Shape 64"/>
                          <wps:spPr>
                            <a:xfrm>
                              <a:off x="1230774" y="3069927"/>
                              <a:ext cx="1689380" cy="1329330"/>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1478178" y="3264603"/>
                              <a:ext cx="1194572" cy="939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48"/>
                                    <w:vertAlign w:val="baseline"/>
                                  </w:rPr>
                                  <w:t xml:space="preserve">Monitor</w:t>
                                </w:r>
                              </w:p>
                            </w:txbxContent>
                          </wps:txbx>
                          <wps:bodyPr anchorCtr="0" anchor="ctr" bIns="30475" lIns="30475" spcFirstLastPara="1" rIns="30475" wrap="square" tIns="30475">
                            <a:noAutofit/>
                          </wps:bodyPr>
                        </wps:wsp>
                        <wps:wsp>
                          <wps:cNvSpPr/>
                          <wps:cNvPr id="66" name="Shape 66"/>
                          <wps:spPr>
                            <a:xfrm rot="-6480000">
                              <a:off x="1600539" y="2570915"/>
                              <a:ext cx="339422" cy="448649"/>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rot="4320000">
                              <a:off x="1667186" y="2709067"/>
                              <a:ext cx="237595" cy="269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68" name="Shape 68"/>
                          <wps:spPr>
                            <a:xfrm>
                              <a:off x="614408" y="1172949"/>
                              <a:ext cx="1689380" cy="1329330"/>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 name="Shape 69"/>
                          <wps:spPr>
                            <a:xfrm>
                              <a:off x="861812" y="1367625"/>
                              <a:ext cx="1194572" cy="93997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48"/>
                                    <w:vertAlign w:val="baseline"/>
                                  </w:rPr>
                                  <w:t xml:space="preserve">Evaluate</w:t>
                                </w:r>
                              </w:p>
                            </w:txbxContent>
                          </wps:txbx>
                          <wps:bodyPr anchorCtr="0" anchor="ctr" bIns="30475" lIns="30475" spcFirstLastPara="1" rIns="30475" wrap="square" tIns="30475">
                            <a:noAutofit/>
                          </wps:bodyPr>
                        </wps:wsp>
                        <wps:wsp>
                          <wps:cNvSpPr/>
                          <wps:cNvPr id="70" name="Shape 70"/>
                          <wps:spPr>
                            <a:xfrm rot="-2046462">
                              <a:off x="2173789" y="1031402"/>
                              <a:ext cx="289011" cy="448649"/>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rot="-2046462">
                              <a:off x="2181246" y="1145441"/>
                              <a:ext cx="202308" cy="269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g:grpSp>
                    </wpg:wgp>
                  </a:graphicData>
                </a:graphic>
              </wp:inline>
            </w:drawing>
          </mc:Choice>
          <mc:Fallback>
            <w:drawing>
              <wp:inline distB="0" distT="0" distL="0" distR="0">
                <wp:extent cx="4233863" cy="3032627"/>
                <wp:effectExtent b="0" l="0" r="0" t="0"/>
                <wp:docPr id="6" name="image81.png"/>
                <a:graphic>
                  <a:graphicData uri="http://schemas.openxmlformats.org/drawingml/2006/picture">
                    <pic:pic>
                      <pic:nvPicPr>
                        <pic:cNvPr id="0" name="image81.png"/>
                        <pic:cNvPicPr preferRelativeResize="0"/>
                      </pic:nvPicPr>
                      <pic:blipFill>
                        <a:blip r:embed="rId90"/>
                        <a:srcRect/>
                        <a:stretch>
                          <a:fillRect/>
                        </a:stretch>
                      </pic:blipFill>
                      <pic:spPr>
                        <a:xfrm>
                          <a:off x="0" y="0"/>
                          <a:ext cx="4233863" cy="30326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58">
      <w:pPr>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559">
      <w:pPr>
        <w:rPr>
          <w:rFonts w:ascii="Calibri" w:cs="Calibri" w:eastAsia="Calibri" w:hAnsi="Calibri"/>
          <w:b w:val="1"/>
          <w:color w:val="14163a"/>
          <w:sz w:val="28"/>
          <w:szCs w:val="28"/>
        </w:rPr>
      </w:pPr>
      <w:r w:rsidDel="00000000" w:rsidR="00000000" w:rsidRPr="00000000">
        <w:rPr>
          <w:rFonts w:ascii="Calibri" w:cs="Calibri" w:eastAsia="Calibri" w:hAnsi="Calibri"/>
          <w:b w:val="1"/>
          <w:color w:val="14163a"/>
          <w:sz w:val="28"/>
          <w:szCs w:val="28"/>
          <w:rtl w:val="0"/>
        </w:rPr>
        <w:t xml:space="preserve">A school-wide teaching matrix operationally defines what expectations look like across all settings in the school.</w:t>
      </w:r>
    </w:p>
    <w:p w:rsidR="00000000" w:rsidDel="00000000" w:rsidP="00000000" w:rsidRDefault="00000000" w:rsidRPr="00000000" w14:paraId="0000055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4163a"/>
          <w:sz w:val="24"/>
          <w:szCs w:val="24"/>
          <w:u w:val="none"/>
          <w:shd w:fill="auto" w:val="clear"/>
          <w:vertAlign w:val="baseline"/>
        </w:rPr>
      </w:pPr>
      <w:r w:rsidDel="00000000" w:rsidR="00000000" w:rsidRPr="00000000">
        <w:rPr>
          <w:rFonts w:ascii="Calibri" w:cs="Calibri" w:eastAsia="Calibri" w:hAnsi="Calibri"/>
          <w:b w:val="0"/>
          <w:i w:val="0"/>
          <w:smallCaps w:val="0"/>
          <w:strike w:val="0"/>
          <w:color w:val="14163a"/>
          <w:sz w:val="24"/>
          <w:szCs w:val="24"/>
          <w:u w:val="none"/>
          <w:shd w:fill="auto" w:val="clear"/>
          <w:vertAlign w:val="baseline"/>
          <w:rtl w:val="0"/>
        </w:rPr>
        <w:t xml:space="preserve">Start with your school-wide expectations or norms </w:t>
      </w:r>
    </w:p>
    <w:p w:rsidR="00000000" w:rsidDel="00000000" w:rsidP="00000000" w:rsidRDefault="00000000" w:rsidRPr="00000000" w14:paraId="0000055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4163a"/>
          <w:sz w:val="24"/>
          <w:szCs w:val="24"/>
          <w:u w:val="none"/>
          <w:shd w:fill="auto" w:val="clear"/>
          <w:vertAlign w:val="baseline"/>
        </w:rPr>
      </w:pPr>
      <w:r w:rsidDel="00000000" w:rsidR="00000000" w:rsidRPr="00000000">
        <w:rPr>
          <w:rFonts w:ascii="Calibri" w:cs="Calibri" w:eastAsia="Calibri" w:hAnsi="Calibri"/>
          <w:b w:val="0"/>
          <w:i w:val="0"/>
          <w:smallCaps w:val="0"/>
          <w:strike w:val="0"/>
          <w:color w:val="14163a"/>
          <w:sz w:val="24"/>
          <w:szCs w:val="24"/>
          <w:u w:val="none"/>
          <w:shd w:fill="auto" w:val="clear"/>
          <w:vertAlign w:val="baseline"/>
          <w:rtl w:val="0"/>
        </w:rPr>
        <w:t xml:space="preserve">Consider environmental design (i.e., physical features of the setting)</w:t>
      </w:r>
    </w:p>
    <w:p w:rsidR="00000000" w:rsidDel="00000000" w:rsidP="00000000" w:rsidRDefault="00000000" w:rsidRPr="00000000" w14:paraId="0000055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4163a"/>
          <w:sz w:val="24"/>
          <w:szCs w:val="24"/>
          <w:u w:val="none"/>
          <w:shd w:fill="auto" w:val="clear"/>
          <w:vertAlign w:val="baseline"/>
        </w:rPr>
      </w:pPr>
      <w:r w:rsidDel="00000000" w:rsidR="00000000" w:rsidRPr="00000000">
        <w:rPr>
          <w:rFonts w:ascii="Calibri" w:cs="Calibri" w:eastAsia="Calibri" w:hAnsi="Calibri"/>
          <w:b w:val="0"/>
          <w:i w:val="0"/>
          <w:smallCaps w:val="0"/>
          <w:strike w:val="0"/>
          <w:color w:val="14163a"/>
          <w:sz w:val="24"/>
          <w:szCs w:val="24"/>
          <w:u w:val="none"/>
          <w:shd w:fill="auto" w:val="clear"/>
          <w:vertAlign w:val="baseline"/>
          <w:rtl w:val="0"/>
        </w:rPr>
        <w:t xml:space="preserve">Consider routines needed to navigate the environment</w:t>
      </w:r>
    </w:p>
    <w:p w:rsidR="00000000" w:rsidDel="00000000" w:rsidP="00000000" w:rsidRDefault="00000000" w:rsidRPr="00000000" w14:paraId="0000055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4163a"/>
          <w:sz w:val="24"/>
          <w:szCs w:val="24"/>
          <w:u w:val="none"/>
          <w:shd w:fill="auto" w:val="clear"/>
          <w:vertAlign w:val="baseline"/>
        </w:rPr>
      </w:pPr>
      <w:r w:rsidDel="00000000" w:rsidR="00000000" w:rsidRPr="00000000">
        <w:rPr>
          <w:rFonts w:ascii="Calibri" w:cs="Calibri" w:eastAsia="Calibri" w:hAnsi="Calibri"/>
          <w:b w:val="0"/>
          <w:i w:val="0"/>
          <w:smallCaps w:val="0"/>
          <w:strike w:val="0"/>
          <w:color w:val="14163a"/>
          <w:sz w:val="24"/>
          <w:szCs w:val="24"/>
          <w:u w:val="none"/>
          <w:shd w:fill="auto" w:val="clear"/>
          <w:vertAlign w:val="baseline"/>
          <w:rtl w:val="0"/>
        </w:rPr>
        <w:t xml:space="preserve">Identify examples of how to (a) navigate the environment and (b) engage in the routines in a way that is consistent with school-wide expectations/norms</w:t>
      </w:r>
    </w:p>
    <w:p w:rsidR="00000000" w:rsidDel="00000000" w:rsidP="00000000" w:rsidRDefault="00000000" w:rsidRPr="00000000" w14:paraId="0000055E">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tbl>
      <w:tblPr>
        <w:tblStyle w:val="Table28"/>
        <w:tblW w:w="13600.0" w:type="dxa"/>
        <w:jc w:val="left"/>
        <w:tblInd w:w="-635.0" w:type="dxa"/>
        <w:tblBorders>
          <w:top w:color="0096a4" w:space="0" w:sz="8" w:val="single"/>
          <w:left w:color="0096a4" w:space="0" w:sz="8" w:val="single"/>
          <w:bottom w:color="0096a4" w:space="0" w:sz="8" w:val="single"/>
          <w:right w:color="0096a4" w:space="0" w:sz="8" w:val="single"/>
          <w:insideH w:color="0096a4" w:space="0" w:sz="8" w:val="single"/>
          <w:insideV w:color="0096a4" w:space="0" w:sz="8" w:val="single"/>
        </w:tblBorders>
        <w:tblLayout w:type="fixed"/>
        <w:tblLook w:val="0400"/>
      </w:tblPr>
      <w:tblGrid>
        <w:gridCol w:w="2160"/>
        <w:gridCol w:w="2430"/>
        <w:gridCol w:w="2392"/>
        <w:gridCol w:w="2206"/>
        <w:gridCol w:w="2206"/>
        <w:gridCol w:w="2206"/>
        <w:tblGridChange w:id="0">
          <w:tblGrid>
            <w:gridCol w:w="2160"/>
            <w:gridCol w:w="2430"/>
            <w:gridCol w:w="2392"/>
            <w:gridCol w:w="2206"/>
            <w:gridCol w:w="2206"/>
            <w:gridCol w:w="2206"/>
          </w:tblGrid>
        </w:tblGridChange>
      </w:tblGrid>
      <w:tr>
        <w:trPr>
          <w:cantSplit w:val="0"/>
          <w:trHeight w:val="410" w:hRule="atLeast"/>
          <w:tblHeader w:val="0"/>
        </w:trPr>
        <w:tc>
          <w:tcPr>
            <w:gridSpan w:val="6"/>
            <w:shd w:fill="0096a4" w:val="clear"/>
          </w:tcPr>
          <w:p w:rsidR="00000000" w:rsidDel="00000000" w:rsidP="00000000" w:rsidRDefault="00000000" w:rsidRPr="00000000" w14:paraId="00000561">
            <w:pPr>
              <w:pStyle w:val="Heading3"/>
              <w:rPr>
                <w:b w:val="0"/>
              </w:rPr>
            </w:pPr>
            <w:bookmarkStart w:colFirst="0" w:colLast="0" w:name="_723or0kt8pbs" w:id="38"/>
            <w:bookmarkEnd w:id="38"/>
            <w:r w:rsidDel="00000000" w:rsidR="00000000" w:rsidRPr="00000000">
              <w:rPr>
                <w:rtl w:val="0"/>
              </w:rPr>
              <w:t xml:space="preserve">Activity:</w:t>
            </w:r>
            <w:r w:rsidDel="00000000" w:rsidR="00000000" w:rsidRPr="00000000">
              <w:rPr>
                <w:b w:val="0"/>
                <w:rtl w:val="0"/>
              </w:rPr>
              <w:t xml:space="preserve"> Behavior Matrix</w:t>
            </w:r>
          </w:p>
        </w:tc>
      </w:tr>
      <w:tr>
        <w:trPr>
          <w:cantSplit w:val="0"/>
          <w:trHeight w:val="410" w:hRule="atLeast"/>
          <w:tblHeader w:val="0"/>
        </w:trPr>
        <w:tc>
          <w:tcPr>
            <w:vMerge w:val="restart"/>
            <w:shd w:fill="7f7f7f" w:val="clear"/>
          </w:tcPr>
          <w:p w:rsidR="00000000" w:rsidDel="00000000" w:rsidP="00000000" w:rsidRDefault="00000000" w:rsidRPr="00000000" w14:paraId="00000567">
            <w:pPr>
              <w:jc w:val="center"/>
              <w:rPr>
                <w:rFonts w:ascii="Montserrat" w:cs="Montserrat" w:eastAsia="Montserrat" w:hAnsi="Montserrat"/>
                <w:b w:val="1"/>
                <w:color w:val="ffffff"/>
                <w:sz w:val="40"/>
                <w:szCs w:val="40"/>
              </w:rPr>
            </w:pPr>
            <w:r w:rsidDel="00000000" w:rsidR="00000000" w:rsidRPr="00000000">
              <w:rPr>
                <w:rFonts w:ascii="Montserrat" w:cs="Montserrat" w:eastAsia="Montserrat" w:hAnsi="Montserrat"/>
                <w:b w:val="1"/>
                <w:color w:val="ffffff"/>
                <w:sz w:val="40"/>
                <w:szCs w:val="40"/>
                <w:rtl w:val="0"/>
              </w:rPr>
              <w:t xml:space="preserve">Teaching </w:t>
            </w:r>
          </w:p>
          <w:p w:rsidR="00000000" w:rsidDel="00000000" w:rsidP="00000000" w:rsidRDefault="00000000" w:rsidRPr="00000000" w14:paraId="00000568">
            <w:pPr>
              <w:jc w:val="center"/>
              <w:rPr>
                <w:rFonts w:ascii="Montserrat" w:cs="Montserrat" w:eastAsia="Montserrat" w:hAnsi="Montserrat"/>
                <w:b w:val="1"/>
                <w:color w:val="ffffff"/>
                <w:sz w:val="40"/>
                <w:szCs w:val="40"/>
              </w:rPr>
            </w:pPr>
            <w:r w:rsidDel="00000000" w:rsidR="00000000" w:rsidRPr="00000000">
              <w:rPr>
                <w:rFonts w:ascii="Montserrat" w:cs="Montserrat" w:eastAsia="Montserrat" w:hAnsi="Montserrat"/>
                <w:b w:val="1"/>
                <w:color w:val="ffffff"/>
                <w:sz w:val="40"/>
                <w:szCs w:val="40"/>
                <w:rtl w:val="0"/>
              </w:rPr>
              <w:t xml:space="preserve">Matrix</w:t>
            </w:r>
          </w:p>
          <w:p w:rsidR="00000000" w:rsidDel="00000000" w:rsidP="00000000" w:rsidRDefault="00000000" w:rsidRPr="00000000" w14:paraId="00000569">
            <w:pPr>
              <w:jc w:val="center"/>
              <w:rPr>
                <w:rFonts w:ascii="Montserrat" w:cs="Montserrat" w:eastAsia="Montserrat" w:hAnsi="Montserrat"/>
                <w:b w:val="1"/>
                <w:color w:val="ffffff"/>
                <w:sz w:val="4"/>
                <w:szCs w:val="4"/>
              </w:rPr>
            </w:pPr>
            <w:r w:rsidDel="00000000" w:rsidR="00000000" w:rsidRPr="00000000">
              <w:rPr>
                <w:rtl w:val="0"/>
              </w:rPr>
            </w:r>
          </w:p>
          <w:p w:rsidR="00000000" w:rsidDel="00000000" w:rsidP="00000000" w:rsidRDefault="00000000" w:rsidRPr="00000000" w14:paraId="0000056A">
            <w:pPr>
              <w:jc w:val="center"/>
              <w:rPr>
                <w:rFonts w:ascii="Montserrat" w:cs="Montserrat" w:eastAsia="Montserrat" w:hAnsi="Montserrat"/>
                <w:b w:val="1"/>
                <w:i w:val="1"/>
                <w:color w:val="ffffff"/>
                <w:sz w:val="22"/>
                <w:szCs w:val="22"/>
              </w:rPr>
            </w:pPr>
            <w:r w:rsidDel="00000000" w:rsidR="00000000" w:rsidRPr="00000000">
              <w:rPr>
                <w:rFonts w:ascii="Montserrat" w:cs="Montserrat" w:eastAsia="Montserrat" w:hAnsi="Montserrat"/>
                <w:b w:val="1"/>
                <w:i w:val="1"/>
                <w:color w:val="ffffff"/>
                <w:sz w:val="22"/>
                <w:szCs w:val="22"/>
                <w:rtl w:val="0"/>
              </w:rPr>
              <w:t xml:space="preserve">School-wide Expectations:</w:t>
            </w:r>
            <w:r w:rsidDel="00000000" w:rsidR="00000000" w:rsidRPr="00000000">
              <w:rPr>
                <w:rtl w:val="0"/>
              </w:rPr>
            </w:r>
          </w:p>
        </w:tc>
        <w:tc>
          <w:tcPr>
            <w:gridSpan w:val="5"/>
            <w:shd w:fill="7f7f7f" w:val="clear"/>
          </w:tcPr>
          <w:p w:rsidR="00000000" w:rsidDel="00000000" w:rsidP="00000000" w:rsidRDefault="00000000" w:rsidRPr="00000000" w14:paraId="0000056B">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Typical Settings/Contexts:</w:t>
            </w:r>
            <w:r w:rsidDel="00000000" w:rsidR="00000000" w:rsidRPr="00000000">
              <w:rPr>
                <w:rtl w:val="0"/>
              </w:rPr>
            </w:r>
          </w:p>
        </w:tc>
      </w:tr>
      <w:tr>
        <w:trPr>
          <w:cantSplit w:val="0"/>
          <w:trHeight w:val="1070" w:hRule="atLeast"/>
          <w:tblHeader w:val="0"/>
        </w:trPr>
        <w:tc>
          <w:tcPr>
            <w:vMerge w:val="continue"/>
            <w:shd w:fill="7f7f7f" w:val="clea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shd w:fill="d9d9d9" w:val="clear"/>
          </w:tcPr>
          <w:p w:rsidR="00000000" w:rsidDel="00000000" w:rsidP="00000000" w:rsidRDefault="00000000" w:rsidRPr="00000000" w14:paraId="00000571">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572">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573">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574">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575">
            <w:pPr>
              <w:rPr>
                <w:b w:val="1"/>
                <w:color w:val="6325a0"/>
                <w:sz w:val="72"/>
                <w:szCs w:val="72"/>
              </w:rPr>
            </w:pPr>
            <w:r w:rsidDel="00000000" w:rsidR="00000000" w:rsidRPr="00000000">
              <w:rPr>
                <w:rtl w:val="0"/>
              </w:rPr>
            </w:r>
          </w:p>
        </w:tc>
      </w:tr>
      <w:tr>
        <w:trPr>
          <w:cantSplit w:val="0"/>
          <w:trHeight w:val="1051" w:hRule="atLeast"/>
          <w:tblHeader w:val="0"/>
        </w:trPr>
        <w:tc>
          <w:tcPr>
            <w:shd w:fill="d9d9d9" w:val="clear"/>
          </w:tcPr>
          <w:p w:rsidR="00000000" w:rsidDel="00000000" w:rsidP="00000000" w:rsidRDefault="00000000" w:rsidRPr="00000000" w14:paraId="00000576">
            <w:pPr>
              <w:rPr>
                <w:b w:val="1"/>
                <w:color w:val="6325a0"/>
                <w:sz w:val="96"/>
                <w:szCs w:val="96"/>
              </w:rPr>
            </w:pPr>
            <w:r w:rsidDel="00000000" w:rsidR="00000000" w:rsidRPr="00000000">
              <w:rPr>
                <w:rtl w:val="0"/>
              </w:rPr>
            </w:r>
          </w:p>
        </w:tc>
        <w:tc>
          <w:tcPr/>
          <w:p w:rsidR="00000000" w:rsidDel="00000000" w:rsidP="00000000" w:rsidRDefault="00000000" w:rsidRPr="00000000" w14:paraId="00000577">
            <w:pPr>
              <w:rPr>
                <w:b w:val="1"/>
                <w:color w:val="6325a0"/>
              </w:rPr>
            </w:pPr>
            <w:r w:rsidDel="00000000" w:rsidR="00000000" w:rsidRPr="00000000">
              <w:rPr>
                <w:rtl w:val="0"/>
              </w:rPr>
            </w:r>
          </w:p>
        </w:tc>
        <w:tc>
          <w:tcPr/>
          <w:p w:rsidR="00000000" w:rsidDel="00000000" w:rsidP="00000000" w:rsidRDefault="00000000" w:rsidRPr="00000000" w14:paraId="00000578">
            <w:pPr>
              <w:rPr>
                <w:b w:val="1"/>
                <w:color w:val="6325a0"/>
              </w:rPr>
            </w:pPr>
            <w:r w:rsidDel="00000000" w:rsidR="00000000" w:rsidRPr="00000000">
              <w:rPr>
                <w:rtl w:val="0"/>
              </w:rPr>
            </w:r>
          </w:p>
        </w:tc>
        <w:tc>
          <w:tcPr/>
          <w:p w:rsidR="00000000" w:rsidDel="00000000" w:rsidP="00000000" w:rsidRDefault="00000000" w:rsidRPr="00000000" w14:paraId="00000579">
            <w:pPr>
              <w:rPr>
                <w:b w:val="1"/>
                <w:color w:val="6325a0"/>
              </w:rPr>
            </w:pPr>
            <w:r w:rsidDel="00000000" w:rsidR="00000000" w:rsidRPr="00000000">
              <w:rPr>
                <w:rtl w:val="0"/>
              </w:rPr>
            </w:r>
          </w:p>
        </w:tc>
        <w:tc>
          <w:tcPr/>
          <w:p w:rsidR="00000000" w:rsidDel="00000000" w:rsidP="00000000" w:rsidRDefault="00000000" w:rsidRPr="00000000" w14:paraId="0000057A">
            <w:pPr>
              <w:rPr>
                <w:b w:val="1"/>
                <w:color w:val="6325a0"/>
              </w:rPr>
            </w:pPr>
            <w:r w:rsidDel="00000000" w:rsidR="00000000" w:rsidRPr="00000000">
              <w:rPr>
                <w:rtl w:val="0"/>
              </w:rPr>
            </w:r>
          </w:p>
        </w:tc>
        <w:tc>
          <w:tcPr/>
          <w:p w:rsidR="00000000" w:rsidDel="00000000" w:rsidP="00000000" w:rsidRDefault="00000000" w:rsidRPr="00000000" w14:paraId="0000057B">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57C">
            <w:pPr>
              <w:rPr>
                <w:b w:val="1"/>
                <w:color w:val="6325a0"/>
                <w:sz w:val="96"/>
                <w:szCs w:val="96"/>
              </w:rPr>
            </w:pPr>
            <w:r w:rsidDel="00000000" w:rsidR="00000000" w:rsidRPr="00000000">
              <w:rPr>
                <w:rtl w:val="0"/>
              </w:rPr>
            </w:r>
          </w:p>
        </w:tc>
        <w:tc>
          <w:tcPr/>
          <w:p w:rsidR="00000000" w:rsidDel="00000000" w:rsidP="00000000" w:rsidRDefault="00000000" w:rsidRPr="00000000" w14:paraId="0000057D">
            <w:pPr>
              <w:rPr>
                <w:b w:val="1"/>
                <w:color w:val="6325a0"/>
              </w:rPr>
            </w:pPr>
            <w:r w:rsidDel="00000000" w:rsidR="00000000" w:rsidRPr="00000000">
              <w:rPr>
                <w:rtl w:val="0"/>
              </w:rPr>
            </w:r>
          </w:p>
        </w:tc>
        <w:tc>
          <w:tcPr/>
          <w:p w:rsidR="00000000" w:rsidDel="00000000" w:rsidP="00000000" w:rsidRDefault="00000000" w:rsidRPr="00000000" w14:paraId="0000057E">
            <w:pPr>
              <w:rPr>
                <w:b w:val="1"/>
                <w:color w:val="6325a0"/>
              </w:rPr>
            </w:pPr>
            <w:r w:rsidDel="00000000" w:rsidR="00000000" w:rsidRPr="00000000">
              <w:rPr>
                <w:rtl w:val="0"/>
              </w:rPr>
            </w:r>
          </w:p>
        </w:tc>
        <w:tc>
          <w:tcPr/>
          <w:p w:rsidR="00000000" w:rsidDel="00000000" w:rsidP="00000000" w:rsidRDefault="00000000" w:rsidRPr="00000000" w14:paraId="0000057F">
            <w:pPr>
              <w:rPr>
                <w:b w:val="1"/>
                <w:color w:val="6325a0"/>
              </w:rPr>
            </w:pPr>
            <w:r w:rsidDel="00000000" w:rsidR="00000000" w:rsidRPr="00000000">
              <w:rPr>
                <w:rtl w:val="0"/>
              </w:rPr>
            </w:r>
          </w:p>
        </w:tc>
        <w:tc>
          <w:tcPr/>
          <w:p w:rsidR="00000000" w:rsidDel="00000000" w:rsidP="00000000" w:rsidRDefault="00000000" w:rsidRPr="00000000" w14:paraId="00000580">
            <w:pPr>
              <w:rPr>
                <w:b w:val="1"/>
                <w:color w:val="6325a0"/>
              </w:rPr>
            </w:pPr>
            <w:r w:rsidDel="00000000" w:rsidR="00000000" w:rsidRPr="00000000">
              <w:rPr>
                <w:rtl w:val="0"/>
              </w:rPr>
            </w:r>
          </w:p>
        </w:tc>
        <w:tc>
          <w:tcPr/>
          <w:p w:rsidR="00000000" w:rsidDel="00000000" w:rsidP="00000000" w:rsidRDefault="00000000" w:rsidRPr="00000000" w14:paraId="00000581">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582">
            <w:pPr>
              <w:rPr>
                <w:b w:val="1"/>
                <w:color w:val="6325a0"/>
                <w:sz w:val="96"/>
                <w:szCs w:val="96"/>
              </w:rPr>
            </w:pPr>
            <w:r w:rsidDel="00000000" w:rsidR="00000000" w:rsidRPr="00000000">
              <w:rPr>
                <w:rtl w:val="0"/>
              </w:rPr>
            </w:r>
          </w:p>
        </w:tc>
        <w:tc>
          <w:tcPr/>
          <w:p w:rsidR="00000000" w:rsidDel="00000000" w:rsidP="00000000" w:rsidRDefault="00000000" w:rsidRPr="00000000" w14:paraId="00000583">
            <w:pPr>
              <w:rPr>
                <w:b w:val="1"/>
                <w:color w:val="6325a0"/>
              </w:rPr>
            </w:pPr>
            <w:r w:rsidDel="00000000" w:rsidR="00000000" w:rsidRPr="00000000">
              <w:rPr>
                <w:rtl w:val="0"/>
              </w:rPr>
            </w:r>
          </w:p>
        </w:tc>
        <w:tc>
          <w:tcPr/>
          <w:p w:rsidR="00000000" w:rsidDel="00000000" w:rsidP="00000000" w:rsidRDefault="00000000" w:rsidRPr="00000000" w14:paraId="00000584">
            <w:pPr>
              <w:rPr>
                <w:b w:val="1"/>
                <w:color w:val="6325a0"/>
              </w:rPr>
            </w:pPr>
            <w:r w:rsidDel="00000000" w:rsidR="00000000" w:rsidRPr="00000000">
              <w:rPr>
                <w:rtl w:val="0"/>
              </w:rPr>
            </w:r>
          </w:p>
        </w:tc>
        <w:tc>
          <w:tcPr/>
          <w:p w:rsidR="00000000" w:rsidDel="00000000" w:rsidP="00000000" w:rsidRDefault="00000000" w:rsidRPr="00000000" w14:paraId="00000585">
            <w:pPr>
              <w:rPr>
                <w:b w:val="1"/>
                <w:color w:val="6325a0"/>
              </w:rPr>
            </w:pPr>
            <w:r w:rsidDel="00000000" w:rsidR="00000000" w:rsidRPr="00000000">
              <w:rPr>
                <w:rtl w:val="0"/>
              </w:rPr>
            </w:r>
          </w:p>
        </w:tc>
        <w:tc>
          <w:tcPr/>
          <w:p w:rsidR="00000000" w:rsidDel="00000000" w:rsidP="00000000" w:rsidRDefault="00000000" w:rsidRPr="00000000" w14:paraId="00000586">
            <w:pPr>
              <w:rPr>
                <w:b w:val="1"/>
                <w:color w:val="6325a0"/>
              </w:rPr>
            </w:pPr>
            <w:r w:rsidDel="00000000" w:rsidR="00000000" w:rsidRPr="00000000">
              <w:rPr>
                <w:rtl w:val="0"/>
              </w:rPr>
            </w:r>
          </w:p>
        </w:tc>
        <w:tc>
          <w:tcPr/>
          <w:p w:rsidR="00000000" w:rsidDel="00000000" w:rsidP="00000000" w:rsidRDefault="00000000" w:rsidRPr="00000000" w14:paraId="00000587">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588">
            <w:pPr>
              <w:rPr>
                <w:b w:val="1"/>
                <w:color w:val="6325a0"/>
                <w:sz w:val="96"/>
                <w:szCs w:val="96"/>
              </w:rPr>
            </w:pPr>
            <w:r w:rsidDel="00000000" w:rsidR="00000000" w:rsidRPr="00000000">
              <w:rPr>
                <w:rtl w:val="0"/>
              </w:rPr>
            </w:r>
          </w:p>
        </w:tc>
        <w:tc>
          <w:tcPr/>
          <w:p w:rsidR="00000000" w:rsidDel="00000000" w:rsidP="00000000" w:rsidRDefault="00000000" w:rsidRPr="00000000" w14:paraId="00000589">
            <w:pPr>
              <w:rPr>
                <w:b w:val="1"/>
                <w:color w:val="6325a0"/>
              </w:rPr>
            </w:pPr>
            <w:r w:rsidDel="00000000" w:rsidR="00000000" w:rsidRPr="00000000">
              <w:rPr>
                <w:rtl w:val="0"/>
              </w:rPr>
            </w:r>
          </w:p>
        </w:tc>
        <w:tc>
          <w:tcPr/>
          <w:p w:rsidR="00000000" w:rsidDel="00000000" w:rsidP="00000000" w:rsidRDefault="00000000" w:rsidRPr="00000000" w14:paraId="0000058A">
            <w:pPr>
              <w:rPr>
                <w:b w:val="1"/>
                <w:color w:val="6325a0"/>
              </w:rPr>
            </w:pPr>
            <w:r w:rsidDel="00000000" w:rsidR="00000000" w:rsidRPr="00000000">
              <w:rPr>
                <w:rtl w:val="0"/>
              </w:rPr>
            </w:r>
          </w:p>
        </w:tc>
        <w:tc>
          <w:tcPr/>
          <w:p w:rsidR="00000000" w:rsidDel="00000000" w:rsidP="00000000" w:rsidRDefault="00000000" w:rsidRPr="00000000" w14:paraId="0000058B">
            <w:pPr>
              <w:rPr>
                <w:b w:val="1"/>
                <w:color w:val="6325a0"/>
              </w:rPr>
            </w:pPr>
            <w:r w:rsidDel="00000000" w:rsidR="00000000" w:rsidRPr="00000000">
              <w:rPr>
                <w:rtl w:val="0"/>
              </w:rPr>
            </w:r>
          </w:p>
        </w:tc>
        <w:tc>
          <w:tcPr/>
          <w:p w:rsidR="00000000" w:rsidDel="00000000" w:rsidP="00000000" w:rsidRDefault="00000000" w:rsidRPr="00000000" w14:paraId="0000058C">
            <w:pPr>
              <w:rPr>
                <w:b w:val="1"/>
                <w:color w:val="6325a0"/>
              </w:rPr>
            </w:pPr>
            <w:r w:rsidDel="00000000" w:rsidR="00000000" w:rsidRPr="00000000">
              <w:rPr>
                <w:rtl w:val="0"/>
              </w:rPr>
            </w:r>
          </w:p>
        </w:tc>
        <w:tc>
          <w:tcPr/>
          <w:p w:rsidR="00000000" w:rsidDel="00000000" w:rsidP="00000000" w:rsidRDefault="00000000" w:rsidRPr="00000000" w14:paraId="0000058D">
            <w:pPr>
              <w:rPr>
                <w:b w:val="1"/>
                <w:color w:val="6325a0"/>
              </w:rPr>
            </w:pPr>
            <w:r w:rsidDel="00000000" w:rsidR="00000000" w:rsidRPr="00000000">
              <w:rPr>
                <w:rtl w:val="0"/>
              </w:rPr>
            </w:r>
          </w:p>
        </w:tc>
      </w:tr>
      <w:tr>
        <w:trPr>
          <w:cantSplit w:val="0"/>
          <w:trHeight w:val="1005" w:hRule="atLeast"/>
          <w:tblHeader w:val="0"/>
        </w:trPr>
        <w:tc>
          <w:tcPr>
            <w:gridSpan w:val="6"/>
            <w:shd w:fill="ffffff" w:val="clear"/>
          </w:tcPr>
          <w:p w:rsidR="00000000" w:rsidDel="00000000" w:rsidP="00000000" w:rsidRDefault="00000000" w:rsidRPr="00000000" w14:paraId="0000058E">
            <w:pPr>
              <w:rPr>
                <w:rFonts w:ascii="Calibri" w:cs="Calibri" w:eastAsia="Calibri" w:hAnsi="Calibri"/>
                <w:b w:val="1"/>
                <w:i w:val="1"/>
              </w:rPr>
            </w:pPr>
            <w:r w:rsidDel="00000000" w:rsidR="00000000" w:rsidRPr="00000000">
              <w:rPr>
                <w:rFonts w:ascii="Calibri" w:cs="Calibri" w:eastAsia="Calibri" w:hAnsi="Calibri"/>
                <w:b w:val="1"/>
                <w:i w:val="1"/>
                <w:rtl w:val="0"/>
              </w:rPr>
              <w:t xml:space="preserve">Development History</w:t>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Drafted on (date):                     Presented to Faculty/Staff for review:            Revised:</w:t>
            </w:r>
          </w:p>
          <w:p w:rsidR="00000000" w:rsidDel="00000000" w:rsidP="00000000" w:rsidRDefault="00000000" w:rsidRPr="00000000" w14:paraId="00000590">
            <w:pPr>
              <w:rPr>
                <w:rFonts w:ascii="Calibri" w:cs="Calibri" w:eastAsia="Calibri" w:hAnsi="Calibri"/>
                <w:b w:val="1"/>
                <w:color w:val="6325a0"/>
                <w:sz w:val="76"/>
                <w:szCs w:val="76"/>
              </w:rPr>
            </w:pPr>
            <w:r w:rsidDel="00000000" w:rsidR="00000000" w:rsidRPr="00000000">
              <w:rPr>
                <w:rFonts w:ascii="Calibri" w:cs="Calibri" w:eastAsia="Calibri" w:hAnsi="Calibri"/>
                <w:rtl w:val="0"/>
              </w:rPr>
              <w:t xml:space="preserve">Final Version Shared:               Post-implementation Revisions: </w:t>
            </w:r>
            <w:r w:rsidDel="00000000" w:rsidR="00000000" w:rsidRPr="00000000">
              <w:rPr>
                <w:rtl w:val="0"/>
              </w:rPr>
            </w:r>
          </w:p>
        </w:tc>
      </w:tr>
    </w:tbl>
    <w:p w:rsidR="00000000" w:rsidDel="00000000" w:rsidP="00000000" w:rsidRDefault="00000000" w:rsidRPr="00000000" w14:paraId="00000596">
      <w:pPr>
        <w:rPr>
          <w:rFonts w:ascii="Bodoni" w:cs="Bodoni" w:eastAsia="Bodoni" w:hAnsi="Bodoni"/>
          <w:b w:val="1"/>
          <w:color w:val="6325a0"/>
          <w:sz w:val="72"/>
          <w:szCs w:val="72"/>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597">
      <w:pPr>
        <w:rPr>
          <w:rFonts w:ascii="Calibri" w:cs="Calibri" w:eastAsia="Calibri" w:hAnsi="Calibri"/>
          <w:b w:val="1"/>
          <w:sz w:val="28"/>
          <w:szCs w:val="28"/>
        </w:rPr>
      </w:pPr>
      <w:r w:rsidDel="00000000" w:rsidR="00000000" w:rsidRPr="00000000">
        <w:rPr>
          <w:rtl w:val="0"/>
        </w:rPr>
      </w:r>
    </w:p>
    <w:tbl>
      <w:tblPr>
        <w:tblStyle w:val="Table29"/>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55"/>
        <w:gridCol w:w="5805"/>
        <w:tblGridChange w:id="0">
          <w:tblGrid>
            <w:gridCol w:w="3555"/>
            <w:gridCol w:w="5805"/>
          </w:tblGrid>
        </w:tblGridChange>
      </w:tblGrid>
      <w:tr>
        <w:trPr>
          <w:cantSplit w:val="0"/>
          <w:trHeight w:val="48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598">
            <w:pPr>
              <w:pStyle w:val="Heading3"/>
              <w:widowControl w:val="0"/>
              <w:rPr>
                <w:b w:val="0"/>
              </w:rPr>
            </w:pPr>
            <w:bookmarkStart w:colFirst="0" w:colLast="0" w:name="_91zx5084vth4" w:id="39"/>
            <w:bookmarkEnd w:id="39"/>
            <w:r w:rsidDel="00000000" w:rsidR="00000000" w:rsidRPr="00000000">
              <w:rPr>
                <w:rtl w:val="0"/>
              </w:rPr>
              <w:t xml:space="preserve">Activity: </w:t>
            </w:r>
            <w:r w:rsidDel="00000000" w:rsidR="00000000" w:rsidRPr="00000000">
              <w:rPr>
                <w:b w:val="0"/>
                <w:rtl w:val="0"/>
              </w:rPr>
              <w:t xml:space="preserve">Getting Input on Expectations &amp; Matrix</w:t>
            </w:r>
          </w:p>
        </w:tc>
      </w:tr>
      <w:tr>
        <w:trPr>
          <w:cantSplit w:val="0"/>
          <w:trHeight w:val="371.32"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16" w:lineRule="auto"/>
              <w:rPr>
                <w:rFonts w:ascii="Calibri" w:cs="Calibri" w:eastAsia="Calibri" w:hAnsi="Calibri"/>
                <w:color w:val="14163a"/>
              </w:rPr>
            </w:pPr>
            <w:r w:rsidDel="00000000" w:rsidR="00000000" w:rsidRPr="00000000">
              <w:rPr>
                <w:rFonts w:ascii="Calibri" w:cs="Calibri" w:eastAsia="Calibri" w:hAnsi="Calibri"/>
                <w:color w:val="14163a"/>
                <w:rtl w:val="0"/>
              </w:rPr>
              <w:t xml:space="preserve">Plan when and how you will get input from partners (e.g., students, families, and staff) on your schoolwide expectations and matrix.</w:t>
            </w:r>
          </w:p>
          <w:p w:rsidR="00000000" w:rsidDel="00000000" w:rsidP="00000000" w:rsidRDefault="00000000" w:rsidRPr="00000000" w14:paraId="0000059D">
            <w:pPr>
              <w:widowControl w:val="0"/>
              <w:spacing w:line="216" w:lineRule="auto"/>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59E">
            <w:pPr>
              <w:widowControl w:val="0"/>
              <w:spacing w:line="216" w:lineRule="auto"/>
              <w:rPr>
                <w:rFonts w:ascii="Calibri" w:cs="Calibri" w:eastAsia="Calibri" w:hAnsi="Calibri"/>
                <w:color w:val="14163a"/>
              </w:rPr>
            </w:pPr>
            <w:r w:rsidDel="00000000" w:rsidR="00000000" w:rsidRPr="00000000">
              <w:rPr>
                <w:rFonts w:ascii="Calibri" w:cs="Calibri" w:eastAsia="Calibri" w:hAnsi="Calibri"/>
                <w:color w:val="14163a"/>
                <w:rtl w:val="0"/>
              </w:rPr>
              <w:t xml:space="preserve">Add items to your Action Plan as necessary</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A3">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Once expectations are </w:t>
      </w:r>
      <w:r w:rsidDel="00000000" w:rsidR="00000000" w:rsidRPr="00000000">
        <w:rPr>
          <w:rFonts w:ascii="Calibri" w:cs="Calibri" w:eastAsia="Calibri" w:hAnsi="Calibri"/>
          <w:b w:val="1"/>
          <w:sz w:val="28"/>
          <w:szCs w:val="28"/>
          <w:u w:val="single"/>
          <w:rtl w:val="0"/>
        </w:rPr>
        <w:t xml:space="preserve">defined</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5A4">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3181350</wp:posOffset>
                </wp:positionH>
                <wp:positionV relativeFrom="paragraph">
                  <wp:posOffset>175518</wp:posOffset>
                </wp:positionV>
                <wp:extent cx="2827090" cy="1581150"/>
                <wp:effectExtent b="0" l="0" r="0" t="0"/>
                <wp:wrapSquare wrapText="bothSides" distB="0" distT="0" distL="0" distR="0"/>
                <wp:docPr id="2" name=""/>
                <a:graphic>
                  <a:graphicData uri="http://schemas.microsoft.com/office/word/2010/wordprocessingGroup">
                    <wpg:wgp>
                      <wpg:cNvGrpSpPr/>
                      <wpg:grpSpPr>
                        <a:xfrm>
                          <a:off x="0" y="0"/>
                          <a:ext cx="2827090" cy="1581150"/>
                          <a:chOff x="0" y="0"/>
                          <a:chExt cx="2827075" cy="1593375"/>
                        </a:xfrm>
                      </wpg:grpSpPr>
                      <wpg:grpSp>
                        <wpg:cNvGrpSpPr/>
                        <wpg:grpSpPr>
                          <a:xfrm>
                            <a:off x="0" y="0"/>
                            <a:ext cx="2827075" cy="1581150"/>
                            <a:chOff x="0" y="0"/>
                            <a:chExt cx="2827075" cy="1581150"/>
                          </a:xfrm>
                        </wpg:grpSpPr>
                        <wps:wsp>
                          <wps:cNvSpPr/>
                          <wps:cNvPr id="4" name="Shape 4"/>
                          <wps:spPr>
                            <a:xfrm>
                              <a:off x="0" y="0"/>
                              <a:ext cx="2827075" cy="158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40009" y="202"/>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161858" y="70148"/>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Define</w:t>
                                </w:r>
                              </w:p>
                            </w:txbxContent>
                          </wps:txbx>
                          <wps:bodyPr anchorCtr="0" anchor="ctr" bIns="15225" lIns="15225" spcFirstLastPara="1" rIns="15225" wrap="square" tIns="15225">
                            <a:noAutofit/>
                          </wps:bodyPr>
                        </wps:wsp>
                        <wps:wsp>
                          <wps:cNvSpPr/>
                          <wps:cNvPr id="7" name="Shape 7"/>
                          <wps:spPr>
                            <a:xfrm rot="1967527">
                              <a:off x="1767349" y="400338"/>
                              <a:ext cx="128369"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rot="1967527">
                              <a:off x="1770418" y="422148"/>
                              <a:ext cx="89858"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9" name="Shape 9"/>
                          <wps:spPr>
                            <a:xfrm>
                              <a:off x="1797128" y="487984"/>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918977" y="557930"/>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Teach</w:t>
                                </w:r>
                              </w:p>
                            </w:txbxContent>
                          </wps:txbx>
                          <wps:bodyPr anchorCtr="0" anchor="ctr" bIns="15225" lIns="15225" spcFirstLastPara="1" rIns="15225" wrap="square" tIns="15225">
                            <a:noAutofit/>
                          </wps:bodyPr>
                        </wps:wsp>
                        <wps:wsp>
                          <wps:cNvSpPr/>
                          <wps:cNvPr id="11" name="Shape 11"/>
                          <wps:spPr>
                            <a:xfrm rot="7004432">
                              <a:off x="2002953" y="977691"/>
                              <a:ext cx="92718"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rot="-3795568">
                              <a:off x="2023118" y="997510"/>
                              <a:ext cx="64903"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3" name="Shape 13"/>
                          <wps:spPr>
                            <a:xfrm>
                              <a:off x="1487245" y="1103035"/>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609094" y="1172981"/>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Prompt</w:t>
                                </w:r>
                              </w:p>
                            </w:txbxContent>
                          </wps:txbx>
                          <wps:bodyPr anchorCtr="0" anchor="ctr" bIns="15225" lIns="15225" spcFirstLastPara="1" rIns="15225" wrap="square" tIns="15225">
                            <a:noAutofit/>
                          </wps:bodyPr>
                        </wps:wsp>
                        <wps:wsp>
                          <wps:cNvSpPr/>
                          <wps:cNvPr id="15" name="Shape 15"/>
                          <wps:spPr>
                            <a:xfrm rot="-10799999">
                              <a:off x="1475306" y="1261248"/>
                              <a:ext cx="8436"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rot="1">
                              <a:off x="1477837" y="1293487"/>
                              <a:ext cx="5905"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7" name="Shape 17"/>
                          <wps:spPr>
                            <a:xfrm>
                              <a:off x="639287" y="1103035"/>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761136" y="1172981"/>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Monitor</w:t>
                                </w:r>
                              </w:p>
                            </w:txbxContent>
                          </wps:txbx>
                          <wps:bodyPr anchorCtr="0" anchor="ctr" bIns="15225" lIns="15225" spcFirstLastPara="1" rIns="15225" wrap="square" tIns="15225">
                            <a:noAutofit/>
                          </wps:bodyPr>
                        </wps:wsp>
                        <wps:wsp>
                          <wps:cNvSpPr/>
                          <wps:cNvPr id="19" name="Shape 19"/>
                          <wps:spPr>
                            <a:xfrm rot="-6688343">
                              <a:off x="880124" y="943087"/>
                              <a:ext cx="100064"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rot="4111657">
                              <a:off x="900628" y="989294"/>
                              <a:ext cx="70045"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1" name="Shape 21"/>
                          <wps:spPr>
                            <a:xfrm>
                              <a:off x="386914" y="461443"/>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508763" y="531389"/>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Evaluate</w:t>
                                </w:r>
                              </w:p>
                            </w:txbxContent>
                          </wps:txbx>
                          <wps:bodyPr anchorCtr="0" anchor="ctr" bIns="15225" lIns="15225" spcFirstLastPara="1" rIns="15225" wrap="square" tIns="15225">
                            <a:noAutofit/>
                          </wps:bodyPr>
                        </wps:wsp>
                        <wps:wsp>
                          <wps:cNvSpPr/>
                          <wps:cNvPr id="23" name="Shape 23"/>
                          <wps:spPr>
                            <a:xfrm rot="-2113873">
                              <a:off x="1085934" y="390394"/>
                              <a:ext cx="83244"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rot="-2113873">
                              <a:off x="1088221" y="429836"/>
                              <a:ext cx="58271"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3181350</wp:posOffset>
                </wp:positionH>
                <wp:positionV relativeFrom="paragraph">
                  <wp:posOffset>175518</wp:posOffset>
                </wp:positionV>
                <wp:extent cx="2827090" cy="1581150"/>
                <wp:effectExtent b="0" l="0" r="0" t="0"/>
                <wp:wrapSquare wrapText="bothSides" distB="0" distT="0" distL="0" distR="0"/>
                <wp:docPr id="2" name="image77.png"/>
                <a:graphic>
                  <a:graphicData uri="http://schemas.openxmlformats.org/drawingml/2006/picture">
                    <pic:pic>
                      <pic:nvPicPr>
                        <pic:cNvPr id="0" name="image77.png"/>
                        <pic:cNvPicPr preferRelativeResize="0"/>
                      </pic:nvPicPr>
                      <pic:blipFill>
                        <a:blip r:embed="rId91"/>
                        <a:srcRect/>
                        <a:stretch>
                          <a:fillRect/>
                        </a:stretch>
                      </pic:blipFill>
                      <pic:spPr>
                        <a:xfrm>
                          <a:off x="0" y="0"/>
                          <a:ext cx="2827090" cy="1581150"/>
                        </a:xfrm>
                        <a:prstGeom prst="rect"/>
                        <a:ln/>
                      </pic:spPr>
                    </pic:pic>
                  </a:graphicData>
                </a:graphic>
              </wp:anchor>
            </w:drawing>
          </mc:Fallback>
        </mc:AlternateContent>
      </w:r>
    </w:p>
    <w:p w:rsidR="00000000" w:rsidDel="00000000" w:rsidP="00000000" w:rsidRDefault="00000000" w:rsidRPr="00000000" w14:paraId="000005A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expectations directly:</w:t>
      </w:r>
    </w:p>
    <w:p w:rsidR="00000000" w:rsidDel="00000000" w:rsidP="00000000" w:rsidRDefault="00000000" w:rsidRPr="00000000" w14:paraId="000005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operational terms—tell students what the expectation looks like within each setting.</w:t>
      </w:r>
    </w:p>
    <w:p w:rsidR="00000000" w:rsidDel="00000000" w:rsidP="00000000" w:rsidRDefault="00000000" w:rsidRPr="00000000" w14:paraId="000005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students with examples and non-examples of expectation-following within each setting.</w:t>
      </w:r>
    </w:p>
    <w:p w:rsidR="00000000" w:rsidDel="00000000" w:rsidP="00000000" w:rsidRDefault="00000000" w:rsidRPr="00000000" w14:paraId="000005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involve students in lesson—game, role-play, etc. to check for their understanding.</w:t>
      </w:r>
    </w:p>
    <w:p w:rsidR="00000000" w:rsidDel="00000000" w:rsidP="00000000" w:rsidRDefault="00000000" w:rsidRPr="00000000" w14:paraId="000005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to practice expectation following behavior in the natural setting.</w:t>
      </w:r>
    </w:p>
    <w:p w:rsidR="00000000" w:rsidDel="00000000" w:rsidP="00000000" w:rsidRDefault="00000000" w:rsidRPr="00000000" w14:paraId="000005A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P</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rompt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remind students of the expectation</w:t>
      </w:r>
    </w:p>
    <w:p w:rsidR="00000000" w:rsidDel="00000000" w:rsidP="00000000" w:rsidRDefault="00000000" w:rsidRPr="00000000" w14:paraId="000005A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onitor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behavior in natural context through active </w:t>
      </w:r>
      <w:r w:rsidDel="00000000" w:rsidR="00000000" w:rsidRPr="00000000">
        <w:rPr>
          <w:rFonts w:ascii="Calibri" w:cs="Calibri" w:eastAsia="Calibri" w:hAnsi="Calibri"/>
          <w:rtl w:val="0"/>
        </w:rPr>
        <w:t xml:space="preserve">supervision</w:t>
      </w:r>
      <w:r w:rsidDel="00000000" w:rsidR="00000000" w:rsidRPr="00000000">
        <w:rPr>
          <w:rtl w:val="0"/>
        </w:rPr>
      </w:r>
    </w:p>
    <w:p w:rsidR="00000000" w:rsidDel="00000000" w:rsidP="00000000" w:rsidRDefault="00000000" w:rsidRPr="00000000" w14:paraId="000005A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valuate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fidelity of implementation</w:t>
      </w:r>
    </w:p>
    <w:p w:rsidR="00000000" w:rsidDel="00000000" w:rsidP="00000000" w:rsidRDefault="00000000" w:rsidRPr="00000000" w14:paraId="000005A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effects of instruction on student outcomes</w:t>
      </w:r>
    </w:p>
    <w:p w:rsidR="00000000" w:rsidDel="00000000" w:rsidP="00000000" w:rsidRDefault="00000000" w:rsidRPr="00000000" w14:paraId="000005AF">
      <w:pPr>
        <w:rPr>
          <w:rFonts w:ascii="Calibri" w:cs="Calibri" w:eastAsia="Calibri" w:hAnsi="Calibri"/>
          <w:b w:val="1"/>
        </w:rPr>
      </w:pPr>
      <w:r w:rsidDel="00000000" w:rsidR="00000000" w:rsidRPr="00000000">
        <w:rPr>
          <w:rtl w:val="0"/>
        </w:rPr>
      </w:r>
    </w:p>
    <w:p w:rsidR="00000000" w:rsidDel="00000000" w:rsidP="00000000" w:rsidRDefault="00000000" w:rsidRPr="00000000" w14:paraId="000005B0">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B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B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B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Teaching Expected Behaviors (Social Skills):</w:t>
      </w:r>
    </w:p>
    <w:p w:rsidR="00000000" w:rsidDel="00000000" w:rsidP="00000000" w:rsidRDefault="00000000" w:rsidRPr="00000000" w14:paraId="000005B4">
      <w:pPr>
        <w:rPr>
          <w:rFonts w:ascii="Calibri" w:cs="Calibri" w:eastAsia="Calibri" w:hAnsi="Calibri"/>
        </w:rPr>
      </w:pPr>
      <w:r w:rsidDel="00000000" w:rsidR="00000000" w:rsidRPr="00000000">
        <w:rPr>
          <w:rtl w:val="0"/>
        </w:rPr>
      </w:r>
    </w:p>
    <w:p w:rsidR="00000000" w:rsidDel="00000000" w:rsidP="00000000" w:rsidRDefault="00000000" w:rsidRPr="00000000" w14:paraId="000005B5">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Consider main school settings/contexts</w:t>
      </w:r>
    </w:p>
    <w:p w:rsidR="00000000" w:rsidDel="00000000" w:rsidP="00000000" w:rsidRDefault="00000000" w:rsidRPr="00000000" w14:paraId="000005B6">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Consider lessons that already exist</w:t>
      </w:r>
    </w:p>
    <w:p w:rsidR="00000000" w:rsidDel="00000000" w:rsidP="00000000" w:rsidRDefault="00000000" w:rsidRPr="00000000" w14:paraId="000005B7">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Specify 2-3 observable, positive examples for each expectation within each setting/context</w:t>
      </w:r>
    </w:p>
    <w:p w:rsidR="00000000" w:rsidDel="00000000" w:rsidP="00000000" w:rsidRDefault="00000000" w:rsidRPr="00000000" w14:paraId="000005B8">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Teach social behavior like academic skill</w:t>
      </w:r>
    </w:p>
    <w:p w:rsidR="00000000" w:rsidDel="00000000" w:rsidP="00000000" w:rsidRDefault="00000000" w:rsidRPr="00000000" w14:paraId="000005B9">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Provide prompts, reminders, or precorrections in natural context</w:t>
      </w:r>
    </w:p>
    <w:p w:rsidR="00000000" w:rsidDel="00000000" w:rsidP="00000000" w:rsidRDefault="00000000" w:rsidRPr="00000000" w14:paraId="000005BA">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Provide specific feedback in natural context</w:t>
      </w:r>
    </w:p>
    <w:p w:rsidR="00000000" w:rsidDel="00000000" w:rsidP="00000000" w:rsidRDefault="00000000" w:rsidRPr="00000000" w14:paraId="000005BB">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Develop a schedule for: </w:t>
      </w:r>
    </w:p>
    <w:p w:rsidR="00000000" w:rsidDel="00000000" w:rsidP="00000000" w:rsidRDefault="00000000" w:rsidRPr="00000000" w14:paraId="000005BC">
      <w:pPr>
        <w:numPr>
          <w:ilvl w:val="1"/>
          <w:numId w:val="70"/>
        </w:numPr>
        <w:ind w:left="1440" w:hanging="360"/>
        <w:rPr>
          <w:rFonts w:ascii="Calibri" w:cs="Calibri" w:eastAsia="Calibri" w:hAnsi="Calibri"/>
        </w:rPr>
      </w:pPr>
      <w:r w:rsidDel="00000000" w:rsidR="00000000" w:rsidRPr="00000000">
        <w:rPr>
          <w:rFonts w:ascii="Calibri" w:cs="Calibri" w:eastAsia="Calibri" w:hAnsi="Calibri"/>
          <w:rtl w:val="0"/>
        </w:rPr>
        <w:t xml:space="preserve">introducing teaching plan to staff and getting feedback on lesson plans</w:t>
      </w:r>
    </w:p>
    <w:p w:rsidR="00000000" w:rsidDel="00000000" w:rsidP="00000000" w:rsidRDefault="00000000" w:rsidRPr="00000000" w14:paraId="000005BD">
      <w:pPr>
        <w:numPr>
          <w:ilvl w:val="1"/>
          <w:numId w:val="70"/>
        </w:numPr>
        <w:ind w:left="1440" w:hanging="360"/>
        <w:rPr>
          <w:rFonts w:ascii="Calibri" w:cs="Calibri" w:eastAsia="Calibri" w:hAnsi="Calibri"/>
        </w:rPr>
      </w:pPr>
      <w:r w:rsidDel="00000000" w:rsidR="00000000" w:rsidRPr="00000000">
        <w:rPr>
          <w:rFonts w:ascii="Calibri" w:cs="Calibri" w:eastAsia="Calibri" w:hAnsi="Calibri"/>
          <w:rtl w:val="0"/>
        </w:rPr>
        <w:t xml:space="preserve">initial student instruction in natural/typical context</w:t>
      </w:r>
    </w:p>
    <w:p w:rsidR="00000000" w:rsidDel="00000000" w:rsidP="00000000" w:rsidRDefault="00000000" w:rsidRPr="00000000" w14:paraId="000005BE">
      <w:pPr>
        <w:numPr>
          <w:ilvl w:val="1"/>
          <w:numId w:val="70"/>
        </w:numPr>
        <w:ind w:left="1440" w:hanging="360"/>
        <w:rPr>
          <w:rFonts w:ascii="Calibri" w:cs="Calibri" w:eastAsia="Calibri" w:hAnsi="Calibri"/>
        </w:rPr>
      </w:pPr>
      <w:r w:rsidDel="00000000" w:rsidR="00000000" w:rsidRPr="00000000">
        <w:rPr>
          <w:rFonts w:ascii="Calibri" w:cs="Calibri" w:eastAsia="Calibri" w:hAnsi="Calibri"/>
          <w:rtl w:val="0"/>
        </w:rPr>
        <w:t xml:space="preserve">regular review, practice, and follow-up</w:t>
      </w:r>
    </w:p>
    <w:p w:rsidR="00000000" w:rsidDel="00000000" w:rsidP="00000000" w:rsidRDefault="00000000" w:rsidRPr="00000000" w14:paraId="000005BF">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Develop procedures for identifying/supporting students whose behaviors do not respond to instruction</w:t>
      </w:r>
    </w:p>
    <w:p w:rsidR="00000000" w:rsidDel="00000000" w:rsidP="00000000" w:rsidRDefault="00000000" w:rsidRPr="00000000" w14:paraId="000005C0">
      <w:pPr>
        <w:numPr>
          <w:ilvl w:val="0"/>
          <w:numId w:val="70"/>
        </w:numPr>
        <w:ind w:left="720" w:hanging="360"/>
        <w:rPr>
          <w:rFonts w:ascii="Calibri" w:cs="Calibri" w:eastAsia="Calibri" w:hAnsi="Calibri"/>
        </w:rPr>
      </w:pPr>
      <w:r w:rsidDel="00000000" w:rsidR="00000000" w:rsidRPr="00000000">
        <w:rPr>
          <w:rFonts w:ascii="Calibri" w:cs="Calibri" w:eastAsia="Calibri" w:hAnsi="Calibri"/>
          <w:rtl w:val="0"/>
        </w:rPr>
        <w:t xml:space="preserve">Develop lesson plans to teach each box of your school-wide teaching matrix. Use the sample lesson plan provided below or one commonly used within your school.</w:t>
      </w:r>
    </w:p>
    <w:p w:rsidR="00000000" w:rsidDel="00000000" w:rsidP="00000000" w:rsidRDefault="00000000" w:rsidRPr="00000000" w14:paraId="000005C1">
      <w:pPr>
        <w:rPr>
          <w:rFonts w:ascii="Bodoni" w:cs="Bodoni" w:eastAsia="Bodoni" w:hAnsi="Bodoni"/>
          <w:b w:val="1"/>
          <w:color w:val="538135"/>
          <w:sz w:val="56"/>
          <w:szCs w:val="56"/>
        </w:rPr>
      </w:pPr>
      <w:r w:rsidDel="00000000" w:rsidR="00000000" w:rsidRPr="00000000">
        <w:rPr>
          <w:rtl w:val="0"/>
        </w:rPr>
      </w:r>
    </w:p>
    <w:tbl>
      <w:tblPr>
        <w:tblStyle w:val="Table30"/>
        <w:tblW w:w="9330.0" w:type="dxa"/>
        <w:jc w:val="left"/>
        <w:tblBorders>
          <w:top w:color="0299a5" w:space="0" w:sz="12" w:val="single"/>
          <w:left w:color="0299a5" w:space="0" w:sz="12" w:val="single"/>
          <w:bottom w:color="0299a5" w:space="0" w:sz="12" w:val="single"/>
          <w:right w:color="0299a5" w:space="0" w:sz="12" w:val="single"/>
          <w:insideH w:color="0299a5" w:space="0" w:sz="12" w:val="single"/>
          <w:insideV w:color="0299a5" w:space="0" w:sz="12" w:val="single"/>
        </w:tblBorders>
        <w:tblLayout w:type="fixed"/>
        <w:tblLook w:val="0400"/>
      </w:tblPr>
      <w:tblGrid>
        <w:gridCol w:w="4668"/>
        <w:gridCol w:w="4662"/>
        <w:tblGridChange w:id="0">
          <w:tblGrid>
            <w:gridCol w:w="4668"/>
            <w:gridCol w:w="4662"/>
          </w:tblGrid>
        </w:tblGridChange>
      </w:tblGrid>
      <w:tr>
        <w:trPr>
          <w:cantSplit w:val="0"/>
          <w:tblHeader w:val="0"/>
        </w:trPr>
        <w:tc>
          <w:tcPr>
            <w:gridSpan w:val="2"/>
            <w:shd w:fill="0096a4" w:val="clear"/>
          </w:tcPr>
          <w:p w:rsidR="00000000" w:rsidDel="00000000" w:rsidP="00000000" w:rsidRDefault="00000000" w:rsidRPr="00000000" w14:paraId="000005C2">
            <w:pPr>
              <w:pStyle w:val="Heading3"/>
              <w:rPr>
                <w:b w:val="0"/>
              </w:rPr>
            </w:pPr>
            <w:bookmarkStart w:colFirst="0" w:colLast="0" w:name="_nr8u6szeoudd" w:id="40"/>
            <w:bookmarkEnd w:id="40"/>
            <w:r w:rsidDel="00000000" w:rsidR="00000000" w:rsidRPr="00000000">
              <w:rPr>
                <w:rtl w:val="0"/>
              </w:rPr>
              <w:t xml:space="preserve">Activity: </w:t>
            </w:r>
            <w:r w:rsidDel="00000000" w:rsidR="00000000" w:rsidRPr="00000000">
              <w:rPr>
                <w:b w:val="0"/>
                <w:rtl w:val="0"/>
              </w:rPr>
              <w:t xml:space="preserve">Teaching Expectations</w:t>
            </w:r>
          </w:p>
        </w:tc>
      </w:tr>
      <w:tr>
        <w:trPr>
          <w:cantSplit w:val="0"/>
          <w:trHeight w:val="615" w:hRule="atLeast"/>
          <w:tblHeader w:val="0"/>
        </w:trPr>
        <w:tc>
          <w:tcPr>
            <w:gridSpan w:val="2"/>
            <w:shd w:fill="d9d9d9" w:val="clear"/>
          </w:tcPr>
          <w:p w:rsidR="00000000" w:rsidDel="00000000" w:rsidP="00000000" w:rsidRDefault="00000000" w:rsidRPr="00000000" w14:paraId="000005C4">
            <w:pPr>
              <w:rPr>
                <w:rFonts w:ascii="Montserrat" w:cs="Montserrat" w:eastAsia="Montserrat" w:hAnsi="Montserrat"/>
              </w:rPr>
            </w:pPr>
            <w:r w:rsidDel="00000000" w:rsidR="00000000" w:rsidRPr="00000000">
              <w:rPr>
                <w:rFonts w:ascii="Montserrat" w:cs="Montserrat" w:eastAsia="Montserrat" w:hAnsi="Montserrat"/>
                <w:rtl w:val="0"/>
              </w:rPr>
              <w:t xml:space="preserve">Draft components of a social skills lesson plan for one box on your matrix using the template below.</w:t>
            </w:r>
          </w:p>
        </w:tc>
      </w:tr>
      <w:tr>
        <w:trPr>
          <w:cantSplit w:val="0"/>
          <w:tblHeader w:val="0"/>
        </w:trPr>
        <w:tc>
          <w:tcPr>
            <w:gridSpan w:val="2"/>
            <w:shd w:fill="0096a4" w:val="clear"/>
          </w:tcPr>
          <w:p w:rsidR="00000000" w:rsidDel="00000000" w:rsidP="00000000" w:rsidRDefault="00000000" w:rsidRPr="00000000" w14:paraId="000005C6">
            <w:pPr>
              <w:jc w:val="center"/>
              <w:rPr>
                <w:b w:val="1"/>
                <w:color w:val="ffffff"/>
                <w:sz w:val="28"/>
                <w:szCs w:val="28"/>
              </w:rPr>
            </w:pPr>
            <w:r w:rsidDel="00000000" w:rsidR="00000000" w:rsidRPr="00000000">
              <w:rPr>
                <w:b w:val="1"/>
                <w:color w:val="ffffff"/>
                <w:sz w:val="28"/>
                <w:szCs w:val="28"/>
                <w:rtl w:val="0"/>
              </w:rPr>
              <w:t xml:space="preserve">Lesson Focus</w:t>
            </w:r>
          </w:p>
        </w:tc>
      </w:tr>
      <w:tr>
        <w:trPr>
          <w:cantSplit w:val="0"/>
          <w:tblHeader w:val="0"/>
        </w:trPr>
        <w:tc>
          <w:tcPr>
            <w:gridSpan w:val="2"/>
          </w:tcPr>
          <w:p w:rsidR="00000000" w:rsidDel="00000000" w:rsidP="00000000" w:rsidRDefault="00000000" w:rsidRPr="00000000" w14:paraId="000005C8">
            <w:pPr>
              <w:rPr/>
            </w:pPr>
            <w:r w:rsidDel="00000000" w:rsidR="00000000" w:rsidRPr="00000000">
              <w:rPr>
                <w:rtl w:val="0"/>
              </w:rPr>
              <w:t xml:space="preserve">Demonstrating ______________________________ in the ___________________________.</w:t>
            </w:r>
          </w:p>
          <w:p w:rsidR="00000000" w:rsidDel="00000000" w:rsidP="00000000" w:rsidRDefault="00000000" w:rsidRPr="00000000" w14:paraId="000005C9">
            <w:pPr>
              <w:rPr>
                <w:i w:val="1"/>
                <w:color w:val="538135"/>
                <w:sz w:val="20"/>
                <w:szCs w:val="20"/>
              </w:rPr>
            </w:pPr>
            <w:r w:rsidDel="00000000" w:rsidR="00000000" w:rsidRPr="00000000">
              <w:rPr>
                <w:i w:val="1"/>
                <w:color w:val="808080"/>
                <w:sz w:val="20"/>
                <w:szCs w:val="20"/>
                <w:rtl w:val="0"/>
              </w:rPr>
              <w:t xml:space="preserve">                                                      (expectation)                                                                          (setting)</w:t>
            </w: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5CB">
            <w:pPr>
              <w:jc w:val="center"/>
              <w:rPr>
                <w:b w:val="1"/>
                <w:color w:val="ffffff"/>
                <w:sz w:val="28"/>
                <w:szCs w:val="28"/>
              </w:rPr>
            </w:pPr>
            <w:r w:rsidDel="00000000" w:rsidR="00000000" w:rsidRPr="00000000">
              <w:rPr>
                <w:b w:val="1"/>
                <w:color w:val="ffffff"/>
                <w:sz w:val="28"/>
                <w:szCs w:val="28"/>
                <w:rtl w:val="0"/>
              </w:rPr>
              <w:t xml:space="preserve">Teaching Objective</w:t>
            </w:r>
          </w:p>
        </w:tc>
      </w:tr>
      <w:tr>
        <w:trPr>
          <w:cantSplit w:val="0"/>
          <w:tblHeader w:val="0"/>
        </w:trPr>
        <w:tc>
          <w:tcPr>
            <w:gridSpan w:val="2"/>
          </w:tcPr>
          <w:p w:rsidR="00000000" w:rsidDel="00000000" w:rsidP="00000000" w:rsidRDefault="00000000" w:rsidRPr="00000000" w14:paraId="000005CD">
            <w:pPr>
              <w:rPr/>
            </w:pPr>
            <w:r w:rsidDel="00000000" w:rsidR="00000000" w:rsidRPr="00000000">
              <w:rPr>
                <w:rtl w:val="0"/>
              </w:rPr>
              <w:t xml:space="preserve">Following instruction, students will demonstrate ____________________________ in the</w:t>
            </w:r>
          </w:p>
          <w:p w:rsidR="00000000" w:rsidDel="00000000" w:rsidP="00000000" w:rsidRDefault="00000000" w:rsidRPr="00000000" w14:paraId="000005CE">
            <w:pPr>
              <w:rPr>
                <w:i w:val="1"/>
                <w:color w:val="808080"/>
                <w:sz w:val="20"/>
                <w:szCs w:val="20"/>
              </w:rPr>
            </w:pPr>
            <w:r w:rsidDel="00000000" w:rsidR="00000000" w:rsidRPr="00000000">
              <w:rPr>
                <w:sz w:val="20"/>
                <w:szCs w:val="20"/>
                <w:rtl w:val="0"/>
              </w:rPr>
              <w:t xml:space="preserve">                                                                                                                                 </w:t>
            </w:r>
            <w:r w:rsidDel="00000000" w:rsidR="00000000" w:rsidRPr="00000000">
              <w:rPr>
                <w:i w:val="1"/>
                <w:color w:val="808080"/>
                <w:sz w:val="20"/>
                <w:szCs w:val="20"/>
                <w:rtl w:val="0"/>
              </w:rPr>
              <w:t xml:space="preserve"> (expectation)</w:t>
            </w: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 _______________ by _____________________________________________________ </w:t>
            </w:r>
          </w:p>
          <w:p w:rsidR="00000000" w:rsidDel="00000000" w:rsidP="00000000" w:rsidRDefault="00000000" w:rsidRPr="00000000" w14:paraId="000005D0">
            <w:pPr>
              <w:rPr>
                <w:i w:val="1"/>
                <w:color w:val="808080"/>
                <w:sz w:val="20"/>
                <w:szCs w:val="20"/>
              </w:rPr>
            </w:pPr>
            <w:r w:rsidDel="00000000" w:rsidR="00000000" w:rsidRPr="00000000">
              <w:rPr>
                <w:i w:val="1"/>
                <w:color w:val="808080"/>
                <w:sz w:val="20"/>
                <w:szCs w:val="20"/>
                <w:rtl w:val="0"/>
              </w:rPr>
              <w:t xml:space="preserve">   (setting)                                                                (describe behaviors)</w:t>
            </w: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across _____ out of ____ sampled opportunities.</w:t>
            </w:r>
          </w:p>
          <w:p w:rsidR="00000000" w:rsidDel="00000000" w:rsidP="00000000" w:rsidRDefault="00000000" w:rsidRPr="00000000" w14:paraId="000005D2">
            <w:pPr>
              <w:rPr>
                <w:i w:val="1"/>
                <w:color w:val="538135"/>
                <w:sz w:val="20"/>
                <w:szCs w:val="20"/>
              </w:rPr>
            </w:pPr>
            <w:r w:rsidDel="00000000" w:rsidR="00000000" w:rsidRPr="00000000">
              <w:rPr>
                <w:color w:val="538135"/>
                <w:rtl w:val="0"/>
              </w:rPr>
              <w:t xml:space="preserve">                        </w:t>
            </w:r>
            <w:r w:rsidDel="00000000" w:rsidR="00000000" w:rsidRPr="00000000">
              <w:rPr>
                <w:i w:val="1"/>
                <w:color w:val="808080"/>
                <w:sz w:val="20"/>
                <w:szCs w:val="20"/>
                <w:rtl w:val="0"/>
              </w:rPr>
              <w:t xml:space="preserve">(criteria)</w:t>
            </w: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5D4">
            <w:pPr>
              <w:jc w:val="center"/>
              <w:rPr>
                <w:b w:val="1"/>
                <w:sz w:val="28"/>
                <w:szCs w:val="28"/>
              </w:rPr>
            </w:pPr>
            <w:r w:rsidDel="00000000" w:rsidR="00000000" w:rsidRPr="00000000">
              <w:rPr>
                <w:b w:val="1"/>
                <w:color w:val="ffffff"/>
                <w:sz w:val="28"/>
                <w:szCs w:val="28"/>
                <w:rtl w:val="0"/>
              </w:rPr>
              <w:t xml:space="preserve">Teaching Examples</w:t>
            </w:r>
            <w:r w:rsidDel="00000000" w:rsidR="00000000" w:rsidRPr="00000000">
              <w:rPr>
                <w:rtl w:val="0"/>
              </w:rPr>
            </w:r>
          </w:p>
        </w:tc>
      </w:tr>
      <w:tr>
        <w:trPr>
          <w:cantSplit w:val="0"/>
          <w:tblHeader w:val="0"/>
        </w:trPr>
        <w:tc>
          <w:tcPr/>
          <w:p w:rsidR="00000000" w:rsidDel="00000000" w:rsidP="00000000" w:rsidRDefault="00000000" w:rsidRPr="00000000" w14:paraId="000005D6">
            <w:pPr>
              <w:rPr>
                <w:b w:val="1"/>
              </w:rPr>
            </w:pPr>
            <w:r w:rsidDel="00000000" w:rsidR="00000000" w:rsidRPr="00000000">
              <w:rPr>
                <w:b w:val="1"/>
                <w:rtl w:val="0"/>
              </w:rPr>
              <w:t xml:space="preserve">Examples</w:t>
            </w:r>
          </w:p>
        </w:tc>
        <w:tc>
          <w:tcPr/>
          <w:p w:rsidR="00000000" w:rsidDel="00000000" w:rsidP="00000000" w:rsidRDefault="00000000" w:rsidRPr="00000000" w14:paraId="000005D7">
            <w:pPr>
              <w:rPr>
                <w:b w:val="1"/>
              </w:rPr>
            </w:pPr>
            <w:r w:rsidDel="00000000" w:rsidR="00000000" w:rsidRPr="00000000">
              <w:rPr>
                <w:b w:val="1"/>
                <w:rtl w:val="0"/>
              </w:rPr>
              <w:t xml:space="preserve">Non-Examples</w:t>
            </w:r>
          </w:p>
        </w:tc>
      </w:tr>
      <w:tr>
        <w:trPr>
          <w:cantSplit w:val="0"/>
          <w:tblHeader w:val="0"/>
        </w:trPr>
        <w:tc>
          <w:tcPr/>
          <w:p w:rsidR="00000000" w:rsidDel="00000000" w:rsidP="00000000" w:rsidRDefault="00000000" w:rsidRPr="00000000" w14:paraId="000005D8">
            <w:pPr>
              <w:rPr>
                <w:b w:val="1"/>
              </w:rPr>
            </w:pPr>
            <w:r w:rsidDel="00000000" w:rsidR="00000000" w:rsidRPr="00000000">
              <w:rPr>
                <w:rtl w:val="0"/>
              </w:rPr>
            </w:r>
          </w:p>
          <w:p w:rsidR="00000000" w:rsidDel="00000000" w:rsidP="00000000" w:rsidRDefault="00000000" w:rsidRPr="00000000" w14:paraId="000005D9">
            <w:pPr>
              <w:rPr>
                <w:b w:val="1"/>
              </w:rPr>
            </w:pPr>
            <w:r w:rsidDel="00000000" w:rsidR="00000000" w:rsidRPr="00000000">
              <w:rPr>
                <w:rtl w:val="0"/>
              </w:rPr>
            </w:r>
          </w:p>
        </w:tc>
        <w:tc>
          <w:tcPr/>
          <w:p w:rsidR="00000000" w:rsidDel="00000000" w:rsidP="00000000" w:rsidRDefault="00000000" w:rsidRPr="00000000" w14:paraId="000005DA">
            <w:pPr>
              <w:rPr>
                <w:b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5DB">
            <w:pPr>
              <w:jc w:val="center"/>
              <w:rPr>
                <w:b w:val="1"/>
                <w:color w:val="ffffff"/>
                <w:sz w:val="28"/>
                <w:szCs w:val="28"/>
              </w:rPr>
            </w:pPr>
            <w:r w:rsidDel="00000000" w:rsidR="00000000" w:rsidRPr="00000000">
              <w:rPr>
                <w:b w:val="1"/>
                <w:color w:val="ffffff"/>
                <w:sz w:val="28"/>
                <w:szCs w:val="28"/>
                <w:rtl w:val="0"/>
              </w:rPr>
              <w:t xml:space="preserve">Lesson Materials</w:t>
            </w:r>
          </w:p>
        </w:tc>
      </w:tr>
      <w:tr>
        <w:trPr>
          <w:cantSplit w:val="0"/>
          <w:tblHeader w:val="0"/>
        </w:trPr>
        <w:tc>
          <w:tcPr>
            <w:gridSpan w:val="2"/>
          </w:tcPr>
          <w:p w:rsidR="00000000" w:rsidDel="00000000" w:rsidP="00000000" w:rsidRDefault="00000000" w:rsidRPr="00000000" w14:paraId="000005DD">
            <w:pPr>
              <w:rPr>
                <w:b w:val="1"/>
              </w:rPr>
            </w:pPr>
            <w:r w:rsidDel="00000000" w:rsidR="00000000" w:rsidRPr="00000000">
              <w:rPr>
                <w:rtl w:val="0"/>
              </w:rPr>
            </w:r>
          </w:p>
          <w:p w:rsidR="00000000" w:rsidDel="00000000" w:rsidP="00000000" w:rsidRDefault="00000000" w:rsidRPr="00000000" w14:paraId="000005DE">
            <w:pPr>
              <w:rPr>
                <w:b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5E0">
            <w:pPr>
              <w:tabs>
                <w:tab w:val="left" w:leader="none" w:pos="3368"/>
                <w:tab w:val="center" w:leader="none" w:pos="4557"/>
              </w:tabs>
              <w:rPr>
                <w:b w:val="1"/>
                <w:color w:val="ffffff"/>
                <w:sz w:val="28"/>
                <w:szCs w:val="28"/>
              </w:rPr>
            </w:pPr>
            <w:r w:rsidDel="00000000" w:rsidR="00000000" w:rsidRPr="00000000">
              <w:rPr>
                <w:b w:val="1"/>
                <w:color w:val="ffffff"/>
                <w:sz w:val="28"/>
                <w:szCs w:val="28"/>
                <w:rtl w:val="0"/>
              </w:rPr>
              <w:tab/>
              <w:tab/>
              <w:t xml:space="preserve">Lesson Activities</w:t>
            </w:r>
          </w:p>
        </w:tc>
      </w:tr>
      <w:tr>
        <w:trPr>
          <w:cantSplit w:val="0"/>
          <w:tblHeader w:val="0"/>
        </w:trPr>
        <w:tc>
          <w:tcPr>
            <w:gridSpan w:val="2"/>
          </w:tcPr>
          <w:p w:rsidR="00000000" w:rsidDel="00000000" w:rsidP="00000000" w:rsidRDefault="00000000" w:rsidRPr="00000000" w14:paraId="000005E2">
            <w:pPr>
              <w:rPr>
                <w:i w:val="1"/>
              </w:rPr>
            </w:pPr>
            <w:r w:rsidDel="00000000" w:rsidR="00000000" w:rsidRPr="00000000">
              <w:rPr>
                <w:i w:val="1"/>
                <w:rtl w:val="0"/>
              </w:rPr>
              <w:t xml:space="preserve">Model:</w:t>
            </w:r>
          </w:p>
          <w:p w:rsidR="00000000" w:rsidDel="00000000" w:rsidP="00000000" w:rsidRDefault="00000000" w:rsidRPr="00000000" w14:paraId="000005E3">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E5">
            <w:pPr>
              <w:rPr>
                <w:i w:val="1"/>
              </w:rPr>
            </w:pPr>
            <w:r w:rsidDel="00000000" w:rsidR="00000000" w:rsidRPr="00000000">
              <w:rPr>
                <w:i w:val="1"/>
                <w:rtl w:val="0"/>
              </w:rPr>
              <w:t xml:space="preserve">Lead:</w:t>
            </w:r>
          </w:p>
          <w:p w:rsidR="00000000" w:rsidDel="00000000" w:rsidP="00000000" w:rsidRDefault="00000000" w:rsidRPr="00000000" w14:paraId="000005E6">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E8">
            <w:pPr>
              <w:rPr>
                <w:i w:val="1"/>
              </w:rPr>
            </w:pPr>
            <w:r w:rsidDel="00000000" w:rsidR="00000000" w:rsidRPr="00000000">
              <w:rPr>
                <w:i w:val="1"/>
                <w:rtl w:val="0"/>
              </w:rPr>
              <w:t xml:space="preserve">Test:</w:t>
            </w:r>
          </w:p>
          <w:p w:rsidR="00000000" w:rsidDel="00000000" w:rsidP="00000000" w:rsidRDefault="00000000" w:rsidRPr="00000000" w14:paraId="000005E9">
            <w:pPr>
              <w:rPr>
                <w:i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5EB">
            <w:pPr>
              <w:jc w:val="center"/>
              <w:rPr>
                <w:b w:val="1"/>
                <w:color w:val="ffffff"/>
                <w:sz w:val="28"/>
                <w:szCs w:val="28"/>
              </w:rPr>
            </w:pPr>
            <w:r w:rsidDel="00000000" w:rsidR="00000000" w:rsidRPr="00000000">
              <w:rPr>
                <w:b w:val="1"/>
                <w:color w:val="ffffff"/>
                <w:sz w:val="28"/>
                <w:szCs w:val="28"/>
                <w:rtl w:val="0"/>
              </w:rPr>
              <w:t xml:space="preserve">Follow Up Activities</w:t>
            </w:r>
          </w:p>
        </w:tc>
      </w:tr>
      <w:tr>
        <w:trPr>
          <w:cantSplit w:val="0"/>
          <w:tblHeader w:val="0"/>
        </w:trPr>
        <w:tc>
          <w:tcPr>
            <w:gridSpan w:val="2"/>
          </w:tcPr>
          <w:p w:rsidR="00000000" w:rsidDel="00000000" w:rsidP="00000000" w:rsidRDefault="00000000" w:rsidRPr="00000000" w14:paraId="000005ED">
            <w:pPr>
              <w:rPr>
                <w:i w:val="1"/>
              </w:rPr>
            </w:pPr>
            <w:r w:rsidDel="00000000" w:rsidR="00000000" w:rsidRPr="00000000">
              <w:rPr>
                <w:i w:val="1"/>
                <w:rtl w:val="0"/>
              </w:rPr>
              <w:t xml:space="preserve">Strategies to prompt:</w:t>
            </w:r>
          </w:p>
          <w:p w:rsidR="00000000" w:rsidDel="00000000" w:rsidP="00000000" w:rsidRDefault="00000000" w:rsidRPr="00000000" w14:paraId="000005EE">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F0">
            <w:pPr>
              <w:rPr>
                <w:i w:val="1"/>
              </w:rPr>
            </w:pPr>
            <w:r w:rsidDel="00000000" w:rsidR="00000000" w:rsidRPr="00000000">
              <w:rPr>
                <w:i w:val="1"/>
                <w:rtl w:val="0"/>
              </w:rPr>
              <w:t xml:space="preserve">Procedures to reinforce:</w:t>
            </w:r>
          </w:p>
          <w:p w:rsidR="00000000" w:rsidDel="00000000" w:rsidP="00000000" w:rsidRDefault="00000000" w:rsidRPr="00000000" w14:paraId="000005F1">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F3">
            <w:pPr>
              <w:rPr>
                <w:i w:val="1"/>
              </w:rPr>
            </w:pPr>
            <w:r w:rsidDel="00000000" w:rsidR="00000000" w:rsidRPr="00000000">
              <w:rPr>
                <w:i w:val="1"/>
                <w:rtl w:val="0"/>
              </w:rPr>
              <w:t xml:space="preserve">Procedures to correct behavioral errors:</w:t>
            </w:r>
          </w:p>
          <w:p w:rsidR="00000000" w:rsidDel="00000000" w:rsidP="00000000" w:rsidRDefault="00000000" w:rsidRPr="00000000" w14:paraId="000005F4">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F6">
            <w:pPr>
              <w:rPr>
                <w:i w:val="1"/>
              </w:rPr>
            </w:pPr>
            <w:r w:rsidDel="00000000" w:rsidR="00000000" w:rsidRPr="00000000">
              <w:rPr>
                <w:i w:val="1"/>
                <w:rtl w:val="0"/>
              </w:rPr>
              <w:t xml:space="preserve">Procedures to monitor/supervise:</w:t>
            </w:r>
          </w:p>
          <w:p w:rsidR="00000000" w:rsidDel="00000000" w:rsidP="00000000" w:rsidRDefault="00000000" w:rsidRPr="00000000" w14:paraId="000005F7">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F9">
            <w:pPr>
              <w:rPr>
                <w:i w:val="1"/>
              </w:rPr>
            </w:pPr>
            <w:r w:rsidDel="00000000" w:rsidR="00000000" w:rsidRPr="00000000">
              <w:rPr>
                <w:i w:val="1"/>
                <w:rtl w:val="0"/>
              </w:rPr>
              <w:t xml:space="preserve">Procedures to collect and evaluate student data:</w:t>
            </w:r>
          </w:p>
          <w:p w:rsidR="00000000" w:rsidDel="00000000" w:rsidP="00000000" w:rsidRDefault="00000000" w:rsidRPr="00000000" w14:paraId="000005FA">
            <w:pPr>
              <w:rPr>
                <w:i w:val="1"/>
              </w:rPr>
            </w:pPr>
            <w:r w:rsidDel="00000000" w:rsidR="00000000" w:rsidRPr="00000000">
              <w:rPr>
                <w:rtl w:val="0"/>
              </w:rPr>
            </w:r>
          </w:p>
        </w:tc>
      </w:tr>
    </w:tbl>
    <w:p w:rsidR="00000000" w:rsidDel="00000000" w:rsidP="00000000" w:rsidRDefault="00000000" w:rsidRPr="00000000" w14:paraId="000005FC">
      <w:pPr>
        <w:rPr>
          <w:b w:val="1"/>
          <w:color w:val="538135"/>
        </w:rPr>
      </w:pPr>
      <w:r w:rsidDel="00000000" w:rsidR="00000000" w:rsidRPr="00000000">
        <w:rPr>
          <w:rtl w:val="0"/>
        </w:rPr>
      </w:r>
    </w:p>
    <w:tbl>
      <w:tblPr>
        <w:tblStyle w:val="Table31"/>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400"/>
      </w:tblPr>
      <w:tblGrid>
        <w:gridCol w:w="3600"/>
        <w:gridCol w:w="5760"/>
        <w:tblGridChange w:id="0">
          <w:tblGrid>
            <w:gridCol w:w="3600"/>
            <w:gridCol w:w="5760"/>
          </w:tblGrid>
        </w:tblGridChange>
      </w:tblGrid>
      <w:tr>
        <w:trPr>
          <w:cantSplit w:val="0"/>
          <w:trHeight w:val="459" w:hRule="atLeast"/>
          <w:tblHeader w:val="0"/>
        </w:trPr>
        <w:tc>
          <w:tcPr>
            <w:gridSpan w:val="2"/>
            <w:tcBorders>
              <w:top w:color="0096a4" w:space="0" w:sz="12" w:val="single"/>
              <w:left w:color="0096a4" w:space="0" w:sz="12" w:val="single"/>
              <w:bottom w:color="0096a4" w:space="0" w:sz="12" w:val="single"/>
              <w:right w:color="0096a4" w:space="0" w:sz="12" w:val="single"/>
            </w:tcBorders>
            <w:shd w:fill="0096a4" w:val="clear"/>
            <w:vAlign w:val="center"/>
          </w:tcPr>
          <w:p w:rsidR="00000000" w:rsidDel="00000000" w:rsidP="00000000" w:rsidRDefault="00000000" w:rsidRPr="00000000" w14:paraId="000005FD">
            <w:pPr>
              <w:pStyle w:val="Heading3"/>
              <w:rPr>
                <w:b w:val="0"/>
                <w:sz w:val="32"/>
                <w:szCs w:val="32"/>
                <w:vertAlign w:val="baseline"/>
              </w:rPr>
            </w:pPr>
            <w:bookmarkStart w:colFirst="0" w:colLast="0" w:name="_1hbvrylkoobg" w:id="41"/>
            <w:bookmarkEnd w:id="41"/>
            <w:r w:rsidDel="00000000" w:rsidR="00000000" w:rsidRPr="00000000">
              <w:rPr>
                <w:rtl w:val="0"/>
              </w:rPr>
              <w:t xml:space="preserve">Activity: </w:t>
            </w:r>
            <w:r w:rsidDel="00000000" w:rsidR="00000000" w:rsidRPr="00000000">
              <w:rPr>
                <w:b w:val="0"/>
                <w:sz w:val="32"/>
                <w:szCs w:val="32"/>
                <w:rtl w:val="0"/>
              </w:rPr>
              <w:t xml:space="preserve">Developing Procedures for Teaching Expectations</w:t>
            </w:r>
            <w:r w:rsidDel="00000000" w:rsidR="00000000" w:rsidRPr="00000000">
              <w:rPr>
                <w:rtl w:val="0"/>
              </w:rPr>
            </w:r>
          </w:p>
        </w:tc>
      </w:tr>
      <w:tr>
        <w:trPr>
          <w:cantSplit w:val="0"/>
          <w:trHeight w:val="459" w:hRule="atLeast"/>
          <w:tblHeader w:val="0"/>
        </w:trPr>
        <w:tc>
          <w:tcPr>
            <w:gridSpan w:val="2"/>
            <w:tcBorders>
              <w:top w:color="0096a4" w:space="0" w:sz="12" w:val="single"/>
              <w:left w:color="0096a4" w:space="0" w:sz="12" w:val="single"/>
              <w:bottom w:color="0096a4" w:space="0" w:sz="12" w:val="single"/>
              <w:right w:color="0096a4" w:space="0" w:sz="12" w:val="single"/>
            </w:tcBorders>
            <w:shd w:fill="d9d9d9" w:val="clear"/>
            <w:vAlign w:val="center"/>
          </w:tcPr>
          <w:p w:rsidR="00000000" w:rsidDel="00000000" w:rsidP="00000000" w:rsidRDefault="00000000" w:rsidRPr="00000000" w14:paraId="000005FF">
            <w:pPr>
              <w:jc w:val="right"/>
              <w:rPr>
                <w:rFonts w:ascii="Montserrat" w:cs="Montserrat" w:eastAsia="Montserrat" w:hAnsi="Montserrat"/>
                <w:sz w:val="18"/>
                <w:szCs w:val="18"/>
              </w:rPr>
            </w:pPr>
            <w:r w:rsidDel="00000000" w:rsidR="00000000" w:rsidRPr="00000000">
              <w:rPr>
                <w:rFonts w:ascii="Montserrat" w:cs="Montserrat" w:eastAsia="Montserrat" w:hAnsi="Montserrat"/>
                <w:sz w:val="28"/>
                <w:szCs w:val="28"/>
                <w:rtl w:val="0"/>
              </w:rPr>
              <w:t xml:space="preserve">Summary of Discussion  </w:t>
            </w:r>
            <w:r w:rsidDel="00000000" w:rsidR="00000000" w:rsidRPr="00000000">
              <w:rPr>
                <w:rtl w:val="0"/>
              </w:rPr>
            </w:r>
          </w:p>
        </w:tc>
      </w:tr>
      <w:tr>
        <w:trPr>
          <w:cantSplit w:val="0"/>
          <w:trHeight w:val="606" w:hRule="atLeast"/>
          <w:tblHeader w:val="0"/>
        </w:trPr>
        <w:tc>
          <w:tcPr>
            <w:tcBorders>
              <w:top w:color="0096a4" w:space="0" w:sz="12" w:val="single"/>
              <w:left w:color="0096a4" w:space="0" w:sz="12" w:val="single"/>
              <w:bottom w:color="0096a4" w:space="0" w:sz="12" w:val="single"/>
              <w:right w:color="0096a4" w:space="0" w:sz="12" w:val="single"/>
            </w:tcBorders>
            <w:shd w:fill="ffffff" w:val="clear"/>
            <w:vAlign w:val="center"/>
          </w:tcPr>
          <w:p w:rsidR="00000000" w:rsidDel="00000000" w:rsidP="00000000" w:rsidRDefault="00000000" w:rsidRPr="00000000" w14:paraId="0000060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602">
            <w:pPr>
              <w:rPr>
                <w:rFonts w:ascii="Calibri" w:cs="Calibri" w:eastAsia="Calibri" w:hAnsi="Calibri"/>
                <w:color w:val="0d0f41"/>
              </w:rPr>
            </w:pPr>
            <w:r w:rsidDel="00000000" w:rsidR="00000000" w:rsidRPr="00000000">
              <w:rPr>
                <w:rFonts w:ascii="Calibri" w:cs="Calibri" w:eastAsia="Calibri" w:hAnsi="Calibri"/>
                <w:color w:val="0d0f41"/>
                <w:rtl w:val="0"/>
              </w:rPr>
              <w:t xml:space="preserve">Identify procedures (systems) to support staff with teaching school wide expectations.</w:t>
            </w:r>
          </w:p>
          <w:p w:rsidR="00000000" w:rsidDel="00000000" w:rsidP="00000000" w:rsidRDefault="00000000" w:rsidRPr="00000000" w14:paraId="00000603">
            <w:pPr>
              <w:rPr>
                <w:rFonts w:ascii="Calibri" w:cs="Calibri" w:eastAsia="Calibri" w:hAnsi="Calibri"/>
                <w:color w:val="0d0f41"/>
                <w:sz w:val="16"/>
                <w:szCs w:val="16"/>
              </w:rPr>
            </w:pPr>
            <w:r w:rsidDel="00000000" w:rsidR="00000000" w:rsidRPr="00000000">
              <w:rPr>
                <w:rtl w:val="0"/>
              </w:rPr>
            </w:r>
          </w:p>
          <w:p w:rsidR="00000000" w:rsidDel="00000000" w:rsidP="00000000" w:rsidRDefault="00000000" w:rsidRPr="00000000" w14:paraId="00000604">
            <w:pPr>
              <w:rPr>
                <w:rFonts w:ascii="Calibri" w:cs="Calibri" w:eastAsia="Calibri" w:hAnsi="Calibri"/>
                <w:color w:val="0d0f41"/>
              </w:rPr>
            </w:pPr>
            <w:r w:rsidDel="00000000" w:rsidR="00000000" w:rsidRPr="00000000">
              <w:rPr>
                <w:rFonts w:ascii="Calibri" w:cs="Calibri" w:eastAsia="Calibri" w:hAnsi="Calibri"/>
                <w:color w:val="0d0f41"/>
                <w:rtl w:val="0"/>
              </w:rPr>
              <w:t xml:space="preserve">Identify the data you will gather to monitor progress.</w:t>
            </w:r>
          </w:p>
          <w:p w:rsidR="00000000" w:rsidDel="00000000" w:rsidP="00000000" w:rsidRDefault="00000000" w:rsidRPr="00000000" w14:paraId="00000605">
            <w:pPr>
              <w:rPr>
                <w:rFonts w:ascii="Calibri" w:cs="Calibri" w:eastAsia="Calibri" w:hAnsi="Calibri"/>
                <w:color w:val="0d0f41"/>
                <w:sz w:val="16"/>
                <w:szCs w:val="16"/>
              </w:rPr>
            </w:pPr>
            <w:r w:rsidDel="00000000" w:rsidR="00000000" w:rsidRPr="00000000">
              <w:rPr>
                <w:rtl w:val="0"/>
              </w:rPr>
            </w:r>
          </w:p>
          <w:p w:rsidR="00000000" w:rsidDel="00000000" w:rsidP="00000000" w:rsidRDefault="00000000" w:rsidRPr="00000000" w14:paraId="00000606">
            <w:pPr>
              <w:rPr>
                <w:rFonts w:ascii="Quattrocento Sans" w:cs="Quattrocento Sans" w:eastAsia="Quattrocento Sans" w:hAnsi="Quattrocento Sans"/>
                <w:color w:val="0d0f41"/>
                <w:sz w:val="18"/>
                <w:szCs w:val="18"/>
              </w:rPr>
            </w:pPr>
            <w:r w:rsidDel="00000000" w:rsidR="00000000" w:rsidRPr="00000000">
              <w:rPr>
                <w:rFonts w:ascii="Calibri" w:cs="Calibri" w:eastAsia="Calibri" w:hAnsi="Calibri"/>
                <w:color w:val="0d0f41"/>
                <w:rtl w:val="0"/>
              </w:rPr>
              <w:t xml:space="preserve">Add items to your Action Plan as necessary</w:t>
            </w:r>
            <w:r w:rsidDel="00000000" w:rsidR="00000000" w:rsidRPr="00000000">
              <w:rPr>
                <w:rFonts w:ascii="Quattrocento Sans" w:cs="Quattrocento Sans" w:eastAsia="Quattrocento Sans" w:hAnsi="Quattrocento Sans"/>
                <w:color w:val="0d0f41"/>
                <w:sz w:val="18"/>
                <w:szCs w:val="18"/>
                <w:rtl w:val="0"/>
              </w:rPr>
              <w:t xml:space="preserve">.</w:t>
            </w:r>
          </w:p>
          <w:p w:rsidR="00000000" w:rsidDel="00000000" w:rsidP="00000000" w:rsidRDefault="00000000" w:rsidRPr="00000000" w14:paraId="00000607">
            <w:pPr>
              <w:rPr>
                <w:rFonts w:ascii="Quattrocento Sans" w:cs="Quattrocento Sans" w:eastAsia="Quattrocento Sans" w:hAnsi="Quattrocento Sans"/>
                <w:color w:val="0d0f41"/>
                <w:sz w:val="18"/>
                <w:szCs w:val="18"/>
              </w:rPr>
            </w:pPr>
            <w:r w:rsidDel="00000000" w:rsidR="00000000" w:rsidRPr="00000000">
              <w:rPr>
                <w:rtl w:val="0"/>
              </w:rPr>
            </w:r>
          </w:p>
        </w:tc>
        <w:tc>
          <w:tcPr>
            <w:tcBorders>
              <w:top w:color="0096a4" w:space="0" w:sz="12" w:val="single"/>
              <w:left w:color="0096a4" w:space="0" w:sz="12" w:val="single"/>
              <w:bottom w:color="0096a4" w:space="0" w:sz="12" w:val="single"/>
              <w:right w:color="0096a4" w:space="0" w:sz="12" w:val="single"/>
            </w:tcBorders>
            <w:shd w:fill="ffffff" w:val="clear"/>
            <w:vAlign w:val="center"/>
          </w:tcPr>
          <w:p w:rsidR="00000000" w:rsidDel="00000000" w:rsidP="00000000" w:rsidRDefault="00000000" w:rsidRPr="00000000" w14:paraId="00000608">
            <w:pPr>
              <w:rPr>
                <w:rFonts w:ascii="Quattrocento Sans" w:cs="Quattrocento Sans" w:eastAsia="Quattrocento Sans" w:hAnsi="Quattrocento Sans"/>
                <w:color w:val="0d0f41"/>
                <w:sz w:val="18"/>
                <w:szCs w:val="18"/>
              </w:rPr>
            </w:pPr>
            <w:r w:rsidDel="00000000" w:rsidR="00000000" w:rsidRPr="00000000">
              <w:rPr>
                <w:rtl w:val="0"/>
              </w:rPr>
            </w:r>
          </w:p>
        </w:tc>
      </w:tr>
    </w:tbl>
    <w:p w:rsidR="00000000" w:rsidDel="00000000" w:rsidP="00000000" w:rsidRDefault="00000000" w:rsidRPr="00000000" w14:paraId="00000609">
      <w:pPr>
        <w:rPr>
          <w:b w:val="1"/>
          <w:color w:val="538135"/>
        </w:rPr>
      </w:pPr>
      <w:r w:rsidDel="00000000" w:rsidR="00000000" w:rsidRPr="00000000">
        <w:rPr>
          <w:rtl w:val="0"/>
        </w:rPr>
      </w:r>
    </w:p>
    <w:p w:rsidR="00000000" w:rsidDel="00000000" w:rsidP="00000000" w:rsidRDefault="00000000" w:rsidRPr="00000000" w14:paraId="0000060A">
      <w:pPr>
        <w:rPr>
          <w:b w:val="1"/>
          <w:color w:val="538135"/>
        </w:rPr>
      </w:pPr>
      <w:r w:rsidDel="00000000" w:rsidR="00000000" w:rsidRPr="00000000">
        <w:rPr>
          <w:rtl w:val="0"/>
        </w:rPr>
      </w:r>
    </w:p>
    <w:p w:rsidR="00000000" w:rsidDel="00000000" w:rsidP="00000000" w:rsidRDefault="00000000" w:rsidRPr="00000000" w14:paraId="0000060B">
      <w:pPr>
        <w:rPr>
          <w:b w:val="1"/>
          <w:color w:val="538135"/>
        </w:rPr>
      </w:pPr>
      <w:r w:rsidDel="00000000" w:rsidR="00000000" w:rsidRPr="00000000">
        <w:br w:type="page"/>
      </w:r>
      <w:r w:rsidDel="00000000" w:rsidR="00000000" w:rsidRPr="00000000">
        <w:rPr>
          <w:rtl w:val="0"/>
        </w:rPr>
      </w:r>
    </w:p>
    <w:p w:rsidR="00000000" w:rsidDel="00000000" w:rsidP="00000000" w:rsidRDefault="00000000" w:rsidRPr="00000000" w14:paraId="0000060C">
      <w:pPr>
        <w:rPr>
          <w:b w:val="1"/>
          <w:color w:val="538135"/>
        </w:rPr>
      </w:pPr>
      <w:r w:rsidDel="00000000" w:rsidR="00000000" w:rsidRPr="00000000">
        <w:rPr>
          <w:rtl w:val="0"/>
        </w:rPr>
      </w:r>
    </w:p>
    <w:tbl>
      <w:tblPr>
        <w:tblStyle w:val="Table32"/>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blHeader w:val="0"/>
        </w:trPr>
        <w:tc>
          <w:tcPr>
            <w:gridSpan w:val="2"/>
            <w:shd w:fill="0096a4" w:val="clear"/>
          </w:tcPr>
          <w:p w:rsidR="00000000" w:rsidDel="00000000" w:rsidP="00000000" w:rsidRDefault="00000000" w:rsidRPr="00000000" w14:paraId="0000060D">
            <w:pPr>
              <w:pStyle w:val="Heading1"/>
              <w:rPr>
                <w:b w:val="1"/>
                <w:color w:val="0093bb"/>
              </w:rPr>
            </w:pPr>
            <w:bookmarkStart w:colFirst="0" w:colLast="0" w:name="_dc4mb5u04zci" w:id="42"/>
            <w:bookmarkEnd w:id="42"/>
            <w:r w:rsidDel="00000000" w:rsidR="00000000" w:rsidRPr="00000000">
              <w:rPr>
                <w:rtl w:val="0"/>
              </w:rPr>
              <w:t xml:space="preserve">Getting Started Step #5</w:t>
              <w:br w:type="textWrapping"/>
              <w:t xml:space="preserve">     </w:t>
            </w:r>
            <w:r w:rsidDel="00000000" w:rsidR="00000000" w:rsidRPr="00000000">
              <w:rPr>
                <w:b w:val="0"/>
                <w:rtl w:val="0"/>
              </w:rPr>
              <w:t xml:space="preserve">Teach Class-wide Expectations</w:t>
            </w:r>
            <w:r w:rsidDel="00000000" w:rsidR="00000000" w:rsidRPr="00000000">
              <w:rPr>
                <w:rtl w:val="0"/>
              </w:rPr>
            </w:r>
          </w:p>
          <w:p w:rsidR="00000000" w:rsidDel="00000000" w:rsidP="00000000" w:rsidRDefault="00000000" w:rsidRPr="00000000" w14:paraId="0000060E">
            <w:pPr>
              <w:jc w:val="center"/>
              <w:rPr>
                <w:b w:val="1"/>
                <w:color w:val="0093bb"/>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610">
            <w:pPr>
              <w:jc w:val="left"/>
              <w:rPr>
                <w:b w:val="1"/>
                <w:color w:val="0093bb"/>
              </w:rPr>
            </w:pPr>
            <w:r w:rsidDel="00000000" w:rsidR="00000000" w:rsidRPr="00000000">
              <w:rPr>
                <w:rtl w:val="0"/>
              </w:rPr>
            </w:r>
          </w:p>
          <w:p w:rsidR="00000000" w:rsidDel="00000000" w:rsidP="00000000" w:rsidRDefault="00000000" w:rsidRPr="00000000" w14:paraId="00000611">
            <w:pPr>
              <w:jc w:val="center"/>
              <w:rPr>
                <w:b w:val="1"/>
                <w:color w:val="0093bb"/>
              </w:rPr>
            </w:pPr>
            <w:r w:rsidDel="00000000" w:rsidR="00000000" w:rsidRPr="00000000">
              <w:rPr>
                <w:b w:val="1"/>
                <w:color w:val="0093bb"/>
              </w:rPr>
              <w:drawing>
                <wp:inline distB="0" distT="0" distL="0" distR="0">
                  <wp:extent cx="2216977" cy="1741529"/>
                  <wp:effectExtent b="0" l="0" r="0" t="0"/>
                  <wp:docPr descr="Diagram&#10;&#10;Description automatically generated" id="91" name="image53.png"/>
                  <a:graphic>
                    <a:graphicData uri="http://schemas.openxmlformats.org/drawingml/2006/picture">
                      <pic:pic>
                        <pic:nvPicPr>
                          <pic:cNvPr descr="Diagram&#10;&#10;Description automatically generated" id="0" name="image53.png"/>
                          <pic:cNvPicPr preferRelativeResize="0"/>
                        </pic:nvPicPr>
                        <pic:blipFill>
                          <a:blip r:embed="rId76"/>
                          <a:srcRect b="0" l="0" r="0" t="0"/>
                          <a:stretch>
                            <a:fillRect/>
                          </a:stretch>
                        </pic:blipFill>
                        <pic:spPr>
                          <a:xfrm>
                            <a:off x="0" y="0"/>
                            <a:ext cx="2216977" cy="1741529"/>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14">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615">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616">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Teaching class-wide expectations explicitly</w:t>
            </w:r>
          </w:p>
          <w:p w:rsidR="00000000" w:rsidDel="00000000" w:rsidP="00000000" w:rsidRDefault="00000000" w:rsidRPr="00000000" w14:paraId="00000617">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3 Key Positive and Proactive Practices</w:t>
            </w:r>
          </w:p>
        </w:tc>
        <w:tc>
          <w:tcPr>
            <w:shd w:fill="ffffff" w:val="clear"/>
          </w:tcPr>
          <w:p w:rsidR="00000000" w:rsidDel="00000000" w:rsidP="00000000" w:rsidRDefault="00000000" w:rsidRPr="00000000" w14:paraId="00000618">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619">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6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sample class-wide teaching matrix</w:t>
            </w:r>
          </w:p>
          <w:p w:rsidR="00000000" w:rsidDel="00000000" w:rsidP="00000000" w:rsidRDefault="00000000" w:rsidRPr="00000000" w14:paraId="000006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a sample lesson plan to teach class-wide expectations</w:t>
            </w:r>
          </w:p>
        </w:tc>
      </w:tr>
      <w:tr>
        <w:trPr>
          <w:cantSplit w:val="0"/>
          <w:trHeight w:val="2129.6093749999995" w:hRule="atLeast"/>
          <w:tblHeader w:val="0"/>
        </w:trPr>
        <w:tc>
          <w:tcPr>
            <w:shd w:fill="ffffff" w:val="clear"/>
          </w:tcPr>
          <w:p w:rsidR="00000000" w:rsidDel="00000000" w:rsidP="00000000" w:rsidRDefault="00000000" w:rsidRPr="00000000" w14:paraId="0000061C">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61D">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6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92">
              <w:r w:rsidDel="00000000" w:rsidR="00000000" w:rsidRPr="00000000">
                <w:rPr>
                  <w:rFonts w:ascii="Calibri" w:cs="Calibri" w:eastAsia="Calibri" w:hAnsi="Calibri"/>
                  <w:color w:val="1155cc"/>
                  <w:u w:val="single"/>
                  <w:rtl w:val="0"/>
                </w:rPr>
                <w:t xml:space="preserve">NEPBIS </w:t>
              </w:r>
            </w:hyperlink>
            <w:hyperlink r:id="rId93">
              <w:r w:rsidDel="00000000" w:rsidR="00000000" w:rsidRPr="00000000">
                <w:rPr>
                  <w:rFonts w:ascii="Calibri" w:cs="Calibri" w:eastAsia="Calibri" w:hAnsi="Calibri"/>
                  <w:b w:val="1"/>
                  <w:color w:val="1155cc"/>
                  <w:u w:val="single"/>
                  <w:rtl w:val="0"/>
                </w:rPr>
                <w:t xml:space="preserve">Day 3</w:t>
              </w:r>
            </w:hyperlink>
            <w:hyperlink r:id="rId94">
              <w:r w:rsidDel="00000000" w:rsidR="00000000" w:rsidRPr="00000000">
                <w:rPr>
                  <w:rFonts w:ascii="Calibri" w:cs="Calibri" w:eastAsia="Calibri" w:hAnsi="Calibri"/>
                  <w:color w:val="1155cc"/>
                  <w:u w:val="single"/>
                  <w:rtl w:val="0"/>
                </w:rPr>
                <w:t xml:space="preserve"> </w:t>
              </w:r>
            </w:hyperlink>
            <w:hyperlink r:id="rId9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6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96">
              <w:r w:rsidDel="00000000" w:rsidR="00000000" w:rsidRPr="00000000">
                <w:rPr>
                  <w:rFonts w:ascii="Calibri" w:cs="Calibri" w:eastAsia="Calibri" w:hAnsi="Calibri"/>
                  <w:color w:val="1155cc"/>
                  <w:u w:val="single"/>
                  <w:rtl w:val="0"/>
                </w:rPr>
                <w:t xml:space="preserve">NEPBIS SEB Lesson Plan Template</w:t>
              </w:r>
            </w:hyperlink>
            <w:r w:rsidDel="00000000" w:rsidR="00000000" w:rsidRPr="00000000">
              <w:rPr>
                <w:rtl w:val="0"/>
              </w:rPr>
            </w:r>
          </w:p>
          <w:p w:rsidR="00000000" w:rsidDel="00000000" w:rsidP="00000000" w:rsidRDefault="00000000" w:rsidRPr="00000000" w14:paraId="00000620">
            <w:pPr>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621">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622">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6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9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Supporting and Responding to Students’ Social, Emotional, and Behavioral Needs: Evidence-Based Practices for Educators</w:t>
              </w:r>
            </w:hyperlink>
            <w:r w:rsidDel="00000000" w:rsidR="00000000" w:rsidRPr="00000000">
              <w:rPr>
                <w:rtl w:val="0"/>
              </w:rPr>
            </w:r>
          </w:p>
          <w:p w:rsidR="00000000" w:rsidDel="00000000" w:rsidP="00000000" w:rsidRDefault="00000000" w:rsidRPr="00000000" w14:paraId="000006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98">
              <w:r w:rsidDel="00000000" w:rsidR="00000000" w:rsidRPr="00000000">
                <w:rPr>
                  <w:rFonts w:ascii="Calibri" w:cs="Calibri" w:eastAsia="Calibri" w:hAnsi="Calibri"/>
                  <w:color w:val="1155cc"/>
                  <w:u w:val="single"/>
                  <w:rtl w:val="0"/>
                </w:rPr>
                <w:t xml:space="preserve">Creating a Classroom Teaching Matrix</w:t>
              </w:r>
            </w:hyperlink>
            <w:r w:rsidDel="00000000" w:rsidR="00000000" w:rsidRPr="00000000">
              <w:rPr>
                <w:rtl w:val="0"/>
              </w:rPr>
            </w:r>
          </w:p>
          <w:p w:rsidR="00000000" w:rsidDel="00000000" w:rsidP="00000000" w:rsidRDefault="00000000" w:rsidRPr="00000000" w14:paraId="000006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99">
              <w:r w:rsidDel="00000000" w:rsidR="00000000" w:rsidRPr="00000000">
                <w:rPr>
                  <w:rFonts w:ascii="Calibri" w:cs="Calibri" w:eastAsia="Calibri" w:hAnsi="Calibri"/>
                  <w:color w:val="1155cc"/>
                  <w:u w:val="single"/>
                  <w:rtl w:val="0"/>
                </w:rPr>
                <w:t xml:space="preserve">Creating Classroom Environments Plan Template</w:t>
              </w:r>
            </w:hyperlink>
            <w:r w:rsidDel="00000000" w:rsidR="00000000" w:rsidRPr="00000000">
              <w:rPr>
                <w:rtl w:val="0"/>
              </w:rPr>
            </w:r>
          </w:p>
          <w:p w:rsidR="00000000" w:rsidDel="00000000" w:rsidP="00000000" w:rsidRDefault="00000000" w:rsidRPr="00000000" w14:paraId="00000626">
            <w:pPr>
              <w:numPr>
                <w:ilvl w:val="0"/>
                <w:numId w:val="3"/>
              </w:numPr>
              <w:ind w:left="360"/>
              <w:rPr>
                <w:rFonts w:ascii="Calibri" w:cs="Calibri" w:eastAsia="Calibri" w:hAnsi="Calibri"/>
              </w:rPr>
            </w:pPr>
            <w:hyperlink r:id="rId100">
              <w:r w:rsidDel="00000000" w:rsidR="00000000" w:rsidRPr="00000000">
                <w:rPr>
                  <w:rFonts w:ascii="Calibri" w:cs="Calibri" w:eastAsia="Calibri" w:hAnsi="Calibri"/>
                  <w:color w:val="1155cc"/>
                  <w:u w:val="single"/>
                  <w:rtl w:val="0"/>
                </w:rPr>
                <w:t xml:space="preserve">PBIS Cultural Responsiveness Field Guide</w:t>
              </w:r>
            </w:hyperlink>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628">
      <w:pPr>
        <w:rPr>
          <w:b w:val="1"/>
          <w:color w:val="538135"/>
        </w:rPr>
      </w:pPr>
      <w:r w:rsidDel="00000000" w:rsidR="00000000" w:rsidRPr="00000000">
        <w:rPr>
          <w:rtl w:val="0"/>
        </w:rPr>
      </w:r>
    </w:p>
    <w:p w:rsidR="00000000" w:rsidDel="00000000" w:rsidP="00000000" w:rsidRDefault="00000000" w:rsidRPr="00000000" w14:paraId="00000629">
      <w:pPr>
        <w:jc w:val="center"/>
        <w:rPr>
          <w:rFonts w:ascii="Lucida Bright" w:cs="Lucida Bright" w:eastAsia="Lucida Bright" w:hAnsi="Lucida Bright"/>
          <w:b w:val="1"/>
          <w:i w:val="1"/>
          <w:color w:val="0096a4"/>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62A">
      <w:pPr>
        <w:pStyle w:val="Heading2"/>
        <w:jc w:val="center"/>
        <w:rPr>
          <w:rFonts w:ascii="Lucida Bright" w:cs="Lucida Bright" w:eastAsia="Lucida Bright" w:hAnsi="Lucida Bright"/>
          <w:b w:val="1"/>
          <w:i w:val="1"/>
          <w:color w:val="0093bb"/>
          <w:sz w:val="20"/>
          <w:szCs w:val="20"/>
        </w:rPr>
      </w:pPr>
      <w:bookmarkStart w:colFirst="0" w:colLast="0" w:name="_uzr38lwl9edz" w:id="43"/>
      <w:bookmarkEnd w:id="43"/>
      <w:r w:rsidDel="00000000" w:rsidR="00000000" w:rsidRPr="00000000">
        <w:rPr>
          <w:rtl w:val="0"/>
        </w:rPr>
        <w:t xml:space="preserve">Teach Class-wide Expectations</w:t>
      </w:r>
      <w:r w:rsidDel="00000000" w:rsidR="00000000" w:rsidRPr="00000000">
        <w:rPr>
          <w:rtl w:val="0"/>
        </w:rPr>
      </w:r>
    </w:p>
    <w:p w:rsidR="00000000" w:rsidDel="00000000" w:rsidP="00000000" w:rsidRDefault="00000000" w:rsidRPr="00000000" w14:paraId="0000062B">
      <w:pPr>
        <w:rPr>
          <w:rFonts w:ascii="Calibri" w:cs="Calibri" w:eastAsia="Calibri" w:hAnsi="Calibri"/>
          <w:color w:val="0096a4"/>
        </w:rPr>
      </w:pPr>
      <w:r w:rsidDel="00000000" w:rsidR="00000000" w:rsidRPr="00000000">
        <w:rPr>
          <w:rtl w:val="0"/>
        </w:rPr>
      </w:r>
    </w:p>
    <w:tbl>
      <w:tblPr>
        <w:tblStyle w:val="Table33"/>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62C">
            <w:pPr>
              <w:rPr>
                <w:rFonts w:ascii="Calibri" w:cs="Calibri" w:eastAsia="Calibri" w:hAnsi="Calibri"/>
              </w:rPr>
            </w:pPr>
            <w:r w:rsidDel="00000000" w:rsidR="00000000" w:rsidRPr="00000000">
              <w:rPr>
                <w:rFonts w:ascii="Calibri" w:cs="Calibri" w:eastAsia="Calibri" w:hAnsi="Calibri"/>
                <w:rtl w:val="0"/>
              </w:rPr>
              <w:t xml:space="preserve">Align class-wide expectations with the school-wide expectations. Then, teach them as explicitly as school-wide expectations. Educators can engage students in identifying examples of what it looks and sounds like to meet expectations during each routine.</w:t>
            </w:r>
          </w:p>
        </w:tc>
      </w:tr>
    </w:tbl>
    <w:p w:rsidR="00000000" w:rsidDel="00000000" w:rsidP="00000000" w:rsidRDefault="00000000" w:rsidRPr="00000000" w14:paraId="0000062D">
      <w:pPr>
        <w:ind w:left="0" w:firstLine="0"/>
        <w:rPr/>
      </w:pPr>
      <w:r w:rsidDel="00000000" w:rsidR="00000000" w:rsidRPr="00000000">
        <w:rPr>
          <w:rtl w:val="0"/>
        </w:rPr>
      </w:r>
    </w:p>
    <w:p w:rsidR="00000000" w:rsidDel="00000000" w:rsidP="00000000" w:rsidRDefault="00000000" w:rsidRPr="00000000" w14:paraId="0000062E">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2F">
      <w:pPr>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Teaching Expectations Framework</w:t>
      </w: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3114675</wp:posOffset>
                </wp:positionH>
                <wp:positionV relativeFrom="paragraph">
                  <wp:posOffset>41895</wp:posOffset>
                </wp:positionV>
                <wp:extent cx="2827090" cy="1581150"/>
                <wp:effectExtent b="0" l="0" r="0" t="0"/>
                <wp:wrapSquare wrapText="bothSides" distB="0" distT="0" distL="0" distR="0"/>
                <wp:docPr id="3" name=""/>
                <a:graphic>
                  <a:graphicData uri="http://schemas.microsoft.com/office/word/2010/wordprocessingGroup">
                    <wpg:wgp>
                      <wpg:cNvGrpSpPr/>
                      <wpg:grpSpPr>
                        <a:xfrm>
                          <a:off x="0" y="0"/>
                          <a:ext cx="2827090" cy="1581150"/>
                          <a:chOff x="0" y="0"/>
                          <a:chExt cx="2827075" cy="1593375"/>
                        </a:xfrm>
                      </wpg:grpSpPr>
                      <wpg:grpSp>
                        <wpg:cNvGrpSpPr/>
                        <wpg:grpSpPr>
                          <a:xfrm>
                            <a:off x="0" y="0"/>
                            <a:ext cx="2827075" cy="1581150"/>
                            <a:chOff x="0" y="0"/>
                            <a:chExt cx="2827075" cy="1581150"/>
                          </a:xfrm>
                        </wpg:grpSpPr>
                        <wps:wsp>
                          <wps:cNvSpPr/>
                          <wps:cNvPr id="4" name="Shape 4"/>
                          <wps:spPr>
                            <a:xfrm>
                              <a:off x="0" y="0"/>
                              <a:ext cx="2827075" cy="158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40009" y="202"/>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161858" y="70148"/>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Define</w:t>
                                </w:r>
                              </w:p>
                            </w:txbxContent>
                          </wps:txbx>
                          <wps:bodyPr anchorCtr="0" anchor="ctr" bIns="15225" lIns="15225" spcFirstLastPara="1" rIns="15225" wrap="square" tIns="15225">
                            <a:noAutofit/>
                          </wps:bodyPr>
                        </wps:wsp>
                        <wps:wsp>
                          <wps:cNvSpPr/>
                          <wps:cNvPr id="7" name="Shape 7"/>
                          <wps:spPr>
                            <a:xfrm rot="1967527">
                              <a:off x="1767349" y="400338"/>
                              <a:ext cx="128369"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rot="1967527">
                              <a:off x="1770418" y="422148"/>
                              <a:ext cx="89858"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9" name="Shape 9"/>
                          <wps:spPr>
                            <a:xfrm>
                              <a:off x="1797128" y="487984"/>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918977" y="557930"/>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Teach</w:t>
                                </w:r>
                              </w:p>
                            </w:txbxContent>
                          </wps:txbx>
                          <wps:bodyPr anchorCtr="0" anchor="ctr" bIns="15225" lIns="15225" spcFirstLastPara="1" rIns="15225" wrap="square" tIns="15225">
                            <a:noAutofit/>
                          </wps:bodyPr>
                        </wps:wsp>
                        <wps:wsp>
                          <wps:cNvSpPr/>
                          <wps:cNvPr id="11" name="Shape 11"/>
                          <wps:spPr>
                            <a:xfrm rot="7004432">
                              <a:off x="2002953" y="977691"/>
                              <a:ext cx="92718"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rot="-3795568">
                              <a:off x="2023118" y="997510"/>
                              <a:ext cx="64903"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3" name="Shape 13"/>
                          <wps:spPr>
                            <a:xfrm>
                              <a:off x="1487245" y="1103035"/>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609094" y="1172981"/>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Prompt</w:t>
                                </w:r>
                              </w:p>
                            </w:txbxContent>
                          </wps:txbx>
                          <wps:bodyPr anchorCtr="0" anchor="ctr" bIns="15225" lIns="15225" spcFirstLastPara="1" rIns="15225" wrap="square" tIns="15225">
                            <a:noAutofit/>
                          </wps:bodyPr>
                        </wps:wsp>
                        <wps:wsp>
                          <wps:cNvSpPr/>
                          <wps:cNvPr id="15" name="Shape 15"/>
                          <wps:spPr>
                            <a:xfrm rot="-10799999">
                              <a:off x="1475306" y="1261248"/>
                              <a:ext cx="8436"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rot="1">
                              <a:off x="1477837" y="1293487"/>
                              <a:ext cx="5905"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7" name="Shape 17"/>
                          <wps:spPr>
                            <a:xfrm>
                              <a:off x="639287" y="1103035"/>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761136" y="1172981"/>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Monitor</w:t>
                                </w:r>
                              </w:p>
                            </w:txbxContent>
                          </wps:txbx>
                          <wps:bodyPr anchorCtr="0" anchor="ctr" bIns="15225" lIns="15225" spcFirstLastPara="1" rIns="15225" wrap="square" tIns="15225">
                            <a:noAutofit/>
                          </wps:bodyPr>
                        </wps:wsp>
                        <wps:wsp>
                          <wps:cNvSpPr/>
                          <wps:cNvPr id="19" name="Shape 19"/>
                          <wps:spPr>
                            <a:xfrm rot="-6688343">
                              <a:off x="880124" y="943087"/>
                              <a:ext cx="100064"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rot="4111657">
                              <a:off x="900628" y="989294"/>
                              <a:ext cx="70045"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1" name="Shape 21"/>
                          <wps:spPr>
                            <a:xfrm>
                              <a:off x="386914" y="461443"/>
                              <a:ext cx="832039" cy="477623"/>
                            </a:xfrm>
                            <a:prstGeom prst="ellipse">
                              <a:avLst/>
                            </a:prstGeom>
                            <a:solidFill>
                              <a:srgbClr val="FFFFFF"/>
                            </a:solidFill>
                            <a:ln cap="flat" cmpd="sng" w="25400">
                              <a:solidFill>
                                <a:srgbClr val="0299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508763" y="531389"/>
                              <a:ext cx="588341" cy="3377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299a5"/>
                                    <w:sz w:val="24"/>
                                    <w:vertAlign w:val="baseline"/>
                                  </w:rPr>
                                  <w:t xml:space="preserve">Evaluate</w:t>
                                </w:r>
                              </w:p>
                            </w:txbxContent>
                          </wps:txbx>
                          <wps:bodyPr anchorCtr="0" anchor="ctr" bIns="15225" lIns="15225" spcFirstLastPara="1" rIns="15225" wrap="square" tIns="15225">
                            <a:noAutofit/>
                          </wps:bodyPr>
                        </wps:wsp>
                        <wps:wsp>
                          <wps:cNvSpPr/>
                          <wps:cNvPr id="23" name="Shape 23"/>
                          <wps:spPr>
                            <a:xfrm rot="-2113873">
                              <a:off x="1085934" y="390394"/>
                              <a:ext cx="83244" cy="161197"/>
                            </a:xfrm>
                            <a:prstGeom prst="rightArrow">
                              <a:avLst>
                                <a:gd fmla="val 60000" name="adj1"/>
                                <a:gd fmla="val 50000" name="adj2"/>
                              </a:avLst>
                            </a:prstGeom>
                            <a:solidFill>
                              <a:srgbClr val="0299A5">
                                <a:alpha val="28627"/>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rot="-2113873">
                              <a:off x="1088221" y="429836"/>
                              <a:ext cx="58271" cy="96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3114675</wp:posOffset>
                </wp:positionH>
                <wp:positionV relativeFrom="paragraph">
                  <wp:posOffset>41895</wp:posOffset>
                </wp:positionV>
                <wp:extent cx="2827090" cy="1581150"/>
                <wp:effectExtent b="0" l="0" r="0" t="0"/>
                <wp:wrapSquare wrapText="bothSides" distB="0" distT="0" distL="0" distR="0"/>
                <wp:docPr id="3" name="image78.png"/>
                <a:graphic>
                  <a:graphicData uri="http://schemas.openxmlformats.org/drawingml/2006/picture">
                    <pic:pic>
                      <pic:nvPicPr>
                        <pic:cNvPr id="0" name="image78.png"/>
                        <pic:cNvPicPr preferRelativeResize="0"/>
                      </pic:nvPicPr>
                      <pic:blipFill>
                        <a:blip r:embed="rId101"/>
                        <a:srcRect/>
                        <a:stretch>
                          <a:fillRect/>
                        </a:stretch>
                      </pic:blipFill>
                      <pic:spPr>
                        <a:xfrm>
                          <a:off x="0" y="0"/>
                          <a:ext cx="2827090" cy="1581150"/>
                        </a:xfrm>
                        <a:prstGeom prst="rect"/>
                        <a:ln/>
                      </pic:spPr>
                    </pic:pic>
                  </a:graphicData>
                </a:graphic>
              </wp:anchor>
            </w:drawing>
          </mc:Fallback>
        </mc:AlternateContent>
      </w:r>
    </w:p>
    <w:p w:rsidR="00000000" w:rsidDel="00000000" w:rsidP="00000000" w:rsidRDefault="00000000" w:rsidRPr="00000000" w14:paraId="0000063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Define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class-wide expectations by aligning them with school-wide expectations</w:t>
      </w:r>
    </w:p>
    <w:p w:rsidR="00000000" w:rsidDel="00000000" w:rsidP="00000000" w:rsidRDefault="00000000" w:rsidRPr="00000000" w14:paraId="0000063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Teach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expectations directly:</w:t>
      </w:r>
    </w:p>
    <w:p w:rsidR="00000000" w:rsidDel="00000000" w:rsidP="00000000" w:rsidRDefault="00000000" w:rsidRPr="00000000" w14:paraId="0000063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operational terms—tell students what the expectation looks like within each setting.</w:t>
      </w:r>
    </w:p>
    <w:p w:rsidR="00000000" w:rsidDel="00000000" w:rsidP="00000000" w:rsidRDefault="00000000" w:rsidRPr="00000000" w14:paraId="0000063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students with examples and non-examples of expectation-following within each setting.</w:t>
      </w:r>
    </w:p>
    <w:p w:rsidR="00000000" w:rsidDel="00000000" w:rsidP="00000000" w:rsidRDefault="00000000" w:rsidRPr="00000000" w14:paraId="0000063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involve students 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lesson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 role-play, etc. to check for their understanding.</w:t>
      </w:r>
    </w:p>
    <w:p w:rsidR="00000000" w:rsidDel="00000000" w:rsidP="00000000" w:rsidRDefault="00000000" w:rsidRPr="00000000" w14:paraId="0000063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opportunities to practice expectation following behavior in the natural setting.</w:t>
      </w:r>
    </w:p>
    <w:p w:rsidR="00000000" w:rsidDel="00000000" w:rsidP="00000000" w:rsidRDefault="00000000" w:rsidRPr="00000000" w14:paraId="0000063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Prompt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remind students of the expectation</w:t>
      </w:r>
    </w:p>
    <w:p w:rsidR="00000000" w:rsidDel="00000000" w:rsidP="00000000" w:rsidRDefault="00000000" w:rsidRPr="00000000" w14:paraId="0000063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Monitor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behavior in natural context through active </w:t>
      </w:r>
      <w:r w:rsidDel="00000000" w:rsidR="00000000" w:rsidRPr="00000000">
        <w:rPr>
          <w:rFonts w:ascii="Calibri" w:cs="Calibri" w:eastAsia="Calibri" w:hAnsi="Calibri"/>
          <w:rtl w:val="0"/>
        </w:rPr>
        <w:t xml:space="preserve">supervision</w:t>
      </w:r>
      <w:r w:rsidDel="00000000" w:rsidR="00000000" w:rsidRPr="00000000">
        <w:rPr>
          <w:rtl w:val="0"/>
        </w:rPr>
      </w:r>
    </w:p>
    <w:p w:rsidR="00000000" w:rsidDel="00000000" w:rsidP="00000000" w:rsidRDefault="00000000" w:rsidRPr="00000000" w14:paraId="0000063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Evaluate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3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fidelity of implementation</w:t>
      </w:r>
    </w:p>
    <w:p w:rsidR="00000000" w:rsidDel="00000000" w:rsidP="00000000" w:rsidRDefault="00000000" w:rsidRPr="00000000" w14:paraId="0000063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effects of instruction on student outcomes</w:t>
      </w:r>
    </w:p>
    <w:p w:rsidR="00000000" w:rsidDel="00000000" w:rsidP="00000000" w:rsidRDefault="00000000" w:rsidRPr="00000000" w14:paraId="0000063C">
      <w:pPr>
        <w:rPr>
          <w:rFonts w:ascii="Calibri" w:cs="Calibri" w:eastAsia="Calibri" w:hAnsi="Calibri"/>
        </w:rPr>
      </w:pPr>
      <w:r w:rsidDel="00000000" w:rsidR="00000000" w:rsidRPr="00000000">
        <w:rPr>
          <w:rtl w:val="0"/>
        </w:rPr>
      </w:r>
    </w:p>
    <w:p w:rsidR="00000000" w:rsidDel="00000000" w:rsidP="00000000" w:rsidRDefault="00000000" w:rsidRPr="00000000" w14:paraId="0000063D">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Guidelines for Teaching Class-Wide Expectations</w:t>
      </w:r>
      <w:r w:rsidDel="00000000" w:rsidR="00000000" w:rsidRPr="00000000">
        <w:rPr>
          <w:rtl w:val="0"/>
        </w:rPr>
      </w:r>
    </w:p>
    <w:p w:rsidR="00000000" w:rsidDel="00000000" w:rsidP="00000000" w:rsidRDefault="00000000" w:rsidRPr="00000000" w14:paraId="0000063E">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Develop teaching matrices, procedures, and schedules for explicitly teaching school-wide behavior expectations in typical classroom contexts and routines</w:t>
      </w:r>
    </w:p>
    <w:p w:rsidR="00000000" w:rsidDel="00000000" w:rsidP="00000000" w:rsidRDefault="00000000" w:rsidRPr="00000000" w14:paraId="0000063F">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Consistently use prompts for display of expected behaviors in natural contexts</w:t>
      </w:r>
    </w:p>
    <w:p w:rsidR="00000000" w:rsidDel="00000000" w:rsidP="00000000" w:rsidRDefault="00000000" w:rsidRPr="00000000" w14:paraId="00000640">
      <w:pPr>
        <w:numPr>
          <w:ilvl w:val="0"/>
          <w:numId w:val="19"/>
        </w:numPr>
        <w:ind w:left="720" w:hanging="360"/>
        <w:rPr>
          <w:rFonts w:ascii="Calibri" w:cs="Calibri" w:eastAsia="Calibri" w:hAnsi="Calibri"/>
        </w:rPr>
      </w:pPr>
      <w:r w:rsidDel="00000000" w:rsidR="00000000" w:rsidRPr="00000000">
        <w:rPr>
          <w:rFonts w:ascii="Calibri" w:cs="Calibri" w:eastAsia="Calibri" w:hAnsi="Calibri"/>
          <w:rtl w:val="0"/>
        </w:rPr>
        <w:t xml:space="preserve">Provide specific feedback for displays of behaviors in natural context</w:t>
      </w:r>
    </w:p>
    <w:p w:rsidR="00000000" w:rsidDel="00000000" w:rsidP="00000000" w:rsidRDefault="00000000" w:rsidRPr="00000000" w14:paraId="00000641">
      <w:pPr>
        <w:numPr>
          <w:ilvl w:val="0"/>
          <w:numId w:val="19"/>
        </w:numPr>
        <w:ind w:left="720" w:hanging="360"/>
        <w:rPr>
          <w:rFonts w:ascii="Calibri" w:cs="Calibri" w:eastAsia="Calibri" w:hAnsi="Calibri"/>
        </w:rPr>
      </w:pPr>
      <w:r w:rsidDel="00000000" w:rsidR="00000000" w:rsidRPr="00000000">
        <w:rPr>
          <w:rFonts w:ascii="Calibri" w:cs="Calibri" w:eastAsia="Calibri" w:hAnsi="Calibri"/>
          <w:b w:val="1"/>
          <w:i w:val="1"/>
          <w:rtl w:val="0"/>
        </w:rPr>
        <w:t xml:space="preserve">Develop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rtl w:val="0"/>
        </w:rPr>
        <w:t xml:space="preserve"> school-wide action plan for supporting classroom educators to implement positive and proactive  classroom practices and procedures based on data (self-assessment)</w:t>
      </w:r>
    </w:p>
    <w:p w:rsidR="00000000" w:rsidDel="00000000" w:rsidP="00000000" w:rsidRDefault="00000000" w:rsidRPr="00000000" w14:paraId="00000642">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4"/>
        <w:tblW w:w="13600.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430"/>
        <w:gridCol w:w="2392"/>
        <w:gridCol w:w="2206"/>
        <w:gridCol w:w="2206"/>
        <w:gridCol w:w="2206"/>
        <w:tblGridChange w:id="0">
          <w:tblGrid>
            <w:gridCol w:w="2160"/>
            <w:gridCol w:w="2430"/>
            <w:gridCol w:w="2392"/>
            <w:gridCol w:w="2206"/>
            <w:gridCol w:w="2206"/>
            <w:gridCol w:w="2206"/>
          </w:tblGrid>
        </w:tblGridChange>
      </w:tblGrid>
      <w:tr>
        <w:trPr>
          <w:cantSplit w:val="0"/>
          <w:trHeight w:val="410" w:hRule="atLeast"/>
          <w:tblHeader w:val="0"/>
        </w:trPr>
        <w:tc>
          <w:tcPr>
            <w:gridSpan w:val="6"/>
            <w:shd w:fill="0096a4" w:val="clear"/>
          </w:tcPr>
          <w:p w:rsidR="00000000" w:rsidDel="00000000" w:rsidP="00000000" w:rsidRDefault="00000000" w:rsidRPr="00000000" w14:paraId="00000644">
            <w:pPr>
              <w:pStyle w:val="Heading3"/>
              <w:rPr>
                <w:b w:val="0"/>
              </w:rPr>
            </w:pPr>
            <w:bookmarkStart w:colFirst="0" w:colLast="0" w:name="_eprayj2byu7y" w:id="44"/>
            <w:bookmarkEnd w:id="44"/>
            <w:r w:rsidDel="00000000" w:rsidR="00000000" w:rsidRPr="00000000">
              <w:rPr>
                <w:rtl w:val="0"/>
              </w:rPr>
              <w:t xml:space="preserve">Activity: </w:t>
            </w:r>
            <w:r w:rsidDel="00000000" w:rsidR="00000000" w:rsidRPr="00000000">
              <w:rPr>
                <w:b w:val="0"/>
                <w:rtl w:val="0"/>
              </w:rPr>
              <w:t xml:space="preserve">Teaching Classwide Expectations (Sample)</w:t>
            </w:r>
          </w:p>
        </w:tc>
      </w:tr>
      <w:tr>
        <w:trPr>
          <w:cantSplit w:val="0"/>
          <w:trHeight w:val="410" w:hRule="atLeast"/>
          <w:tblHeader w:val="0"/>
        </w:trPr>
        <w:tc>
          <w:tcPr>
            <w:vMerge w:val="restart"/>
            <w:shd w:fill="7f7f7f" w:val="clear"/>
          </w:tcPr>
          <w:p w:rsidR="00000000" w:rsidDel="00000000" w:rsidP="00000000" w:rsidRDefault="00000000" w:rsidRPr="00000000" w14:paraId="0000064A">
            <w:pPr>
              <w:jc w:val="center"/>
              <w:rPr>
                <w:rFonts w:ascii="Montserrat" w:cs="Montserrat" w:eastAsia="Montserrat" w:hAnsi="Montserrat"/>
                <w:b w:val="1"/>
                <w:color w:val="ffffff"/>
                <w:sz w:val="40"/>
                <w:szCs w:val="40"/>
              </w:rPr>
            </w:pPr>
            <w:r w:rsidDel="00000000" w:rsidR="00000000" w:rsidRPr="00000000">
              <w:rPr>
                <w:rFonts w:ascii="Montserrat" w:cs="Montserrat" w:eastAsia="Montserrat" w:hAnsi="Montserrat"/>
                <w:b w:val="1"/>
                <w:color w:val="ffffff"/>
                <w:sz w:val="40"/>
                <w:szCs w:val="40"/>
                <w:rtl w:val="0"/>
              </w:rPr>
              <w:t xml:space="preserve">Teaching </w:t>
            </w:r>
          </w:p>
          <w:p w:rsidR="00000000" w:rsidDel="00000000" w:rsidP="00000000" w:rsidRDefault="00000000" w:rsidRPr="00000000" w14:paraId="0000064B">
            <w:pPr>
              <w:jc w:val="center"/>
              <w:rPr>
                <w:rFonts w:ascii="Montserrat" w:cs="Montserrat" w:eastAsia="Montserrat" w:hAnsi="Montserrat"/>
                <w:b w:val="1"/>
                <w:color w:val="ffffff"/>
                <w:sz w:val="40"/>
                <w:szCs w:val="40"/>
              </w:rPr>
            </w:pPr>
            <w:r w:rsidDel="00000000" w:rsidR="00000000" w:rsidRPr="00000000">
              <w:rPr>
                <w:rFonts w:ascii="Montserrat" w:cs="Montserrat" w:eastAsia="Montserrat" w:hAnsi="Montserrat"/>
                <w:b w:val="1"/>
                <w:color w:val="ffffff"/>
                <w:sz w:val="40"/>
                <w:szCs w:val="40"/>
                <w:rtl w:val="0"/>
              </w:rPr>
              <w:t xml:space="preserve">Matrix</w:t>
            </w:r>
          </w:p>
          <w:p w:rsidR="00000000" w:rsidDel="00000000" w:rsidP="00000000" w:rsidRDefault="00000000" w:rsidRPr="00000000" w14:paraId="0000064C">
            <w:pPr>
              <w:jc w:val="center"/>
              <w:rPr>
                <w:rFonts w:ascii="Montserrat" w:cs="Montserrat" w:eastAsia="Montserrat" w:hAnsi="Montserrat"/>
                <w:b w:val="1"/>
                <w:color w:val="ffffff"/>
                <w:sz w:val="20"/>
                <w:szCs w:val="20"/>
              </w:rPr>
            </w:pPr>
            <w:r w:rsidDel="00000000" w:rsidR="00000000" w:rsidRPr="00000000">
              <w:rPr>
                <w:rtl w:val="0"/>
              </w:rPr>
            </w:r>
          </w:p>
          <w:p w:rsidR="00000000" w:rsidDel="00000000" w:rsidP="00000000" w:rsidRDefault="00000000" w:rsidRPr="00000000" w14:paraId="0000064D">
            <w:pPr>
              <w:jc w:val="center"/>
              <w:rPr>
                <w:rFonts w:ascii="Montserrat" w:cs="Montserrat" w:eastAsia="Montserrat" w:hAnsi="Montserrat"/>
                <w:b w:val="1"/>
                <w:i w:val="1"/>
                <w:color w:val="ffffff"/>
                <w:sz w:val="22"/>
                <w:szCs w:val="22"/>
              </w:rPr>
            </w:pPr>
            <w:r w:rsidDel="00000000" w:rsidR="00000000" w:rsidRPr="00000000">
              <w:rPr>
                <w:rFonts w:ascii="Montserrat" w:cs="Montserrat" w:eastAsia="Montserrat" w:hAnsi="Montserrat"/>
                <w:b w:val="1"/>
                <w:i w:val="1"/>
                <w:color w:val="ffffff"/>
                <w:sz w:val="22"/>
                <w:szCs w:val="22"/>
                <w:rtl w:val="0"/>
              </w:rPr>
              <w:t xml:space="preserve">School-wide Expectations:</w:t>
            </w:r>
            <w:r w:rsidDel="00000000" w:rsidR="00000000" w:rsidRPr="00000000">
              <w:rPr>
                <w:rtl w:val="0"/>
              </w:rPr>
            </w:r>
          </w:p>
        </w:tc>
        <w:tc>
          <w:tcPr>
            <w:gridSpan w:val="5"/>
            <w:shd w:fill="7f7f7f" w:val="clear"/>
          </w:tcPr>
          <w:p w:rsidR="00000000" w:rsidDel="00000000" w:rsidP="00000000" w:rsidRDefault="00000000" w:rsidRPr="00000000" w14:paraId="0000064E">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CLASS-WIDE ROUTINES</w:t>
            </w:r>
            <w:r w:rsidDel="00000000" w:rsidR="00000000" w:rsidRPr="00000000">
              <w:rPr>
                <w:rtl w:val="0"/>
              </w:rPr>
            </w:r>
          </w:p>
        </w:tc>
      </w:tr>
      <w:tr>
        <w:trPr>
          <w:cantSplit w:val="0"/>
          <w:trHeight w:val="1070" w:hRule="atLeast"/>
          <w:tblHeader w:val="0"/>
        </w:trPr>
        <w:tc>
          <w:tcPr>
            <w:vMerge w:val="continue"/>
            <w:shd w:fill="7f7f7f" w:val="clea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shd w:fill="d9d9d9" w:val="clear"/>
          </w:tcPr>
          <w:p w:rsidR="00000000" w:rsidDel="00000000" w:rsidP="00000000" w:rsidRDefault="00000000" w:rsidRPr="00000000" w14:paraId="00000654">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655">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656">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657">
            <w:pPr>
              <w:rPr>
                <w:b w:val="1"/>
                <w:color w:val="6325a0"/>
                <w:sz w:val="72"/>
                <w:szCs w:val="72"/>
              </w:rPr>
            </w:pPr>
            <w:r w:rsidDel="00000000" w:rsidR="00000000" w:rsidRPr="00000000">
              <w:rPr>
                <w:rtl w:val="0"/>
              </w:rPr>
            </w:r>
          </w:p>
        </w:tc>
        <w:tc>
          <w:tcPr>
            <w:shd w:fill="d9d9d9" w:val="clear"/>
          </w:tcPr>
          <w:p w:rsidR="00000000" w:rsidDel="00000000" w:rsidP="00000000" w:rsidRDefault="00000000" w:rsidRPr="00000000" w14:paraId="00000658">
            <w:pPr>
              <w:rPr>
                <w:b w:val="1"/>
                <w:color w:val="6325a0"/>
                <w:sz w:val="72"/>
                <w:szCs w:val="72"/>
              </w:rPr>
            </w:pPr>
            <w:r w:rsidDel="00000000" w:rsidR="00000000" w:rsidRPr="00000000">
              <w:rPr>
                <w:rtl w:val="0"/>
              </w:rPr>
            </w:r>
          </w:p>
        </w:tc>
      </w:tr>
      <w:tr>
        <w:trPr>
          <w:cantSplit w:val="0"/>
          <w:trHeight w:val="1051" w:hRule="atLeast"/>
          <w:tblHeader w:val="0"/>
        </w:trPr>
        <w:tc>
          <w:tcPr>
            <w:shd w:fill="d9d9d9" w:val="clear"/>
          </w:tcPr>
          <w:p w:rsidR="00000000" w:rsidDel="00000000" w:rsidP="00000000" w:rsidRDefault="00000000" w:rsidRPr="00000000" w14:paraId="00000659">
            <w:pPr>
              <w:rPr>
                <w:b w:val="1"/>
                <w:color w:val="6325a0"/>
                <w:sz w:val="96"/>
                <w:szCs w:val="96"/>
              </w:rPr>
            </w:pPr>
            <w:r w:rsidDel="00000000" w:rsidR="00000000" w:rsidRPr="00000000">
              <w:rPr>
                <w:rtl w:val="0"/>
              </w:rPr>
            </w:r>
          </w:p>
        </w:tc>
        <w:tc>
          <w:tcPr/>
          <w:p w:rsidR="00000000" w:rsidDel="00000000" w:rsidP="00000000" w:rsidRDefault="00000000" w:rsidRPr="00000000" w14:paraId="0000065A">
            <w:pPr>
              <w:rPr>
                <w:b w:val="1"/>
                <w:color w:val="6325a0"/>
              </w:rPr>
            </w:pPr>
            <w:r w:rsidDel="00000000" w:rsidR="00000000" w:rsidRPr="00000000">
              <w:rPr>
                <w:rtl w:val="0"/>
              </w:rPr>
            </w:r>
          </w:p>
        </w:tc>
        <w:tc>
          <w:tcPr/>
          <w:p w:rsidR="00000000" w:rsidDel="00000000" w:rsidP="00000000" w:rsidRDefault="00000000" w:rsidRPr="00000000" w14:paraId="0000065B">
            <w:pPr>
              <w:rPr>
                <w:b w:val="1"/>
                <w:color w:val="6325a0"/>
              </w:rPr>
            </w:pPr>
            <w:r w:rsidDel="00000000" w:rsidR="00000000" w:rsidRPr="00000000">
              <w:rPr>
                <w:rtl w:val="0"/>
              </w:rPr>
            </w:r>
          </w:p>
        </w:tc>
        <w:tc>
          <w:tcPr/>
          <w:p w:rsidR="00000000" w:rsidDel="00000000" w:rsidP="00000000" w:rsidRDefault="00000000" w:rsidRPr="00000000" w14:paraId="0000065C">
            <w:pPr>
              <w:rPr>
                <w:b w:val="1"/>
                <w:color w:val="6325a0"/>
              </w:rPr>
            </w:pPr>
            <w:r w:rsidDel="00000000" w:rsidR="00000000" w:rsidRPr="00000000">
              <w:rPr>
                <w:rtl w:val="0"/>
              </w:rPr>
            </w:r>
          </w:p>
        </w:tc>
        <w:tc>
          <w:tcPr/>
          <w:p w:rsidR="00000000" w:rsidDel="00000000" w:rsidP="00000000" w:rsidRDefault="00000000" w:rsidRPr="00000000" w14:paraId="0000065D">
            <w:pPr>
              <w:rPr>
                <w:b w:val="1"/>
                <w:color w:val="6325a0"/>
              </w:rPr>
            </w:pPr>
            <w:r w:rsidDel="00000000" w:rsidR="00000000" w:rsidRPr="00000000">
              <w:rPr>
                <w:rtl w:val="0"/>
              </w:rPr>
            </w:r>
          </w:p>
        </w:tc>
        <w:tc>
          <w:tcPr/>
          <w:p w:rsidR="00000000" w:rsidDel="00000000" w:rsidP="00000000" w:rsidRDefault="00000000" w:rsidRPr="00000000" w14:paraId="0000065E">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65F">
            <w:pPr>
              <w:rPr>
                <w:b w:val="1"/>
                <w:color w:val="6325a0"/>
                <w:sz w:val="96"/>
                <w:szCs w:val="96"/>
              </w:rPr>
            </w:pPr>
            <w:r w:rsidDel="00000000" w:rsidR="00000000" w:rsidRPr="00000000">
              <w:rPr>
                <w:rtl w:val="0"/>
              </w:rPr>
            </w:r>
          </w:p>
        </w:tc>
        <w:tc>
          <w:tcPr/>
          <w:p w:rsidR="00000000" w:rsidDel="00000000" w:rsidP="00000000" w:rsidRDefault="00000000" w:rsidRPr="00000000" w14:paraId="00000660">
            <w:pPr>
              <w:rPr>
                <w:b w:val="1"/>
                <w:color w:val="6325a0"/>
              </w:rPr>
            </w:pPr>
            <w:r w:rsidDel="00000000" w:rsidR="00000000" w:rsidRPr="00000000">
              <w:rPr>
                <w:rtl w:val="0"/>
              </w:rPr>
            </w:r>
          </w:p>
        </w:tc>
        <w:tc>
          <w:tcPr/>
          <w:p w:rsidR="00000000" w:rsidDel="00000000" w:rsidP="00000000" w:rsidRDefault="00000000" w:rsidRPr="00000000" w14:paraId="00000661">
            <w:pPr>
              <w:rPr>
                <w:b w:val="1"/>
                <w:color w:val="6325a0"/>
              </w:rPr>
            </w:pPr>
            <w:r w:rsidDel="00000000" w:rsidR="00000000" w:rsidRPr="00000000">
              <w:rPr>
                <w:rtl w:val="0"/>
              </w:rPr>
            </w:r>
          </w:p>
        </w:tc>
        <w:tc>
          <w:tcPr/>
          <w:p w:rsidR="00000000" w:rsidDel="00000000" w:rsidP="00000000" w:rsidRDefault="00000000" w:rsidRPr="00000000" w14:paraId="00000662">
            <w:pPr>
              <w:rPr>
                <w:b w:val="1"/>
                <w:color w:val="6325a0"/>
              </w:rPr>
            </w:pPr>
            <w:r w:rsidDel="00000000" w:rsidR="00000000" w:rsidRPr="00000000">
              <w:rPr>
                <w:rtl w:val="0"/>
              </w:rPr>
            </w:r>
          </w:p>
        </w:tc>
        <w:tc>
          <w:tcPr/>
          <w:p w:rsidR="00000000" w:rsidDel="00000000" w:rsidP="00000000" w:rsidRDefault="00000000" w:rsidRPr="00000000" w14:paraId="00000663">
            <w:pPr>
              <w:rPr>
                <w:b w:val="1"/>
                <w:color w:val="6325a0"/>
              </w:rPr>
            </w:pPr>
            <w:r w:rsidDel="00000000" w:rsidR="00000000" w:rsidRPr="00000000">
              <w:rPr>
                <w:rtl w:val="0"/>
              </w:rPr>
            </w:r>
          </w:p>
        </w:tc>
        <w:tc>
          <w:tcPr/>
          <w:p w:rsidR="00000000" w:rsidDel="00000000" w:rsidP="00000000" w:rsidRDefault="00000000" w:rsidRPr="00000000" w14:paraId="00000664">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665">
            <w:pPr>
              <w:rPr>
                <w:b w:val="1"/>
                <w:color w:val="6325a0"/>
                <w:sz w:val="96"/>
                <w:szCs w:val="96"/>
              </w:rPr>
            </w:pPr>
            <w:r w:rsidDel="00000000" w:rsidR="00000000" w:rsidRPr="00000000">
              <w:rPr>
                <w:rtl w:val="0"/>
              </w:rPr>
            </w:r>
          </w:p>
        </w:tc>
        <w:tc>
          <w:tcPr/>
          <w:p w:rsidR="00000000" w:rsidDel="00000000" w:rsidP="00000000" w:rsidRDefault="00000000" w:rsidRPr="00000000" w14:paraId="00000666">
            <w:pPr>
              <w:rPr>
                <w:b w:val="1"/>
                <w:color w:val="6325a0"/>
              </w:rPr>
            </w:pPr>
            <w:r w:rsidDel="00000000" w:rsidR="00000000" w:rsidRPr="00000000">
              <w:rPr>
                <w:rtl w:val="0"/>
              </w:rPr>
            </w:r>
          </w:p>
        </w:tc>
        <w:tc>
          <w:tcPr/>
          <w:p w:rsidR="00000000" w:rsidDel="00000000" w:rsidP="00000000" w:rsidRDefault="00000000" w:rsidRPr="00000000" w14:paraId="00000667">
            <w:pPr>
              <w:rPr>
                <w:b w:val="1"/>
                <w:color w:val="6325a0"/>
              </w:rPr>
            </w:pPr>
            <w:r w:rsidDel="00000000" w:rsidR="00000000" w:rsidRPr="00000000">
              <w:rPr>
                <w:rtl w:val="0"/>
              </w:rPr>
            </w:r>
          </w:p>
        </w:tc>
        <w:tc>
          <w:tcPr/>
          <w:p w:rsidR="00000000" w:rsidDel="00000000" w:rsidP="00000000" w:rsidRDefault="00000000" w:rsidRPr="00000000" w14:paraId="00000668">
            <w:pPr>
              <w:rPr>
                <w:b w:val="1"/>
                <w:color w:val="6325a0"/>
              </w:rPr>
            </w:pPr>
            <w:r w:rsidDel="00000000" w:rsidR="00000000" w:rsidRPr="00000000">
              <w:rPr>
                <w:rtl w:val="0"/>
              </w:rPr>
            </w:r>
          </w:p>
        </w:tc>
        <w:tc>
          <w:tcPr/>
          <w:p w:rsidR="00000000" w:rsidDel="00000000" w:rsidP="00000000" w:rsidRDefault="00000000" w:rsidRPr="00000000" w14:paraId="00000669">
            <w:pPr>
              <w:rPr>
                <w:b w:val="1"/>
                <w:color w:val="6325a0"/>
              </w:rPr>
            </w:pPr>
            <w:r w:rsidDel="00000000" w:rsidR="00000000" w:rsidRPr="00000000">
              <w:rPr>
                <w:rtl w:val="0"/>
              </w:rPr>
            </w:r>
          </w:p>
        </w:tc>
        <w:tc>
          <w:tcPr/>
          <w:p w:rsidR="00000000" w:rsidDel="00000000" w:rsidP="00000000" w:rsidRDefault="00000000" w:rsidRPr="00000000" w14:paraId="0000066A">
            <w:pPr>
              <w:rPr>
                <w:b w:val="1"/>
                <w:color w:val="6325a0"/>
              </w:rPr>
            </w:pPr>
            <w:r w:rsidDel="00000000" w:rsidR="00000000" w:rsidRPr="00000000">
              <w:rPr>
                <w:rtl w:val="0"/>
              </w:rPr>
            </w:r>
          </w:p>
        </w:tc>
      </w:tr>
      <w:tr>
        <w:trPr>
          <w:cantSplit w:val="0"/>
          <w:trHeight w:val="1070" w:hRule="atLeast"/>
          <w:tblHeader w:val="0"/>
        </w:trPr>
        <w:tc>
          <w:tcPr>
            <w:shd w:fill="d9d9d9" w:val="clear"/>
          </w:tcPr>
          <w:p w:rsidR="00000000" w:rsidDel="00000000" w:rsidP="00000000" w:rsidRDefault="00000000" w:rsidRPr="00000000" w14:paraId="0000066B">
            <w:pPr>
              <w:rPr>
                <w:b w:val="1"/>
                <w:color w:val="6325a0"/>
                <w:sz w:val="96"/>
                <w:szCs w:val="96"/>
              </w:rPr>
            </w:pPr>
            <w:r w:rsidDel="00000000" w:rsidR="00000000" w:rsidRPr="00000000">
              <w:rPr>
                <w:rtl w:val="0"/>
              </w:rPr>
            </w:r>
          </w:p>
        </w:tc>
        <w:tc>
          <w:tcPr/>
          <w:p w:rsidR="00000000" w:rsidDel="00000000" w:rsidP="00000000" w:rsidRDefault="00000000" w:rsidRPr="00000000" w14:paraId="0000066C">
            <w:pPr>
              <w:rPr>
                <w:b w:val="1"/>
                <w:color w:val="6325a0"/>
              </w:rPr>
            </w:pPr>
            <w:r w:rsidDel="00000000" w:rsidR="00000000" w:rsidRPr="00000000">
              <w:rPr>
                <w:rtl w:val="0"/>
              </w:rPr>
            </w:r>
          </w:p>
        </w:tc>
        <w:tc>
          <w:tcPr/>
          <w:p w:rsidR="00000000" w:rsidDel="00000000" w:rsidP="00000000" w:rsidRDefault="00000000" w:rsidRPr="00000000" w14:paraId="0000066D">
            <w:pPr>
              <w:rPr>
                <w:b w:val="1"/>
                <w:color w:val="6325a0"/>
              </w:rPr>
            </w:pPr>
            <w:r w:rsidDel="00000000" w:rsidR="00000000" w:rsidRPr="00000000">
              <w:rPr>
                <w:rtl w:val="0"/>
              </w:rPr>
            </w:r>
          </w:p>
        </w:tc>
        <w:tc>
          <w:tcPr/>
          <w:p w:rsidR="00000000" w:rsidDel="00000000" w:rsidP="00000000" w:rsidRDefault="00000000" w:rsidRPr="00000000" w14:paraId="0000066E">
            <w:pPr>
              <w:rPr>
                <w:b w:val="1"/>
                <w:color w:val="6325a0"/>
              </w:rPr>
            </w:pPr>
            <w:r w:rsidDel="00000000" w:rsidR="00000000" w:rsidRPr="00000000">
              <w:rPr>
                <w:rtl w:val="0"/>
              </w:rPr>
            </w:r>
          </w:p>
        </w:tc>
        <w:tc>
          <w:tcPr/>
          <w:p w:rsidR="00000000" w:rsidDel="00000000" w:rsidP="00000000" w:rsidRDefault="00000000" w:rsidRPr="00000000" w14:paraId="0000066F">
            <w:pPr>
              <w:rPr>
                <w:b w:val="1"/>
                <w:color w:val="6325a0"/>
              </w:rPr>
            </w:pPr>
            <w:r w:rsidDel="00000000" w:rsidR="00000000" w:rsidRPr="00000000">
              <w:rPr>
                <w:rtl w:val="0"/>
              </w:rPr>
            </w:r>
          </w:p>
        </w:tc>
        <w:tc>
          <w:tcPr/>
          <w:p w:rsidR="00000000" w:rsidDel="00000000" w:rsidP="00000000" w:rsidRDefault="00000000" w:rsidRPr="00000000" w14:paraId="00000670">
            <w:pPr>
              <w:rPr>
                <w:b w:val="1"/>
                <w:color w:val="6325a0"/>
              </w:rPr>
            </w:pPr>
            <w:r w:rsidDel="00000000" w:rsidR="00000000" w:rsidRPr="00000000">
              <w:rPr>
                <w:rtl w:val="0"/>
              </w:rPr>
            </w:r>
          </w:p>
        </w:tc>
      </w:tr>
      <w:tr>
        <w:trPr>
          <w:cantSplit w:val="0"/>
          <w:trHeight w:val="1070" w:hRule="atLeast"/>
          <w:tblHeader w:val="0"/>
        </w:trPr>
        <w:tc>
          <w:tcPr>
            <w:gridSpan w:val="6"/>
            <w:shd w:fill="ffffff" w:val="clear"/>
          </w:tcPr>
          <w:p w:rsidR="00000000" w:rsidDel="00000000" w:rsidP="00000000" w:rsidRDefault="00000000" w:rsidRPr="00000000" w14:paraId="00000671">
            <w:pPr>
              <w:rPr>
                <w:rFonts w:ascii="Calibri" w:cs="Calibri" w:eastAsia="Calibri" w:hAnsi="Calibri"/>
                <w:b w:val="1"/>
                <w:i w:val="1"/>
              </w:rPr>
            </w:pPr>
            <w:r w:rsidDel="00000000" w:rsidR="00000000" w:rsidRPr="00000000">
              <w:rPr>
                <w:rFonts w:ascii="Calibri" w:cs="Calibri" w:eastAsia="Calibri" w:hAnsi="Calibri"/>
                <w:b w:val="1"/>
                <w:i w:val="1"/>
                <w:rtl w:val="0"/>
              </w:rPr>
              <w:t xml:space="preserve">Development History</w:t>
            </w:r>
            <w:r w:rsidDel="00000000" w:rsidR="00000000" w:rsidRPr="00000000">
              <w:rPr>
                <w:rtl w:val="0"/>
              </w:rPr>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Drafted on (date):                     Shared with Students/Families:            </w:t>
            </w:r>
          </w:p>
          <w:p w:rsidR="00000000" w:rsidDel="00000000" w:rsidP="00000000" w:rsidRDefault="00000000" w:rsidRPr="00000000" w14:paraId="00000673">
            <w:pPr>
              <w:rPr>
                <w:rFonts w:ascii="Calibri" w:cs="Calibri" w:eastAsia="Calibri" w:hAnsi="Calibri"/>
                <w:b w:val="1"/>
                <w:i w:val="1"/>
              </w:rPr>
            </w:pPr>
            <w:r w:rsidDel="00000000" w:rsidR="00000000" w:rsidRPr="00000000">
              <w:rPr>
                <w:rFonts w:ascii="Calibri" w:cs="Calibri" w:eastAsia="Calibri" w:hAnsi="Calibri"/>
                <w:rtl w:val="0"/>
              </w:rPr>
              <w:t xml:space="preserve">Post-implementation Revisions: </w:t>
            </w: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tc>
      </w:tr>
    </w:tbl>
    <w:p w:rsidR="00000000" w:rsidDel="00000000" w:rsidP="00000000" w:rsidRDefault="00000000" w:rsidRPr="00000000" w14:paraId="0000067A">
      <w:pPr>
        <w:rPr>
          <w:rFonts w:ascii="Calibri" w:cs="Calibri" w:eastAsia="Calibri" w:hAnsi="Calibri"/>
          <w:b w:val="1"/>
          <w:sz w:val="28"/>
          <w:szCs w:val="28"/>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67B">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7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Steps for a Personal Matrix </w:t>
      </w:r>
      <w:r w:rsidDel="00000000" w:rsidR="00000000" w:rsidRPr="00000000">
        <w:rPr>
          <w:rFonts w:ascii="Calibri" w:cs="Calibri" w:eastAsia="Calibri" w:hAnsi="Calibri"/>
          <w:b w:val="1"/>
          <w:sz w:val="28"/>
          <w:szCs w:val="28"/>
          <w:rtl w:val="0"/>
        </w:rPr>
        <w:t xml:space="preserve">Activity</w:t>
      </w:r>
      <w:r w:rsidDel="00000000" w:rsidR="00000000" w:rsidRPr="00000000">
        <w:rPr>
          <w:rtl w:val="0"/>
        </w:rPr>
      </w:r>
    </w:p>
    <w:p w:rsidR="00000000" w:rsidDel="00000000" w:rsidP="00000000" w:rsidRDefault="00000000" w:rsidRPr="00000000" w14:paraId="0000067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adapted from the </w:t>
      </w:r>
      <w:hyperlink r:id="rId102">
        <w:r w:rsidDel="00000000" w:rsidR="00000000" w:rsidRPr="00000000">
          <w:rPr>
            <w:rFonts w:ascii="Calibri" w:cs="Calibri" w:eastAsia="Calibri" w:hAnsi="Calibri"/>
            <w:i w:val="1"/>
            <w:color w:val="1155cc"/>
            <w:sz w:val="20"/>
            <w:szCs w:val="20"/>
            <w:u w:val="single"/>
            <w:rtl w:val="0"/>
          </w:rPr>
          <w:t xml:space="preserve">PBIS Cultural Responsiveness Field Guide: Resources for Trainers and Coaches</w:t>
        </w:r>
      </w:hyperlink>
      <w:r w:rsidDel="00000000" w:rsidR="00000000" w:rsidRPr="00000000">
        <w:rPr>
          <w:rFonts w:ascii="Calibri" w:cs="Calibri" w:eastAsia="Calibri" w:hAnsi="Calibri"/>
          <w:i w:val="1"/>
          <w:sz w:val="20"/>
          <w:szCs w:val="20"/>
          <w:rtl w:val="0"/>
        </w:rPr>
        <w:t xml:space="preserve"> </w:t>
      </w:r>
    </w:p>
    <w:p w:rsidR="00000000" w:rsidDel="00000000" w:rsidP="00000000" w:rsidRDefault="00000000" w:rsidRPr="00000000" w14:paraId="0000067E">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(Leverson et al., 2021)</w:t>
      </w:r>
      <w:r w:rsidDel="00000000" w:rsidR="00000000" w:rsidRPr="00000000">
        <w:rPr>
          <w:rtl w:val="0"/>
        </w:rPr>
      </w:r>
    </w:p>
    <w:p w:rsidR="00000000" w:rsidDel="00000000" w:rsidP="00000000" w:rsidRDefault="00000000" w:rsidRPr="00000000" w14:paraId="0000067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80">
      <w:pPr>
        <w:rPr>
          <w:rFonts w:ascii="Calibri" w:cs="Calibri" w:eastAsia="Calibri" w:hAnsi="Calibri"/>
        </w:rPr>
      </w:pPr>
      <w:r w:rsidDel="00000000" w:rsidR="00000000" w:rsidRPr="00000000">
        <w:rPr>
          <w:rFonts w:ascii="Calibri" w:cs="Calibri" w:eastAsia="Calibri" w:hAnsi="Calibri"/>
          <w:rtl w:val="0"/>
        </w:rPr>
        <w:t xml:space="preserve">Promote cultural responsiveness and involve staff and students in defining school-wide expectations through a personal matrix activity.</w:t>
      </w:r>
    </w:p>
    <w:p w:rsidR="00000000" w:rsidDel="00000000" w:rsidP="00000000" w:rsidRDefault="00000000" w:rsidRPr="00000000" w14:paraId="00000681">
      <w:pPr>
        <w:rPr>
          <w:rFonts w:ascii="Calibri" w:cs="Calibri" w:eastAsia="Calibri" w:hAnsi="Calibri"/>
        </w:rPr>
      </w:pPr>
      <w:r w:rsidDel="00000000" w:rsidR="00000000" w:rsidRPr="00000000">
        <w:rPr>
          <w:rtl w:val="0"/>
        </w:rPr>
      </w:r>
    </w:p>
    <w:p w:rsidR="00000000" w:rsidDel="00000000" w:rsidP="00000000" w:rsidRDefault="00000000" w:rsidRPr="00000000" w14:paraId="00000682">
      <w:pPr>
        <w:jc w:val="center"/>
        <w:rPr/>
      </w:pPr>
      <w:r w:rsidDel="00000000" w:rsidR="00000000" w:rsidRPr="00000000">
        <w:rPr/>
        <w:drawing>
          <wp:inline distB="114300" distT="114300" distL="114300" distR="114300">
            <wp:extent cx="4781550" cy="3281363"/>
            <wp:effectExtent b="0" l="0" r="0" t="0"/>
            <wp:docPr id="90" name="image75.png"/>
            <a:graphic>
              <a:graphicData uri="http://schemas.openxmlformats.org/drawingml/2006/picture">
                <pic:pic>
                  <pic:nvPicPr>
                    <pic:cNvPr id="0" name="image75.png"/>
                    <pic:cNvPicPr preferRelativeResize="0"/>
                  </pic:nvPicPr>
                  <pic:blipFill>
                    <a:blip r:embed="rId103"/>
                    <a:srcRect b="0" l="0" r="0" t="0"/>
                    <a:stretch>
                      <a:fillRect/>
                    </a:stretch>
                  </pic:blipFill>
                  <pic:spPr>
                    <a:xfrm>
                      <a:off x="0" y="0"/>
                      <a:ext cx="4781550"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683">
      <w:pPr>
        <w:jc w:val="cente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tbl>
      <w:tblPr>
        <w:tblStyle w:val="Table35"/>
        <w:tblW w:w="9482.0" w:type="dxa"/>
        <w:jc w:val="left"/>
        <w:tblLayout w:type="fixed"/>
        <w:tblLook w:val="0400"/>
      </w:tblPr>
      <w:tblGrid>
        <w:gridCol w:w="1781"/>
        <w:gridCol w:w="2418"/>
        <w:gridCol w:w="2597"/>
        <w:gridCol w:w="2686"/>
        <w:tblGridChange w:id="0">
          <w:tblGrid>
            <w:gridCol w:w="1781"/>
            <w:gridCol w:w="2418"/>
            <w:gridCol w:w="2597"/>
            <w:gridCol w:w="2686"/>
          </w:tblGrid>
        </w:tblGridChange>
      </w:tblGrid>
      <w:tr>
        <w:trPr>
          <w:cantSplit w:val="0"/>
          <w:trHeight w:val="886" w:hRule="atLeast"/>
          <w:tblHeader w:val="0"/>
        </w:trPr>
        <w:tc>
          <w:tcPr>
            <w:tcBorders>
              <w:top w:color="000000" w:space="0" w:sz="8" w:val="single"/>
              <w:left w:color="000000" w:space="0" w:sz="8" w:val="single"/>
              <w:bottom w:color="000000" w:space="0" w:sz="8" w:val="single"/>
              <w:right w:color="000000" w:space="0" w:sz="8" w:val="single"/>
            </w:tcBorders>
            <w:shd w:fill="e3e3e3" w:val="clear"/>
            <w:tcMar>
              <w:top w:w="15.0" w:type="dxa"/>
              <w:left w:w="150.0" w:type="dxa"/>
              <w:bottom w:w="0.0" w:type="dxa"/>
              <w:right w:w="150.0" w:type="dxa"/>
            </w:tcMar>
            <w:vAlign w:val="center"/>
          </w:tcPr>
          <w:p w:rsidR="00000000" w:rsidDel="00000000" w:rsidP="00000000" w:rsidRDefault="00000000" w:rsidRPr="00000000" w14:paraId="00000685">
            <w:pP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School-wide</w:t>
            </w:r>
          </w:p>
          <w:p w:rsidR="00000000" w:rsidDel="00000000" w:rsidP="00000000" w:rsidRDefault="00000000" w:rsidRPr="00000000" w14:paraId="00000686">
            <w:pPr>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Expectation</w:t>
            </w:r>
          </w:p>
        </w:tc>
        <w:tc>
          <w:tcPr>
            <w:tcBorders>
              <w:top w:color="000000" w:space="0" w:sz="8" w:val="single"/>
              <w:left w:color="000000" w:space="0" w:sz="8" w:val="single"/>
              <w:bottom w:color="000000" w:space="0" w:sz="8" w:val="single"/>
              <w:right w:color="000000" w:space="0" w:sz="8" w:val="single"/>
            </w:tcBorders>
            <w:shd w:fill="e3e3e3" w:val="clear"/>
            <w:tcMar>
              <w:top w:w="15.0" w:type="dxa"/>
              <w:left w:w="150.0" w:type="dxa"/>
              <w:bottom w:w="0.0" w:type="dxa"/>
              <w:right w:w="150.0" w:type="dxa"/>
            </w:tcMar>
            <w:vAlign w:val="center"/>
          </w:tcPr>
          <w:p w:rsidR="00000000" w:rsidDel="00000000" w:rsidP="00000000" w:rsidRDefault="00000000" w:rsidRPr="00000000" w14:paraId="00000687">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At </w:t>
            </w:r>
            <w:r w:rsidDel="00000000" w:rsidR="00000000" w:rsidRPr="00000000">
              <w:rPr>
                <w:rFonts w:ascii="Montserrat" w:cs="Montserrat" w:eastAsia="Montserrat" w:hAnsi="Montserrat"/>
                <w:b w:val="1"/>
                <w:sz w:val="22"/>
                <w:szCs w:val="22"/>
                <w:rtl w:val="0"/>
              </w:rPr>
              <w:t xml:space="preserve">SCHOOL</w:t>
            </w:r>
            <w:r w:rsidDel="00000000" w:rsidR="00000000" w:rsidRPr="00000000">
              <w:rPr>
                <w:rFonts w:ascii="Montserrat" w:cs="Montserrat" w:eastAsia="Montserrat" w:hAnsi="Montserrat"/>
                <w:sz w:val="22"/>
                <w:szCs w:val="22"/>
                <w:rtl w:val="0"/>
              </w:rPr>
              <w:t xml:space="preserve">            </w:t>
            </w:r>
          </w:p>
          <w:p w:rsidR="00000000" w:rsidDel="00000000" w:rsidP="00000000" w:rsidRDefault="00000000" w:rsidRPr="00000000" w14:paraId="00000688">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it looks like…</w:t>
            </w:r>
          </w:p>
        </w:tc>
        <w:tc>
          <w:tcPr>
            <w:tcBorders>
              <w:top w:color="000000" w:space="0" w:sz="8" w:val="single"/>
              <w:left w:color="000000" w:space="0" w:sz="8" w:val="single"/>
              <w:bottom w:color="000000" w:space="0" w:sz="8" w:val="single"/>
              <w:right w:color="000000" w:space="0" w:sz="8" w:val="single"/>
            </w:tcBorders>
            <w:shd w:fill="e3e3e3" w:val="clear"/>
            <w:tcMar>
              <w:top w:w="15.0" w:type="dxa"/>
              <w:left w:w="150.0" w:type="dxa"/>
              <w:bottom w:w="0.0" w:type="dxa"/>
              <w:right w:w="150.0" w:type="dxa"/>
            </w:tcMar>
            <w:vAlign w:val="center"/>
          </w:tcPr>
          <w:p w:rsidR="00000000" w:rsidDel="00000000" w:rsidP="00000000" w:rsidRDefault="00000000" w:rsidRPr="00000000" w14:paraId="00000689">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At </w:t>
            </w:r>
            <w:r w:rsidDel="00000000" w:rsidR="00000000" w:rsidRPr="00000000">
              <w:rPr>
                <w:rFonts w:ascii="Montserrat" w:cs="Montserrat" w:eastAsia="Montserrat" w:hAnsi="Montserrat"/>
                <w:b w:val="1"/>
                <w:sz w:val="22"/>
                <w:szCs w:val="22"/>
                <w:rtl w:val="0"/>
              </w:rPr>
              <w:t xml:space="preserve">HOME</w:t>
            </w:r>
            <w:r w:rsidDel="00000000" w:rsidR="00000000" w:rsidRPr="00000000">
              <w:rPr>
                <w:rFonts w:ascii="Montserrat" w:cs="Montserrat" w:eastAsia="Montserrat" w:hAnsi="Montserrat"/>
                <w:sz w:val="22"/>
                <w:szCs w:val="22"/>
                <w:rtl w:val="0"/>
              </w:rPr>
              <w:t xml:space="preserve">                  </w:t>
            </w:r>
          </w:p>
          <w:p w:rsidR="00000000" w:rsidDel="00000000" w:rsidP="00000000" w:rsidRDefault="00000000" w:rsidRPr="00000000" w14:paraId="0000068A">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it looks like…</w:t>
            </w:r>
          </w:p>
        </w:tc>
        <w:tc>
          <w:tcPr>
            <w:tcBorders>
              <w:top w:color="000000" w:space="0" w:sz="8" w:val="single"/>
              <w:left w:color="000000" w:space="0" w:sz="8" w:val="single"/>
              <w:bottom w:color="000000" w:space="0" w:sz="8" w:val="single"/>
              <w:right w:color="000000" w:space="0" w:sz="8" w:val="single"/>
            </w:tcBorders>
            <w:shd w:fill="e3e3e3" w:val="clear"/>
            <w:tcMar>
              <w:top w:w="15.0" w:type="dxa"/>
              <w:left w:w="150.0" w:type="dxa"/>
              <w:bottom w:w="0.0" w:type="dxa"/>
              <w:right w:w="150.0" w:type="dxa"/>
            </w:tcMar>
            <w:vAlign w:val="center"/>
          </w:tcPr>
          <w:p w:rsidR="00000000" w:rsidDel="00000000" w:rsidP="00000000" w:rsidRDefault="00000000" w:rsidRPr="00000000" w14:paraId="0000068B">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In my </w:t>
            </w:r>
            <w:r w:rsidDel="00000000" w:rsidR="00000000" w:rsidRPr="00000000">
              <w:rPr>
                <w:rFonts w:ascii="Montserrat" w:cs="Montserrat" w:eastAsia="Montserrat" w:hAnsi="Montserrat"/>
                <w:b w:val="1"/>
                <w:sz w:val="22"/>
                <w:szCs w:val="22"/>
                <w:rtl w:val="0"/>
              </w:rPr>
              <w:t xml:space="preserve">NEIGHBORHOOD</w:t>
            </w:r>
            <w:r w:rsidDel="00000000" w:rsidR="00000000" w:rsidRPr="00000000">
              <w:rPr>
                <w:rFonts w:ascii="Montserrat" w:cs="Montserrat" w:eastAsia="Montserrat" w:hAnsi="Montserrat"/>
                <w:sz w:val="22"/>
                <w:szCs w:val="22"/>
                <w:rtl w:val="0"/>
              </w:rPr>
              <w:t xml:space="preserve">    </w:t>
            </w:r>
          </w:p>
          <w:p w:rsidR="00000000" w:rsidDel="00000000" w:rsidP="00000000" w:rsidRDefault="00000000" w:rsidRPr="00000000" w14:paraId="0000068C">
            <w:pPr>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it looks like…</w:t>
            </w:r>
          </w:p>
        </w:tc>
      </w:tr>
      <w:tr>
        <w:trPr>
          <w:cantSplit w:val="0"/>
          <w:trHeight w:val="646" w:hRule="atLeast"/>
          <w:tblHeader w:val="0"/>
        </w:trPr>
        <w:tc>
          <w:tcPr>
            <w:tcBorders>
              <w:top w:color="000000" w:space="0" w:sz="8" w:val="single"/>
              <w:left w:color="000000" w:space="0" w:sz="8" w:val="single"/>
              <w:bottom w:color="000000" w:space="0" w:sz="8" w:val="single"/>
              <w:right w:color="000000" w:space="0" w:sz="8" w:val="single"/>
            </w:tcBorders>
            <w:shd w:fill="f1f1f1" w:val="clear"/>
            <w:tcMar>
              <w:top w:w="15.0" w:type="dxa"/>
              <w:left w:w="150.0" w:type="dxa"/>
              <w:bottom w:w="0.0" w:type="dxa"/>
              <w:right w:w="150.0" w:type="dxa"/>
            </w:tcMar>
            <w:vAlign w:val="center"/>
          </w:tcPr>
          <w:p w:rsidR="00000000" w:rsidDel="00000000" w:rsidP="00000000" w:rsidRDefault="00000000" w:rsidRPr="00000000" w14:paraId="0000068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8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8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0">
            <w:pPr>
              <w:rPr/>
            </w:pPr>
            <w:r w:rsidDel="00000000" w:rsidR="00000000" w:rsidRPr="00000000">
              <w:rPr>
                <w:rtl w:val="0"/>
              </w:rPr>
            </w:r>
          </w:p>
        </w:tc>
      </w:tr>
      <w:tr>
        <w:trPr>
          <w:cantSplit w:val="0"/>
          <w:trHeight w:val="646" w:hRule="atLeast"/>
          <w:tblHeader w:val="0"/>
        </w:trPr>
        <w:tc>
          <w:tcPr>
            <w:tcBorders>
              <w:top w:color="000000" w:space="0" w:sz="8" w:val="single"/>
              <w:left w:color="000000" w:space="0" w:sz="8" w:val="single"/>
              <w:bottom w:color="000000" w:space="0" w:sz="8" w:val="single"/>
              <w:right w:color="000000" w:space="0" w:sz="8" w:val="single"/>
            </w:tcBorders>
            <w:shd w:fill="f1f1f1" w:val="clear"/>
            <w:tcMar>
              <w:top w:w="15.0" w:type="dxa"/>
              <w:left w:w="150.0" w:type="dxa"/>
              <w:bottom w:w="0.0" w:type="dxa"/>
              <w:right w:w="150.0" w:type="dxa"/>
            </w:tcMar>
            <w:vAlign w:val="center"/>
          </w:tcPr>
          <w:p w:rsidR="00000000" w:rsidDel="00000000" w:rsidP="00000000" w:rsidRDefault="00000000" w:rsidRPr="00000000" w14:paraId="0000069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2">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4">
            <w:pPr>
              <w:rPr/>
            </w:pPr>
            <w:r w:rsidDel="00000000" w:rsidR="00000000" w:rsidRPr="00000000">
              <w:rPr>
                <w:rtl w:val="0"/>
              </w:rPr>
            </w:r>
          </w:p>
        </w:tc>
      </w:tr>
      <w:tr>
        <w:trPr>
          <w:cantSplit w:val="0"/>
          <w:trHeight w:val="646" w:hRule="atLeast"/>
          <w:tblHeader w:val="0"/>
        </w:trPr>
        <w:tc>
          <w:tcPr>
            <w:tcBorders>
              <w:top w:color="000000" w:space="0" w:sz="8" w:val="single"/>
              <w:left w:color="000000" w:space="0" w:sz="8" w:val="single"/>
              <w:bottom w:color="000000" w:space="0" w:sz="8" w:val="single"/>
              <w:right w:color="000000" w:space="0" w:sz="8" w:val="single"/>
            </w:tcBorders>
            <w:shd w:fill="f1f1f1" w:val="clear"/>
            <w:tcMar>
              <w:top w:w="15.0" w:type="dxa"/>
              <w:left w:w="150.0" w:type="dxa"/>
              <w:bottom w:w="0.0" w:type="dxa"/>
              <w:right w:w="150.0" w:type="dxa"/>
            </w:tcMar>
            <w:vAlign w:val="center"/>
          </w:tcPr>
          <w:p w:rsidR="00000000" w:rsidDel="00000000" w:rsidP="00000000" w:rsidRDefault="00000000" w:rsidRPr="00000000" w14:paraId="0000069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8">
            <w:pPr>
              <w:rPr/>
            </w:pPr>
            <w:r w:rsidDel="00000000" w:rsidR="00000000" w:rsidRPr="00000000">
              <w:rPr>
                <w:rtl w:val="0"/>
              </w:rPr>
            </w:r>
          </w:p>
        </w:tc>
      </w:tr>
      <w:tr>
        <w:trPr>
          <w:cantSplit w:val="0"/>
          <w:trHeight w:val="646" w:hRule="atLeast"/>
          <w:tblHeader w:val="0"/>
        </w:trPr>
        <w:tc>
          <w:tcPr>
            <w:tcBorders>
              <w:top w:color="000000" w:space="0" w:sz="8" w:val="single"/>
              <w:left w:color="000000" w:space="0" w:sz="8" w:val="single"/>
              <w:bottom w:color="000000" w:space="0" w:sz="8" w:val="single"/>
              <w:right w:color="000000" w:space="0" w:sz="8" w:val="single"/>
            </w:tcBorders>
            <w:shd w:fill="f1f1f1" w:val="clear"/>
            <w:tcMar>
              <w:top w:w="15.0" w:type="dxa"/>
              <w:left w:w="150.0" w:type="dxa"/>
              <w:bottom w:w="0.0" w:type="dxa"/>
              <w:right w:w="150.0" w:type="dxa"/>
            </w:tcMar>
            <w:vAlign w:val="center"/>
          </w:tcPr>
          <w:p w:rsidR="00000000" w:rsidDel="00000000" w:rsidP="00000000" w:rsidRDefault="00000000" w:rsidRPr="00000000" w14:paraId="0000069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C">
            <w:pPr>
              <w:rPr/>
            </w:pPr>
            <w:r w:rsidDel="00000000" w:rsidR="00000000" w:rsidRPr="00000000">
              <w:rPr>
                <w:rtl w:val="0"/>
              </w:rPr>
            </w:r>
          </w:p>
        </w:tc>
      </w:tr>
      <w:tr>
        <w:trPr>
          <w:cantSplit w:val="0"/>
          <w:trHeight w:val="646" w:hRule="atLeast"/>
          <w:tblHeader w:val="0"/>
        </w:trPr>
        <w:tc>
          <w:tcPr>
            <w:tcBorders>
              <w:top w:color="000000" w:space="0" w:sz="8" w:val="single"/>
              <w:left w:color="000000" w:space="0" w:sz="8" w:val="single"/>
              <w:bottom w:color="000000" w:space="0" w:sz="8" w:val="single"/>
              <w:right w:color="000000" w:space="0" w:sz="8" w:val="single"/>
            </w:tcBorders>
            <w:shd w:fill="f1f1f1" w:val="clear"/>
            <w:tcMar>
              <w:top w:w="15.0" w:type="dxa"/>
              <w:left w:w="150.0" w:type="dxa"/>
              <w:bottom w:w="0.0" w:type="dxa"/>
              <w:right w:w="150.0" w:type="dxa"/>
            </w:tcMar>
            <w:vAlign w:val="center"/>
          </w:tcPr>
          <w:p w:rsidR="00000000" w:rsidDel="00000000" w:rsidP="00000000" w:rsidRDefault="00000000" w:rsidRPr="00000000" w14:paraId="0000069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9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0" w:type="dxa"/>
              <w:bottom w:w="0.0" w:type="dxa"/>
              <w:right w:w="150.0" w:type="dxa"/>
            </w:tcMar>
          </w:tcPr>
          <w:p w:rsidR="00000000" w:rsidDel="00000000" w:rsidP="00000000" w:rsidRDefault="00000000" w:rsidRPr="00000000" w14:paraId="000006A0">
            <w:pPr>
              <w:rPr/>
            </w:pPr>
            <w:r w:rsidDel="00000000" w:rsidR="00000000" w:rsidRPr="00000000">
              <w:rPr>
                <w:rtl w:val="0"/>
              </w:rPr>
            </w:r>
          </w:p>
        </w:tc>
      </w:tr>
    </w:tbl>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rFonts w:ascii="Calibri" w:cs="Calibri" w:eastAsia="Calibri" w:hAnsi="Calibri"/>
          <w:b w:val="1"/>
          <w:sz w:val="28"/>
          <w:szCs w:val="28"/>
        </w:rPr>
      </w:pPr>
      <w:r w:rsidDel="00000000" w:rsidR="00000000" w:rsidRPr="00000000">
        <w:rPr>
          <w:rtl w:val="0"/>
        </w:rPr>
      </w:r>
    </w:p>
    <w:tbl>
      <w:tblPr>
        <w:tblStyle w:val="Table36"/>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48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6A3">
            <w:pPr>
              <w:pStyle w:val="Heading3"/>
              <w:widowControl w:val="0"/>
              <w:rPr>
                <w:b w:val="0"/>
              </w:rPr>
            </w:pPr>
            <w:bookmarkStart w:colFirst="0" w:colLast="0" w:name="_hdkxhvfy0t6s" w:id="45"/>
            <w:bookmarkEnd w:id="45"/>
            <w:r w:rsidDel="00000000" w:rsidR="00000000" w:rsidRPr="00000000">
              <w:rPr>
                <w:rtl w:val="0"/>
              </w:rPr>
              <w:t xml:space="preserve">Activity: </w:t>
            </w:r>
            <w:r w:rsidDel="00000000" w:rsidR="00000000" w:rsidRPr="00000000">
              <w:rPr>
                <w:b w:val="0"/>
                <w:rtl w:val="0"/>
              </w:rPr>
              <w:t xml:space="preserve">Considering Students’ Personal Matrices</w:t>
            </w:r>
          </w:p>
        </w:tc>
      </w:tr>
      <w:tr>
        <w:trPr>
          <w:cantSplit w:val="0"/>
          <w:trHeight w:val="48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Review the steps to the Personal Matrix activity (resources below).</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Plan when and how you could:</w:t>
            </w:r>
          </w:p>
          <w:p w:rsidR="00000000" w:rsidDel="00000000" w:rsidP="00000000" w:rsidRDefault="00000000" w:rsidRPr="00000000" w14:paraId="000006A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try this activity with staff;</w:t>
            </w:r>
          </w:p>
          <w:p w:rsidR="00000000" w:rsidDel="00000000" w:rsidP="00000000" w:rsidRDefault="00000000" w:rsidRPr="00000000" w14:paraId="000006A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train staff to complete this activity with their students to inform the development of their classroom matrix.</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6AD">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AE">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7"/>
        <w:tblW w:w="9330.0" w:type="dxa"/>
        <w:jc w:val="left"/>
        <w:tblBorders>
          <w:top w:color="0299a5" w:space="0" w:sz="12" w:val="single"/>
          <w:left w:color="0299a5" w:space="0" w:sz="12" w:val="single"/>
          <w:bottom w:color="0299a5" w:space="0" w:sz="12" w:val="single"/>
          <w:right w:color="0299a5" w:space="0" w:sz="12" w:val="single"/>
          <w:insideH w:color="0299a5" w:space="0" w:sz="12" w:val="single"/>
          <w:insideV w:color="0299a5" w:space="0" w:sz="12" w:val="single"/>
        </w:tblBorders>
        <w:tblLayout w:type="fixed"/>
        <w:tblLook w:val="0400"/>
      </w:tblPr>
      <w:tblGrid>
        <w:gridCol w:w="4668"/>
        <w:gridCol w:w="4662"/>
        <w:tblGridChange w:id="0">
          <w:tblGrid>
            <w:gridCol w:w="4668"/>
            <w:gridCol w:w="4662"/>
          </w:tblGrid>
        </w:tblGridChange>
      </w:tblGrid>
      <w:tr>
        <w:trPr>
          <w:cantSplit w:val="0"/>
          <w:trHeight w:val="510" w:hRule="atLeast"/>
          <w:tblHeader w:val="0"/>
        </w:trPr>
        <w:tc>
          <w:tcPr>
            <w:gridSpan w:val="2"/>
            <w:shd w:fill="0096a4" w:val="clear"/>
          </w:tcPr>
          <w:p w:rsidR="00000000" w:rsidDel="00000000" w:rsidP="00000000" w:rsidRDefault="00000000" w:rsidRPr="00000000" w14:paraId="000006B0">
            <w:pPr>
              <w:pStyle w:val="Heading3"/>
              <w:rPr/>
            </w:pPr>
            <w:bookmarkStart w:colFirst="0" w:colLast="0" w:name="_yz7zdlcsloy" w:id="46"/>
            <w:bookmarkEnd w:id="46"/>
            <w:r w:rsidDel="00000000" w:rsidR="00000000" w:rsidRPr="00000000">
              <w:rPr>
                <w:rtl w:val="0"/>
              </w:rPr>
              <w:t xml:space="preserve">Activity: Teaching Classwide Expectations</w:t>
            </w:r>
          </w:p>
        </w:tc>
      </w:tr>
      <w:tr>
        <w:trPr>
          <w:cantSplit w:val="0"/>
          <w:trHeight w:val="510" w:hRule="atLeast"/>
          <w:tblHeader w:val="0"/>
        </w:trPr>
        <w:tc>
          <w:tcPr>
            <w:gridSpan w:val="2"/>
            <w:shd w:fill="d9d9d9" w:val="clear"/>
          </w:tcPr>
          <w:p w:rsidR="00000000" w:rsidDel="00000000" w:rsidP="00000000" w:rsidRDefault="00000000" w:rsidRPr="00000000" w14:paraId="000006B2">
            <w:pPr>
              <w:rPr>
                <w:rFonts w:ascii="Montserrat" w:cs="Montserrat" w:eastAsia="Montserrat" w:hAnsi="Montserrat"/>
                <w:i w:val="1"/>
                <w:sz w:val="40"/>
                <w:szCs w:val="40"/>
              </w:rPr>
            </w:pPr>
            <w:r w:rsidDel="00000000" w:rsidR="00000000" w:rsidRPr="00000000">
              <w:rPr>
                <w:rFonts w:ascii="Montserrat" w:cs="Montserrat" w:eastAsia="Montserrat" w:hAnsi="Montserrat"/>
                <w:rtl w:val="0"/>
              </w:rPr>
              <w:t xml:space="preserve">Draft a sample lesson plan for your staff. Develop a plan to explicitly teach 1 expectation within one routine. </w:t>
            </w:r>
            <w:r w:rsidDel="00000000" w:rsidR="00000000" w:rsidRPr="00000000">
              <w:rPr>
                <w:rtl w:val="0"/>
              </w:rPr>
            </w:r>
          </w:p>
          <w:p w:rsidR="00000000" w:rsidDel="00000000" w:rsidP="00000000" w:rsidRDefault="00000000" w:rsidRPr="00000000" w14:paraId="000006B3">
            <w:pPr>
              <w:jc w:val="center"/>
              <w:rPr>
                <w:i w:val="1"/>
                <w:sz w:val="10"/>
                <w:szCs w:val="10"/>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B5">
            <w:pPr>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Lesson Focus</w:t>
            </w:r>
          </w:p>
        </w:tc>
      </w:tr>
      <w:tr>
        <w:trPr>
          <w:cantSplit w:val="0"/>
          <w:tblHeader w:val="0"/>
        </w:trPr>
        <w:tc>
          <w:tcPr>
            <w:gridSpan w:val="2"/>
          </w:tcPr>
          <w:p w:rsidR="00000000" w:rsidDel="00000000" w:rsidP="00000000" w:rsidRDefault="00000000" w:rsidRPr="00000000" w14:paraId="000006B7">
            <w:pPr>
              <w:rPr/>
            </w:pPr>
            <w:r w:rsidDel="00000000" w:rsidR="00000000" w:rsidRPr="00000000">
              <w:rPr>
                <w:rtl w:val="0"/>
              </w:rPr>
              <w:t xml:space="preserve">Demonstrating ______________________________ in the ___________________________.</w:t>
            </w:r>
          </w:p>
          <w:p w:rsidR="00000000" w:rsidDel="00000000" w:rsidP="00000000" w:rsidRDefault="00000000" w:rsidRPr="00000000" w14:paraId="000006B8">
            <w:pPr>
              <w:rPr>
                <w:i w:val="1"/>
                <w:color w:val="538135"/>
                <w:sz w:val="20"/>
                <w:szCs w:val="20"/>
              </w:rPr>
            </w:pPr>
            <w:r w:rsidDel="00000000" w:rsidR="00000000" w:rsidRPr="00000000">
              <w:rPr>
                <w:i w:val="1"/>
                <w:color w:val="808080"/>
                <w:sz w:val="20"/>
                <w:szCs w:val="20"/>
                <w:rtl w:val="0"/>
              </w:rPr>
              <w:t xml:space="preserve">                                                      (expectation)                                                                          (setting)</w:t>
            </w: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BA">
            <w:pPr>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Teaching Objective</w:t>
            </w:r>
          </w:p>
        </w:tc>
      </w:tr>
      <w:tr>
        <w:trPr>
          <w:cantSplit w:val="0"/>
          <w:tblHeader w:val="0"/>
        </w:trPr>
        <w:tc>
          <w:tcPr>
            <w:gridSpan w:val="2"/>
          </w:tcPr>
          <w:p w:rsidR="00000000" w:rsidDel="00000000" w:rsidP="00000000" w:rsidRDefault="00000000" w:rsidRPr="00000000" w14:paraId="000006BC">
            <w:pPr>
              <w:rPr/>
            </w:pPr>
            <w:r w:rsidDel="00000000" w:rsidR="00000000" w:rsidRPr="00000000">
              <w:rPr>
                <w:rtl w:val="0"/>
              </w:rPr>
              <w:t xml:space="preserve">Following instruction, students will demonstrate ____________________________ in the</w:t>
            </w:r>
          </w:p>
          <w:p w:rsidR="00000000" w:rsidDel="00000000" w:rsidP="00000000" w:rsidRDefault="00000000" w:rsidRPr="00000000" w14:paraId="000006BD">
            <w:pPr>
              <w:rPr>
                <w:i w:val="1"/>
                <w:color w:val="808080"/>
                <w:sz w:val="20"/>
                <w:szCs w:val="20"/>
              </w:rPr>
            </w:pPr>
            <w:r w:rsidDel="00000000" w:rsidR="00000000" w:rsidRPr="00000000">
              <w:rPr>
                <w:sz w:val="20"/>
                <w:szCs w:val="20"/>
                <w:rtl w:val="0"/>
              </w:rPr>
              <w:t xml:space="preserve">                                                                                                                                 </w:t>
            </w:r>
            <w:r w:rsidDel="00000000" w:rsidR="00000000" w:rsidRPr="00000000">
              <w:rPr>
                <w:i w:val="1"/>
                <w:color w:val="808080"/>
                <w:sz w:val="20"/>
                <w:szCs w:val="20"/>
                <w:rtl w:val="0"/>
              </w:rPr>
              <w:t xml:space="preserve"> (expectation)</w:t>
            </w:r>
            <w:r w:rsidDel="00000000" w:rsidR="00000000" w:rsidRPr="00000000">
              <w:rPr>
                <w:rtl w:val="0"/>
              </w:rPr>
            </w:r>
          </w:p>
          <w:p w:rsidR="00000000" w:rsidDel="00000000" w:rsidP="00000000" w:rsidRDefault="00000000" w:rsidRPr="00000000" w14:paraId="000006BE">
            <w:pPr>
              <w:rPr/>
            </w:pPr>
            <w:r w:rsidDel="00000000" w:rsidR="00000000" w:rsidRPr="00000000">
              <w:rPr>
                <w:rtl w:val="0"/>
              </w:rPr>
              <w:t xml:space="preserve"> _______________ by _____________________________________________________ </w:t>
            </w:r>
          </w:p>
          <w:p w:rsidR="00000000" w:rsidDel="00000000" w:rsidP="00000000" w:rsidRDefault="00000000" w:rsidRPr="00000000" w14:paraId="000006BF">
            <w:pPr>
              <w:rPr>
                <w:i w:val="1"/>
                <w:color w:val="808080"/>
                <w:sz w:val="20"/>
                <w:szCs w:val="20"/>
              </w:rPr>
            </w:pPr>
            <w:r w:rsidDel="00000000" w:rsidR="00000000" w:rsidRPr="00000000">
              <w:rPr>
                <w:i w:val="1"/>
                <w:color w:val="808080"/>
                <w:sz w:val="20"/>
                <w:szCs w:val="20"/>
                <w:rtl w:val="0"/>
              </w:rPr>
              <w:t xml:space="preserve">   (setting)                                                                (describe behaviors)</w:t>
            </w:r>
            <w:r w:rsidDel="00000000" w:rsidR="00000000" w:rsidRPr="00000000">
              <w:rPr>
                <w:rtl w:val="0"/>
              </w:rPr>
            </w:r>
          </w:p>
          <w:p w:rsidR="00000000" w:rsidDel="00000000" w:rsidP="00000000" w:rsidRDefault="00000000" w:rsidRPr="00000000" w14:paraId="000006C0">
            <w:pPr>
              <w:rPr/>
            </w:pPr>
            <w:r w:rsidDel="00000000" w:rsidR="00000000" w:rsidRPr="00000000">
              <w:rPr>
                <w:rtl w:val="0"/>
              </w:rPr>
              <w:t xml:space="preserve">across _____ out of ____ sampled opportunities.</w:t>
            </w:r>
          </w:p>
          <w:p w:rsidR="00000000" w:rsidDel="00000000" w:rsidP="00000000" w:rsidRDefault="00000000" w:rsidRPr="00000000" w14:paraId="000006C1">
            <w:pPr>
              <w:rPr>
                <w:i w:val="1"/>
                <w:color w:val="538135"/>
                <w:sz w:val="20"/>
                <w:szCs w:val="20"/>
              </w:rPr>
            </w:pPr>
            <w:r w:rsidDel="00000000" w:rsidR="00000000" w:rsidRPr="00000000">
              <w:rPr>
                <w:color w:val="538135"/>
                <w:rtl w:val="0"/>
              </w:rPr>
              <w:t xml:space="preserve">                        </w:t>
            </w:r>
            <w:r w:rsidDel="00000000" w:rsidR="00000000" w:rsidRPr="00000000">
              <w:rPr>
                <w:i w:val="1"/>
                <w:color w:val="808080"/>
                <w:sz w:val="20"/>
                <w:szCs w:val="20"/>
                <w:rtl w:val="0"/>
              </w:rPr>
              <w:t xml:space="preserve">(criteria)</w:t>
            </w: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C3">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color w:val="ffffff"/>
                <w:sz w:val="28"/>
                <w:szCs w:val="28"/>
                <w:rtl w:val="0"/>
              </w:rPr>
              <w:t xml:space="preserve">Teaching Examples</w:t>
            </w:r>
            <w:r w:rsidDel="00000000" w:rsidR="00000000" w:rsidRPr="00000000">
              <w:rPr>
                <w:rtl w:val="0"/>
              </w:rPr>
            </w:r>
          </w:p>
        </w:tc>
      </w:tr>
      <w:tr>
        <w:trPr>
          <w:cantSplit w:val="0"/>
          <w:tblHeader w:val="0"/>
        </w:trPr>
        <w:tc>
          <w:tcPr/>
          <w:p w:rsidR="00000000" w:rsidDel="00000000" w:rsidP="00000000" w:rsidRDefault="00000000" w:rsidRPr="00000000" w14:paraId="000006C5">
            <w:pPr>
              <w:rPr>
                <w:b w:val="1"/>
              </w:rPr>
            </w:pPr>
            <w:r w:rsidDel="00000000" w:rsidR="00000000" w:rsidRPr="00000000">
              <w:rPr>
                <w:b w:val="1"/>
                <w:rtl w:val="0"/>
              </w:rPr>
              <w:t xml:space="preserve">Examples</w:t>
            </w:r>
          </w:p>
        </w:tc>
        <w:tc>
          <w:tcPr/>
          <w:p w:rsidR="00000000" w:rsidDel="00000000" w:rsidP="00000000" w:rsidRDefault="00000000" w:rsidRPr="00000000" w14:paraId="000006C6">
            <w:pPr>
              <w:rPr>
                <w:b w:val="1"/>
              </w:rPr>
            </w:pPr>
            <w:r w:rsidDel="00000000" w:rsidR="00000000" w:rsidRPr="00000000">
              <w:rPr>
                <w:b w:val="1"/>
                <w:rtl w:val="0"/>
              </w:rPr>
              <w:t xml:space="preserve">Non-Examples</w:t>
            </w:r>
          </w:p>
        </w:tc>
      </w:tr>
      <w:tr>
        <w:trPr>
          <w:cantSplit w:val="0"/>
          <w:tblHeader w:val="0"/>
        </w:trPr>
        <w:tc>
          <w:tcPr/>
          <w:p w:rsidR="00000000" w:rsidDel="00000000" w:rsidP="00000000" w:rsidRDefault="00000000" w:rsidRPr="00000000" w14:paraId="000006C7">
            <w:pPr>
              <w:rPr>
                <w:b w:val="1"/>
              </w:rPr>
            </w:pPr>
            <w:r w:rsidDel="00000000" w:rsidR="00000000" w:rsidRPr="00000000">
              <w:rPr>
                <w:rtl w:val="0"/>
              </w:rPr>
            </w:r>
          </w:p>
          <w:p w:rsidR="00000000" w:rsidDel="00000000" w:rsidP="00000000" w:rsidRDefault="00000000" w:rsidRPr="00000000" w14:paraId="000006C8">
            <w:pPr>
              <w:rPr>
                <w:b w:val="1"/>
              </w:rPr>
            </w:pPr>
            <w:r w:rsidDel="00000000" w:rsidR="00000000" w:rsidRPr="00000000">
              <w:rPr>
                <w:rtl w:val="0"/>
              </w:rPr>
            </w:r>
          </w:p>
        </w:tc>
        <w:tc>
          <w:tcPr/>
          <w:p w:rsidR="00000000" w:rsidDel="00000000" w:rsidP="00000000" w:rsidRDefault="00000000" w:rsidRPr="00000000" w14:paraId="000006C9">
            <w:pPr>
              <w:rPr>
                <w:b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CA">
            <w:pPr>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Lesson Materials</w:t>
            </w:r>
          </w:p>
        </w:tc>
      </w:tr>
      <w:tr>
        <w:trPr>
          <w:cantSplit w:val="0"/>
          <w:tblHeader w:val="0"/>
        </w:trPr>
        <w:tc>
          <w:tcPr>
            <w:gridSpan w:val="2"/>
          </w:tcPr>
          <w:p w:rsidR="00000000" w:rsidDel="00000000" w:rsidP="00000000" w:rsidRDefault="00000000" w:rsidRPr="00000000" w14:paraId="000006CC">
            <w:pPr>
              <w:rPr>
                <w:b w:val="1"/>
              </w:rPr>
            </w:pPr>
            <w:r w:rsidDel="00000000" w:rsidR="00000000" w:rsidRPr="00000000">
              <w:rPr>
                <w:rtl w:val="0"/>
              </w:rPr>
            </w:r>
          </w:p>
          <w:p w:rsidR="00000000" w:rsidDel="00000000" w:rsidP="00000000" w:rsidRDefault="00000000" w:rsidRPr="00000000" w14:paraId="000006CD">
            <w:pPr>
              <w:rPr>
                <w:b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CF">
            <w:pPr>
              <w:tabs>
                <w:tab w:val="left" w:leader="none" w:pos="3368"/>
                <w:tab w:val="center" w:leader="none" w:pos="4557"/>
              </w:tabs>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ab/>
              <w:tab/>
              <w:t xml:space="preserve">Lesson Activities</w:t>
            </w:r>
          </w:p>
        </w:tc>
      </w:tr>
      <w:tr>
        <w:trPr>
          <w:cantSplit w:val="0"/>
          <w:tblHeader w:val="0"/>
        </w:trPr>
        <w:tc>
          <w:tcPr>
            <w:gridSpan w:val="2"/>
          </w:tcPr>
          <w:p w:rsidR="00000000" w:rsidDel="00000000" w:rsidP="00000000" w:rsidRDefault="00000000" w:rsidRPr="00000000" w14:paraId="000006D1">
            <w:pPr>
              <w:rPr>
                <w:i w:val="1"/>
              </w:rPr>
            </w:pPr>
            <w:r w:rsidDel="00000000" w:rsidR="00000000" w:rsidRPr="00000000">
              <w:rPr>
                <w:i w:val="1"/>
                <w:rtl w:val="0"/>
              </w:rPr>
              <w:t xml:space="preserve">Model:</w:t>
            </w:r>
          </w:p>
          <w:p w:rsidR="00000000" w:rsidDel="00000000" w:rsidP="00000000" w:rsidRDefault="00000000" w:rsidRPr="00000000" w14:paraId="000006D2">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D4">
            <w:pPr>
              <w:rPr>
                <w:i w:val="1"/>
              </w:rPr>
            </w:pPr>
            <w:r w:rsidDel="00000000" w:rsidR="00000000" w:rsidRPr="00000000">
              <w:rPr>
                <w:i w:val="1"/>
                <w:rtl w:val="0"/>
              </w:rPr>
              <w:t xml:space="preserve">Lead:</w:t>
            </w:r>
          </w:p>
          <w:p w:rsidR="00000000" w:rsidDel="00000000" w:rsidP="00000000" w:rsidRDefault="00000000" w:rsidRPr="00000000" w14:paraId="000006D5">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D7">
            <w:pPr>
              <w:rPr>
                <w:i w:val="1"/>
              </w:rPr>
            </w:pPr>
            <w:r w:rsidDel="00000000" w:rsidR="00000000" w:rsidRPr="00000000">
              <w:rPr>
                <w:i w:val="1"/>
                <w:rtl w:val="0"/>
              </w:rPr>
              <w:t xml:space="preserve">Test:</w:t>
            </w:r>
          </w:p>
          <w:p w:rsidR="00000000" w:rsidDel="00000000" w:rsidP="00000000" w:rsidRDefault="00000000" w:rsidRPr="00000000" w14:paraId="000006D8">
            <w:pPr>
              <w:rPr>
                <w:i w:val="1"/>
              </w:rPr>
            </w:pPr>
            <w:r w:rsidDel="00000000" w:rsidR="00000000" w:rsidRPr="00000000">
              <w:rPr>
                <w:rtl w:val="0"/>
              </w:rPr>
            </w:r>
          </w:p>
        </w:tc>
      </w:tr>
      <w:tr>
        <w:trPr>
          <w:cantSplit w:val="0"/>
          <w:tblHeader w:val="0"/>
        </w:trPr>
        <w:tc>
          <w:tcPr>
            <w:gridSpan w:val="2"/>
            <w:shd w:fill="0096a4" w:val="clear"/>
          </w:tcPr>
          <w:p w:rsidR="00000000" w:rsidDel="00000000" w:rsidP="00000000" w:rsidRDefault="00000000" w:rsidRPr="00000000" w14:paraId="000006DA">
            <w:pPr>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Follow Up Activities</w:t>
            </w:r>
          </w:p>
        </w:tc>
      </w:tr>
      <w:tr>
        <w:trPr>
          <w:cantSplit w:val="0"/>
          <w:tblHeader w:val="0"/>
        </w:trPr>
        <w:tc>
          <w:tcPr>
            <w:gridSpan w:val="2"/>
          </w:tcPr>
          <w:p w:rsidR="00000000" w:rsidDel="00000000" w:rsidP="00000000" w:rsidRDefault="00000000" w:rsidRPr="00000000" w14:paraId="000006DC">
            <w:pPr>
              <w:rPr>
                <w:i w:val="1"/>
              </w:rPr>
            </w:pPr>
            <w:r w:rsidDel="00000000" w:rsidR="00000000" w:rsidRPr="00000000">
              <w:rPr>
                <w:i w:val="1"/>
                <w:rtl w:val="0"/>
              </w:rPr>
              <w:t xml:space="preserve">Strategies to prompt:</w:t>
            </w:r>
          </w:p>
          <w:p w:rsidR="00000000" w:rsidDel="00000000" w:rsidP="00000000" w:rsidRDefault="00000000" w:rsidRPr="00000000" w14:paraId="000006DD">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DF">
            <w:pPr>
              <w:rPr>
                <w:i w:val="1"/>
              </w:rPr>
            </w:pPr>
            <w:r w:rsidDel="00000000" w:rsidR="00000000" w:rsidRPr="00000000">
              <w:rPr>
                <w:i w:val="1"/>
                <w:rtl w:val="0"/>
              </w:rPr>
              <w:t xml:space="preserve">Procedures to reinforce:</w:t>
            </w:r>
          </w:p>
          <w:p w:rsidR="00000000" w:rsidDel="00000000" w:rsidP="00000000" w:rsidRDefault="00000000" w:rsidRPr="00000000" w14:paraId="000006E0">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2">
            <w:pPr>
              <w:rPr>
                <w:i w:val="1"/>
              </w:rPr>
            </w:pPr>
            <w:r w:rsidDel="00000000" w:rsidR="00000000" w:rsidRPr="00000000">
              <w:rPr>
                <w:i w:val="1"/>
                <w:rtl w:val="0"/>
              </w:rPr>
              <w:t xml:space="preserve">Procedures to correct behavioral errors:</w:t>
            </w:r>
          </w:p>
          <w:p w:rsidR="00000000" w:rsidDel="00000000" w:rsidP="00000000" w:rsidRDefault="00000000" w:rsidRPr="00000000" w14:paraId="000006E3">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5">
            <w:pPr>
              <w:rPr>
                <w:i w:val="1"/>
              </w:rPr>
            </w:pPr>
            <w:r w:rsidDel="00000000" w:rsidR="00000000" w:rsidRPr="00000000">
              <w:rPr>
                <w:i w:val="1"/>
                <w:rtl w:val="0"/>
              </w:rPr>
              <w:t xml:space="preserve">Procedures to monitor/supervise:</w:t>
            </w:r>
          </w:p>
          <w:p w:rsidR="00000000" w:rsidDel="00000000" w:rsidP="00000000" w:rsidRDefault="00000000" w:rsidRPr="00000000" w14:paraId="000006E6">
            <w:pPr>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8">
            <w:pPr>
              <w:rPr>
                <w:i w:val="1"/>
              </w:rPr>
            </w:pPr>
            <w:r w:rsidDel="00000000" w:rsidR="00000000" w:rsidRPr="00000000">
              <w:rPr>
                <w:i w:val="1"/>
                <w:rtl w:val="0"/>
              </w:rPr>
              <w:t xml:space="preserve">Procedures to collect and evaluate student data:</w:t>
            </w:r>
          </w:p>
          <w:p w:rsidR="00000000" w:rsidDel="00000000" w:rsidP="00000000" w:rsidRDefault="00000000" w:rsidRPr="00000000" w14:paraId="000006E9">
            <w:pPr>
              <w:rPr>
                <w:i w:val="1"/>
              </w:rPr>
            </w:pPr>
            <w:r w:rsidDel="00000000" w:rsidR="00000000" w:rsidRPr="00000000">
              <w:rPr>
                <w:rtl w:val="0"/>
              </w:rPr>
            </w:r>
          </w:p>
        </w:tc>
      </w:tr>
    </w:tbl>
    <w:p w:rsidR="00000000" w:rsidDel="00000000" w:rsidP="00000000" w:rsidRDefault="00000000" w:rsidRPr="00000000" w14:paraId="000006EB">
      <w:pPr>
        <w:rPr>
          <w:i w:val="1"/>
        </w:rPr>
      </w:pPr>
      <w:r w:rsidDel="00000000" w:rsidR="00000000" w:rsidRPr="00000000">
        <w:rPr>
          <w:rtl w:val="0"/>
        </w:rPr>
      </w:r>
    </w:p>
    <w:p w:rsidR="00000000" w:rsidDel="00000000" w:rsidP="00000000" w:rsidRDefault="00000000" w:rsidRPr="00000000" w14:paraId="000006EC">
      <w:pPr>
        <w:rPr>
          <w:i w:val="1"/>
        </w:rPr>
      </w:pPr>
      <w:r w:rsidDel="00000000" w:rsidR="00000000" w:rsidRPr="00000000">
        <w:rPr>
          <w:rtl w:val="0"/>
        </w:rPr>
      </w:r>
    </w:p>
    <w:tbl>
      <w:tblPr>
        <w:tblStyle w:val="Table38"/>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600"/>
        <w:gridCol w:w="5760"/>
        <w:tblGridChange w:id="0">
          <w:tblGrid>
            <w:gridCol w:w="3600"/>
            <w:gridCol w:w="5760"/>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6ED">
            <w:pPr>
              <w:pStyle w:val="Heading3"/>
              <w:widowControl w:val="0"/>
              <w:rPr/>
            </w:pPr>
            <w:bookmarkStart w:colFirst="0" w:colLast="0" w:name="_8s5n58qs4xca" w:id="47"/>
            <w:bookmarkEnd w:id="47"/>
            <w:r w:rsidDel="00000000" w:rsidR="00000000" w:rsidRPr="00000000">
              <w:rPr>
                <w:rtl w:val="0"/>
              </w:rPr>
              <w:t xml:space="preserve">Activity: Team Discussion</w:t>
            </w:r>
          </w:p>
        </w:tc>
      </w:tr>
      <w:tr>
        <w:trPr>
          <w:cantSplit w:val="0"/>
          <w:trHeight w:val="477.94921875"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6EF">
            <w:pPr>
              <w:jc w:val="right"/>
              <w:rPr>
                <w:rFonts w:ascii="Montserrat" w:cs="Montserrat" w:eastAsia="Montserrat" w:hAnsi="Montserrat"/>
                <w:i w:val="1"/>
                <w:sz w:val="28"/>
                <w:szCs w:val="28"/>
              </w:rPr>
            </w:pPr>
            <w:r w:rsidDel="00000000" w:rsidR="00000000" w:rsidRPr="00000000">
              <w:rPr>
                <w:rFonts w:ascii="Montserrat" w:cs="Montserrat" w:eastAsia="Montserrat" w:hAnsi="Montserrat"/>
                <w:sz w:val="28"/>
                <w:szCs w:val="28"/>
                <w:rtl w:val="0"/>
              </w:rPr>
              <w:t xml:space="preserve">Summary of Discussion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team, discuss how you can support classroom educators with...</w:t>
            </w:r>
          </w:p>
          <w:p w:rsidR="00000000" w:rsidDel="00000000" w:rsidP="00000000" w:rsidRDefault="00000000" w:rsidRPr="00000000" w14:paraId="000006F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rPr>
            </w:pPr>
            <w:r w:rsidDel="00000000" w:rsidR="00000000" w:rsidRPr="00000000">
              <w:rPr>
                <w:rFonts w:ascii="Calibri" w:cs="Calibri" w:eastAsia="Calibri" w:hAnsi="Calibri"/>
                <w:rtl w:val="0"/>
              </w:rPr>
              <w:t xml:space="preserve">drafting their own matrices and lesson plans</w:t>
            </w:r>
          </w:p>
          <w:p w:rsidR="00000000" w:rsidDel="00000000" w:rsidP="00000000" w:rsidRDefault="00000000" w:rsidRPr="00000000" w14:paraId="000006F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rPr>
            </w:pPr>
            <w:r w:rsidDel="00000000" w:rsidR="00000000" w:rsidRPr="00000000">
              <w:rPr>
                <w:rFonts w:ascii="Calibri" w:cs="Calibri" w:eastAsia="Calibri" w:hAnsi="Calibri"/>
                <w:rtl w:val="0"/>
              </w:rPr>
              <w:t xml:space="preserve">a plan for initial roll out including explicitly teaching from lesson plans at the beginning of the year and/or as new routines are introduced</w:t>
            </w:r>
          </w:p>
          <w:p w:rsidR="00000000" w:rsidDel="00000000" w:rsidP="00000000" w:rsidRDefault="00000000" w:rsidRPr="00000000" w14:paraId="000006F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Calibri" w:cs="Calibri" w:eastAsia="Calibri" w:hAnsi="Calibri"/>
              </w:rPr>
            </w:pPr>
            <w:r w:rsidDel="00000000" w:rsidR="00000000" w:rsidRPr="00000000">
              <w:rPr>
                <w:rFonts w:ascii="Calibri" w:cs="Calibri" w:eastAsia="Calibri" w:hAnsi="Calibri"/>
                <w:rtl w:val="0"/>
              </w:rPr>
              <w:t xml:space="preserve">developing a plan to review/reteach in the classroom (along with non-classroom settings) at key points during the year</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r>
    </w:tbl>
    <w:p w:rsidR="00000000" w:rsidDel="00000000" w:rsidP="00000000" w:rsidRDefault="00000000" w:rsidRPr="00000000" w14:paraId="000006F7">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6F8">
      <w:pPr>
        <w:rPr>
          <w:i w:val="1"/>
        </w:rPr>
      </w:pPr>
      <w:r w:rsidDel="00000000" w:rsidR="00000000" w:rsidRPr="00000000">
        <w:rPr>
          <w:rtl w:val="0"/>
        </w:rPr>
      </w:r>
    </w:p>
    <w:tbl>
      <w:tblPr>
        <w:tblStyle w:val="Table39"/>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611.7578125" w:hRule="atLeast"/>
          <w:tblHeader w:val="0"/>
        </w:trPr>
        <w:tc>
          <w:tcPr>
            <w:gridSpan w:val="2"/>
            <w:shd w:fill="0096a4" w:val="clear"/>
          </w:tcPr>
          <w:p w:rsidR="00000000" w:rsidDel="00000000" w:rsidP="00000000" w:rsidRDefault="00000000" w:rsidRPr="00000000" w14:paraId="000006F9">
            <w:pPr>
              <w:pStyle w:val="Heading1"/>
              <w:ind w:left="630" w:hanging="540"/>
              <w:rPr>
                <w:b w:val="1"/>
                <w:color w:val="0093bb"/>
              </w:rPr>
            </w:pPr>
            <w:bookmarkStart w:colFirst="0" w:colLast="0" w:name="_rf6271ie3sbp" w:id="48"/>
            <w:bookmarkEnd w:id="48"/>
            <w:r w:rsidDel="00000000" w:rsidR="00000000" w:rsidRPr="00000000">
              <w:rPr>
                <w:rtl w:val="0"/>
              </w:rPr>
              <w:t xml:space="preserve">Getting Started Step #6</w:t>
              <w:br w:type="textWrapping"/>
            </w:r>
            <w:r w:rsidDel="00000000" w:rsidR="00000000" w:rsidRPr="00000000">
              <w:rPr>
                <w:b w:val="0"/>
                <w:rtl w:val="0"/>
              </w:rPr>
              <w:t xml:space="preserve">Develop A Continuum </w:t>
            </w:r>
            <w:r w:rsidDel="00000000" w:rsidR="00000000" w:rsidRPr="00000000">
              <w:rPr>
                <w:b w:val="0"/>
                <w:rtl w:val="0"/>
              </w:rPr>
              <w:t xml:space="preserve">of Responses to Increase Use of SEB Skills</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6FB">
            <w:pPr>
              <w:jc w:val="center"/>
              <w:rPr>
                <w:b w:val="1"/>
                <w:color w:val="0093bb"/>
              </w:rPr>
            </w:pPr>
            <w:r w:rsidDel="00000000" w:rsidR="00000000" w:rsidRPr="00000000">
              <w:rPr>
                <w:rtl w:val="0"/>
              </w:rPr>
            </w:r>
          </w:p>
          <w:p w:rsidR="00000000" w:rsidDel="00000000" w:rsidP="00000000" w:rsidRDefault="00000000" w:rsidRPr="00000000" w14:paraId="000006FC">
            <w:pPr>
              <w:jc w:val="center"/>
              <w:rPr>
                <w:b w:val="1"/>
                <w:color w:val="0093bb"/>
              </w:rPr>
            </w:pPr>
            <w:r w:rsidDel="00000000" w:rsidR="00000000" w:rsidRPr="00000000">
              <w:rPr>
                <w:b w:val="1"/>
                <w:color w:val="0093bb"/>
              </w:rPr>
              <w:drawing>
                <wp:inline distB="0" distT="0" distL="0" distR="0">
                  <wp:extent cx="3716555" cy="1740348"/>
                  <wp:effectExtent b="0" l="0" r="0" t="0"/>
                  <wp:docPr descr="Text&#10;&#10;Description automatically generated" id="45" name="image25.png"/>
                  <a:graphic>
                    <a:graphicData uri="http://schemas.openxmlformats.org/drawingml/2006/picture">
                      <pic:pic>
                        <pic:nvPicPr>
                          <pic:cNvPr descr="Text&#10;&#10;Description automatically generated" id="0" name="image25.png"/>
                          <pic:cNvPicPr preferRelativeResize="0"/>
                        </pic:nvPicPr>
                        <pic:blipFill>
                          <a:blip r:embed="rId104"/>
                          <a:srcRect b="0" l="0" r="0" t="0"/>
                          <a:stretch>
                            <a:fillRect/>
                          </a:stretch>
                        </pic:blipFill>
                        <pic:spPr>
                          <a:xfrm>
                            <a:off x="0" y="0"/>
                            <a:ext cx="3716555" cy="1740348"/>
                          </a:xfrm>
                          <a:prstGeom prst="rect"/>
                          <a:ln/>
                        </pic:spPr>
                      </pic:pic>
                    </a:graphicData>
                  </a:graphic>
                </wp:inline>
              </w:drawing>
            </w:r>
            <w:r w:rsidDel="00000000" w:rsidR="00000000" w:rsidRPr="00000000">
              <w:rPr>
                <w:rtl w:val="0"/>
              </w:rPr>
            </w:r>
          </w:p>
          <w:p w:rsidR="00000000" w:rsidDel="00000000" w:rsidP="00000000" w:rsidRDefault="00000000" w:rsidRPr="00000000" w14:paraId="000006FD">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FF">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00">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701">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School-wide Acknowledgement</w:t>
            </w:r>
          </w:p>
        </w:tc>
        <w:tc>
          <w:tcPr>
            <w:shd w:fill="ffffff" w:val="clear"/>
          </w:tcPr>
          <w:p w:rsidR="00000000" w:rsidDel="00000000" w:rsidP="00000000" w:rsidRDefault="00000000" w:rsidRPr="00000000" w14:paraId="00000702">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03">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7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a school-wide acknowledgement system</w:t>
            </w:r>
          </w:p>
        </w:tc>
      </w:tr>
      <w:tr>
        <w:trPr>
          <w:cantSplit w:val="0"/>
          <w:tblHeader w:val="0"/>
        </w:trPr>
        <w:tc>
          <w:tcPr>
            <w:shd w:fill="ffffff" w:val="clear"/>
          </w:tcPr>
          <w:p w:rsidR="00000000" w:rsidDel="00000000" w:rsidP="00000000" w:rsidRDefault="00000000" w:rsidRPr="00000000" w14:paraId="00000705">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06">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7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05">
              <w:r w:rsidDel="00000000" w:rsidR="00000000" w:rsidRPr="00000000">
                <w:rPr>
                  <w:rFonts w:ascii="Calibri" w:cs="Calibri" w:eastAsia="Calibri" w:hAnsi="Calibri"/>
                  <w:color w:val="1155cc"/>
                  <w:u w:val="single"/>
                  <w:rtl w:val="0"/>
                </w:rPr>
                <w:t xml:space="preserve">NEPBIS </w:t>
              </w:r>
            </w:hyperlink>
            <w:hyperlink r:id="rId106">
              <w:r w:rsidDel="00000000" w:rsidR="00000000" w:rsidRPr="00000000">
                <w:rPr>
                  <w:rFonts w:ascii="Calibri" w:cs="Calibri" w:eastAsia="Calibri" w:hAnsi="Calibri"/>
                  <w:b w:val="1"/>
                  <w:color w:val="1155cc"/>
                  <w:u w:val="single"/>
                  <w:rtl w:val="0"/>
                </w:rPr>
                <w:t xml:space="preserve">Day 3</w:t>
              </w:r>
            </w:hyperlink>
            <w:hyperlink r:id="rId107">
              <w:r w:rsidDel="00000000" w:rsidR="00000000" w:rsidRPr="00000000">
                <w:rPr>
                  <w:rFonts w:ascii="Calibri" w:cs="Calibri" w:eastAsia="Calibri" w:hAnsi="Calibri"/>
                  <w:color w:val="1155cc"/>
                  <w:u w:val="single"/>
                  <w:rtl w:val="0"/>
                </w:rPr>
                <w:t xml:space="preserve"> </w:t>
              </w:r>
            </w:hyperlink>
            <w:hyperlink r:id="rId10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tc>
        <w:tc>
          <w:tcPr>
            <w:shd w:fill="ffffff" w:val="clear"/>
          </w:tcPr>
          <w:p w:rsidR="00000000" w:rsidDel="00000000" w:rsidP="00000000" w:rsidRDefault="00000000" w:rsidRPr="00000000" w14:paraId="00000708">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09">
            <w:pPr>
              <w:rPr>
                <w:rFonts w:ascii="Calibri" w:cs="Calibri" w:eastAsia="Calibri" w:hAnsi="Calibri"/>
                <w:i w:val="1"/>
              </w:rPr>
            </w:pPr>
            <w:r w:rsidDel="00000000" w:rsidR="00000000" w:rsidRPr="00000000">
              <w:rPr>
                <w:rFonts w:ascii="Calibri" w:cs="Calibri" w:eastAsia="Calibri" w:hAnsi="Calibri"/>
                <w:b w:val="1"/>
                <w:color w:val="0096a4"/>
                <w:sz w:val="28"/>
                <w:szCs w:val="28"/>
                <w:rtl w:val="0"/>
              </w:rPr>
              <w:t xml:space="preserve">Additional Resources:</w:t>
            </w:r>
            <w:r w:rsidDel="00000000" w:rsidR="00000000" w:rsidRPr="00000000">
              <w:rPr>
                <w:rtl w:val="0"/>
              </w:rPr>
            </w:r>
          </w:p>
          <w:p w:rsidR="00000000" w:rsidDel="00000000" w:rsidP="00000000" w:rsidRDefault="00000000" w:rsidRPr="00000000" w14:paraId="000007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hyperlink r:id="rId109">
              <w:r w:rsidDel="00000000" w:rsidR="00000000" w:rsidRPr="00000000">
                <w:rPr>
                  <w:rFonts w:ascii="Calibri" w:cs="Calibri" w:eastAsia="Calibri" w:hAnsi="Calibri"/>
                  <w:color w:val="1155cc"/>
                  <w:u w:val="single"/>
                  <w:rtl w:val="0"/>
                </w:rPr>
                <w:t xml:space="preserve">Developing Acknowledgement Systems video (NEPBIS)</w:t>
              </w:r>
            </w:hyperlink>
            <w:r w:rsidDel="00000000" w:rsidR="00000000" w:rsidRPr="00000000">
              <w:rPr>
                <w:rtl w:val="0"/>
              </w:rPr>
            </w:r>
          </w:p>
          <w:p w:rsidR="00000000" w:rsidDel="00000000" w:rsidP="00000000" w:rsidRDefault="00000000" w:rsidRPr="00000000" w14:paraId="000007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u w:val="none"/>
              </w:rPr>
            </w:pPr>
            <w:hyperlink r:id="rId110">
              <w:r w:rsidDel="00000000" w:rsidR="00000000" w:rsidRPr="00000000">
                <w:rPr>
                  <w:rFonts w:ascii="Calibri" w:cs="Calibri" w:eastAsia="Calibri" w:hAnsi="Calibri"/>
                  <w:color w:val="1155cc"/>
                  <w:u w:val="single"/>
                  <w:rtl w:val="0"/>
                </w:rPr>
                <w:t xml:space="preserve">PBIS.org Resource:</w:t>
              </w:r>
            </w:hyperlink>
            <w:hyperlink r:id="rId111">
              <w:r w:rsidDel="00000000" w:rsidR="00000000" w:rsidRPr="00000000">
                <w:rPr>
                  <w:rFonts w:ascii="Calibri" w:cs="Calibri" w:eastAsia="Calibri" w:hAnsi="Calibri"/>
                  <w:i w:val="1"/>
                  <w:color w:val="1155cc"/>
                  <w:u w:val="single"/>
                  <w:rtl w:val="0"/>
                </w:rPr>
                <w:t xml:space="preserve"> Track Positive Reinforcement with Our Be+ App</w:t>
              </w:r>
            </w:hyperlink>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112">
              <w:r w:rsidDel="00000000" w:rsidR="00000000" w:rsidRPr="00000000">
                <w:rPr>
                  <w:rFonts w:ascii="Calibri" w:cs="Calibri" w:eastAsia="Calibri" w:hAnsi="Calibri"/>
                  <w:color w:val="1155cc"/>
                  <w:u w:val="single"/>
                  <w:rtl w:val="0"/>
                </w:rPr>
                <w:t xml:space="preserve">PBISApps </w:t>
              </w:r>
            </w:hyperlink>
            <w:hyperlink r:id="rId113">
              <w:r w:rsidDel="00000000" w:rsidR="00000000" w:rsidRPr="00000000">
                <w:rPr>
                  <w:rFonts w:ascii="Calibri" w:cs="Calibri" w:eastAsia="Calibri" w:hAnsi="Calibri"/>
                  <w:i w:val="1"/>
                  <w:color w:val="1155cc"/>
                  <w:u w:val="single"/>
                  <w:rtl w:val="0"/>
                </w:rPr>
                <w:t xml:space="preserve">5 Ways to Reward Students the Right Way</w:t>
              </w:r>
            </w:hyperlink>
            <w:r w:rsidDel="00000000" w:rsidR="00000000" w:rsidRPr="00000000">
              <w:rPr>
                <w:rtl w:val="0"/>
              </w:rPr>
            </w:r>
          </w:p>
          <w:p w:rsidR="00000000" w:rsidDel="00000000" w:rsidP="00000000" w:rsidRDefault="00000000" w:rsidRPr="00000000" w14:paraId="0000070D">
            <w:pPr>
              <w:numPr>
                <w:ilvl w:val="0"/>
                <w:numId w:val="3"/>
              </w:numPr>
              <w:ind w:left="360"/>
              <w:rPr>
                <w:rFonts w:ascii="Calibri" w:cs="Calibri" w:eastAsia="Calibri" w:hAnsi="Calibri"/>
              </w:rPr>
            </w:pPr>
            <w:hyperlink r:id="rId114">
              <w:r w:rsidDel="00000000" w:rsidR="00000000" w:rsidRPr="00000000">
                <w:rPr>
                  <w:rFonts w:ascii="Calibri" w:cs="Calibri" w:eastAsia="Calibri" w:hAnsi="Calibri"/>
                  <w:color w:val="1155cc"/>
                  <w:u w:val="single"/>
                  <w:rtl w:val="0"/>
                </w:rPr>
                <w:t xml:space="preserve">PBIS.org High School Acknowledgement Systems</w:t>
              </w:r>
            </w:hyperlink>
            <w:r w:rsidDel="00000000" w:rsidR="00000000" w:rsidRPr="00000000">
              <w:rPr>
                <w:rtl w:val="0"/>
              </w:rPr>
            </w:r>
          </w:p>
          <w:p w:rsidR="00000000" w:rsidDel="00000000" w:rsidP="00000000" w:rsidRDefault="00000000" w:rsidRPr="00000000" w14:paraId="0000070E">
            <w:pPr>
              <w:numPr>
                <w:ilvl w:val="0"/>
                <w:numId w:val="3"/>
              </w:numPr>
              <w:ind w:left="360"/>
              <w:rPr>
                <w:rFonts w:ascii="Calibri" w:cs="Calibri" w:eastAsia="Calibri" w:hAnsi="Calibri"/>
              </w:rPr>
            </w:pPr>
            <w:hyperlink r:id="rId115">
              <w:r w:rsidDel="00000000" w:rsidR="00000000" w:rsidRPr="00000000">
                <w:rPr>
                  <w:rFonts w:ascii="Calibri" w:cs="Calibri" w:eastAsia="Calibri" w:hAnsi="Calibri"/>
                  <w:color w:val="1155cc"/>
                  <w:u w:val="single"/>
                  <w:rtl w:val="0"/>
                </w:rPr>
                <w:t xml:space="preserve">PBIS.org Video: </w:t>
              </w:r>
            </w:hyperlink>
            <w:hyperlink r:id="rId116">
              <w:r w:rsidDel="00000000" w:rsidR="00000000" w:rsidRPr="00000000">
                <w:rPr>
                  <w:rFonts w:ascii="Calibri" w:cs="Calibri" w:eastAsia="Calibri" w:hAnsi="Calibri"/>
                  <w:i w:val="1"/>
                  <w:color w:val="1155cc"/>
                  <w:u w:val="single"/>
                  <w:rtl w:val="0"/>
                </w:rPr>
                <w:t xml:space="preserve">Equitable Classroom Acknowledgement Systems</w:t>
              </w:r>
            </w:hyperlink>
            <w:r w:rsidDel="00000000" w:rsidR="00000000" w:rsidRPr="00000000">
              <w:rPr>
                <w:rtl w:val="0"/>
              </w:rPr>
            </w:r>
          </w:p>
        </w:tc>
      </w:tr>
    </w:tbl>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br w:type="page"/>
      </w:r>
      <w:r w:rsidDel="00000000" w:rsidR="00000000" w:rsidRPr="00000000">
        <w:rPr>
          <w:rtl w:val="0"/>
        </w:rPr>
      </w:r>
    </w:p>
    <w:p w:rsidR="00000000" w:rsidDel="00000000" w:rsidP="00000000" w:rsidRDefault="00000000" w:rsidRPr="00000000" w14:paraId="00000711">
      <w:pPr>
        <w:pStyle w:val="Heading2"/>
        <w:jc w:val="center"/>
        <w:rPr>
          <w:rFonts w:ascii="Lucida Bright" w:cs="Lucida Bright" w:eastAsia="Lucida Bright" w:hAnsi="Lucida Bright"/>
          <w:b w:val="1"/>
          <w:i w:val="1"/>
          <w:color w:val="0093bb"/>
          <w:sz w:val="20"/>
          <w:szCs w:val="20"/>
        </w:rPr>
      </w:pPr>
      <w:bookmarkStart w:colFirst="0" w:colLast="0" w:name="_g5v0foz7fpwt" w:id="49"/>
      <w:bookmarkEnd w:id="49"/>
      <w:r w:rsidDel="00000000" w:rsidR="00000000" w:rsidRPr="00000000">
        <w:rPr>
          <w:rtl w:val="0"/>
        </w:rPr>
        <w:t xml:space="preserve">Establishing a School-wide Acknowledgement System</w:t>
      </w:r>
      <w:r w:rsidDel="00000000" w:rsidR="00000000" w:rsidRPr="00000000">
        <w:rPr>
          <w:rtl w:val="0"/>
        </w:rPr>
      </w:r>
    </w:p>
    <w:p w:rsidR="00000000" w:rsidDel="00000000" w:rsidP="00000000" w:rsidRDefault="00000000" w:rsidRPr="00000000" w14:paraId="00000712">
      <w:pPr>
        <w:rPr>
          <w:rFonts w:ascii="Calibri" w:cs="Calibri" w:eastAsia="Calibri" w:hAnsi="Calibri"/>
          <w:color w:val="0096a4"/>
        </w:rPr>
      </w:pPr>
      <w:r w:rsidDel="00000000" w:rsidR="00000000" w:rsidRPr="00000000">
        <w:rPr>
          <w:rtl w:val="0"/>
        </w:rPr>
      </w:r>
    </w:p>
    <w:tbl>
      <w:tblPr>
        <w:tblStyle w:val="Table40"/>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713">
            <w:pPr>
              <w:rPr>
                <w:rFonts w:ascii="Calibri" w:cs="Calibri" w:eastAsia="Calibri" w:hAnsi="Calibri"/>
              </w:rPr>
            </w:pPr>
            <w:r w:rsidDel="00000000" w:rsidR="00000000" w:rsidRPr="00000000">
              <w:rPr>
                <w:rFonts w:ascii="Calibri" w:cs="Calibri" w:eastAsia="Calibri" w:hAnsi="Calibri"/>
                <w:rtl w:val="0"/>
              </w:rPr>
              <w:t xml:space="preserve">When a student experiences something desirable following a</w:t>
            </w:r>
            <w:r w:rsidDel="00000000" w:rsidR="00000000" w:rsidRPr="00000000">
              <w:rPr>
                <w:rFonts w:ascii="Calibri" w:cs="Calibri" w:eastAsia="Calibri" w:hAnsi="Calibri"/>
                <w:b w:val="1"/>
                <w:rtl w:val="0"/>
              </w:rPr>
              <w:t xml:space="preserve"> behavior</w:t>
            </w:r>
            <w:r w:rsidDel="00000000" w:rsidR="00000000" w:rsidRPr="00000000">
              <w:rPr>
                <w:rFonts w:ascii="Calibri" w:cs="Calibri" w:eastAsia="Calibri" w:hAnsi="Calibri"/>
                <w:rtl w:val="0"/>
              </w:rPr>
              <w:t xml:space="preserve">, that behavior is </w:t>
            </w:r>
            <w:r w:rsidDel="00000000" w:rsidR="00000000" w:rsidRPr="00000000">
              <w:rPr>
                <w:rFonts w:ascii="Calibri" w:cs="Calibri" w:eastAsia="Calibri" w:hAnsi="Calibri"/>
                <w:b w:val="1"/>
                <w:rtl w:val="0"/>
              </w:rPr>
              <w:t xml:space="preserve">strengthened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b w:val="1"/>
                <w:rtl w:val="0"/>
              </w:rPr>
              <w:t xml:space="preserve"> more likely to occur </w:t>
            </w:r>
            <w:r w:rsidDel="00000000" w:rsidR="00000000" w:rsidRPr="00000000">
              <w:rPr>
                <w:rFonts w:ascii="Calibri" w:cs="Calibri" w:eastAsia="Calibri" w:hAnsi="Calibri"/>
                <w:rtl w:val="0"/>
              </w:rPr>
              <w:t xml:space="preserve">again. We need to be intentional about which behaviors are reinforced!</w:t>
            </w:r>
          </w:p>
          <w:p w:rsidR="00000000" w:rsidDel="00000000" w:rsidP="00000000" w:rsidRDefault="00000000" w:rsidRPr="00000000" w14:paraId="00000714">
            <w:pPr>
              <w:rPr>
                <w:rFonts w:ascii="Calibri" w:cs="Calibri" w:eastAsia="Calibri" w:hAnsi="Calibri"/>
              </w:rPr>
            </w:pPr>
            <w:r w:rsidDel="00000000" w:rsidR="00000000" w:rsidRPr="00000000">
              <w:rPr>
                <w:rtl w:val="0"/>
              </w:rPr>
            </w:r>
          </w:p>
          <w:p w:rsidR="00000000" w:rsidDel="00000000" w:rsidP="00000000" w:rsidRDefault="00000000" w:rsidRPr="00000000" w14:paraId="00000715">
            <w:pPr>
              <w:rPr>
                <w:rFonts w:ascii="Calibri" w:cs="Calibri" w:eastAsia="Calibri" w:hAnsi="Calibri"/>
              </w:rPr>
            </w:pPr>
            <w:r w:rsidDel="00000000" w:rsidR="00000000" w:rsidRPr="00000000">
              <w:rPr>
                <w:rFonts w:ascii="Calibri" w:cs="Calibri" w:eastAsia="Calibri" w:hAnsi="Calibri"/>
                <w:rtl w:val="0"/>
              </w:rPr>
              <w:t xml:space="preserve">Praise is perhaps the most powerful and important type of acknowledgement. </w:t>
              <w:br w:type="textWrapping"/>
              <w:t xml:space="preserve">Therefore, any acknowledgement system needs to be paired with specific praise!</w:t>
            </w:r>
          </w:p>
        </w:tc>
      </w:tr>
    </w:tbl>
    <w:p w:rsidR="00000000" w:rsidDel="00000000" w:rsidP="00000000" w:rsidRDefault="00000000" w:rsidRPr="00000000" w14:paraId="00000716">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717">
      <w:pPr>
        <w:rPr>
          <w:b w:val="1"/>
          <w:i w:val="1"/>
        </w:rPr>
      </w:pPr>
      <w:r w:rsidDel="00000000" w:rsidR="00000000" w:rsidRPr="00000000">
        <w:rPr>
          <w:rtl w:val="0"/>
        </w:rPr>
      </w:r>
    </w:p>
    <w:p w:rsidR="00000000" w:rsidDel="00000000" w:rsidP="00000000" w:rsidRDefault="00000000" w:rsidRPr="00000000" w14:paraId="00000718">
      <w:pPr>
        <w:jc w:val="center"/>
        <w:rPr/>
      </w:pPr>
      <w:r w:rsidDel="00000000" w:rsidR="00000000" w:rsidRPr="00000000">
        <w:rPr/>
        <w:drawing>
          <wp:inline distB="0" distT="0" distL="0" distR="0">
            <wp:extent cx="4466062" cy="2512160"/>
            <wp:effectExtent b="0" l="0" r="0" t="0"/>
            <wp:docPr descr="Diagram, text&#10;&#10;Description automatically generated" id="46" name="image30.png"/>
            <a:graphic>
              <a:graphicData uri="http://schemas.openxmlformats.org/drawingml/2006/picture">
                <pic:pic>
                  <pic:nvPicPr>
                    <pic:cNvPr descr="Diagram, text&#10;&#10;Description automatically generated" id="0" name="image30.png"/>
                    <pic:cNvPicPr preferRelativeResize="0"/>
                  </pic:nvPicPr>
                  <pic:blipFill>
                    <a:blip r:embed="rId117"/>
                    <a:srcRect b="0" l="0" r="0" t="0"/>
                    <a:stretch>
                      <a:fillRect/>
                    </a:stretch>
                  </pic:blipFill>
                  <pic:spPr>
                    <a:xfrm>
                      <a:off x="0" y="0"/>
                      <a:ext cx="4466062" cy="2512160"/>
                    </a:xfrm>
                    <a:prstGeom prst="rect"/>
                    <a:ln/>
                  </pic:spPr>
                </pic:pic>
              </a:graphicData>
            </a:graphic>
          </wp:inline>
        </w:drawing>
      </w: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Continuum of </w:t>
      </w:r>
      <w:r w:rsidDel="00000000" w:rsidR="00000000" w:rsidRPr="00000000">
        <w:rPr>
          <w:rFonts w:ascii="Calibri" w:cs="Calibri" w:eastAsia="Calibri" w:hAnsi="Calibri"/>
          <w:b w:val="1"/>
          <w:sz w:val="28"/>
          <w:szCs w:val="28"/>
          <w:rtl w:val="0"/>
        </w:rPr>
        <w:t xml:space="preserve">Responses to Increase Use of SEB Skills</w:t>
      </w:r>
    </w:p>
    <w:p w:rsidR="00000000" w:rsidDel="00000000" w:rsidP="00000000" w:rsidRDefault="00000000" w:rsidRPr="00000000" w14:paraId="0000071B">
      <w:pPr>
        <w:rPr>
          <w:rFonts w:ascii="Calibri" w:cs="Calibri" w:eastAsia="Calibri" w:hAnsi="Calibri"/>
          <w:i w:val="1"/>
        </w:rPr>
      </w:pPr>
      <w:r w:rsidDel="00000000" w:rsidR="00000000" w:rsidRPr="00000000">
        <w:rPr>
          <w:rFonts w:ascii="Calibri" w:cs="Calibri" w:eastAsia="Calibri" w:hAnsi="Calibri"/>
          <w:i w:val="1"/>
          <w:rtl w:val="0"/>
        </w:rPr>
        <w:t xml:space="preserve">Develop:</w:t>
      </w:r>
    </w:p>
    <w:p w:rsidR="00000000" w:rsidDel="00000000" w:rsidP="00000000" w:rsidRDefault="00000000" w:rsidRPr="00000000" w14:paraId="0000071C">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Easy and quick forms of acknowledgement linked to SW-expectations and used across all settings (non-classroom and classroom) which is considerate of strategies/processes that already exist</w:t>
      </w:r>
    </w:p>
    <w:p w:rsidR="00000000" w:rsidDel="00000000" w:rsidP="00000000" w:rsidRDefault="00000000" w:rsidRPr="00000000" w14:paraId="0000071D">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Culturally, developmentally, contextually appropriate/relevant name and form of acknowledgement</w:t>
      </w:r>
    </w:p>
    <w:p w:rsidR="00000000" w:rsidDel="00000000" w:rsidP="00000000" w:rsidRDefault="00000000" w:rsidRPr="00000000" w14:paraId="0000071E">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Written procedures for delivering acknowledgements</w:t>
      </w:r>
    </w:p>
    <w:p w:rsidR="00000000" w:rsidDel="00000000" w:rsidP="00000000" w:rsidRDefault="00000000" w:rsidRPr="00000000" w14:paraId="0000071F">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Back-up or follow-up acknowledgements</w:t>
      </w:r>
    </w:p>
    <w:p w:rsidR="00000000" w:rsidDel="00000000" w:rsidP="00000000" w:rsidRDefault="00000000" w:rsidRPr="00000000" w14:paraId="00000720">
      <w:pPr>
        <w:numPr>
          <w:ilvl w:val="0"/>
          <w:numId w:val="20"/>
        </w:numPr>
        <w:ind w:left="720" w:hanging="360"/>
        <w:rPr/>
      </w:pPr>
      <w:r w:rsidDel="00000000" w:rsidR="00000000" w:rsidRPr="00000000">
        <w:rPr>
          <w:rFonts w:ascii="Calibri" w:cs="Calibri" w:eastAsia="Calibri" w:hAnsi="Calibri"/>
          <w:rtl w:val="0"/>
        </w:rPr>
        <w:t xml:space="preserve">Means for keeping track of the ratio of acknowledgements to referrals or corrective actions</w:t>
      </w:r>
    </w:p>
    <w:p w:rsidR="00000000" w:rsidDel="00000000" w:rsidP="00000000" w:rsidRDefault="00000000" w:rsidRPr="00000000" w14:paraId="00000721">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72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723">
      <w:pPr>
        <w:ind w:left="0" w:firstLine="0"/>
        <w:rPr>
          <w:rFonts w:ascii="Calibri" w:cs="Calibri" w:eastAsia="Calibri" w:hAnsi="Calibri"/>
        </w:rPr>
      </w:pPr>
      <w:r w:rsidDel="00000000" w:rsidR="00000000" w:rsidRPr="00000000">
        <w:rPr>
          <w:rtl w:val="0"/>
        </w:rPr>
      </w:r>
    </w:p>
    <w:tbl>
      <w:tblPr>
        <w:tblStyle w:val="Table41"/>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615"/>
        <w:gridCol w:w="5745"/>
        <w:tblGridChange w:id="0">
          <w:tblGrid>
            <w:gridCol w:w="3615"/>
            <w:gridCol w:w="5745"/>
          </w:tblGrid>
        </w:tblGridChange>
      </w:tblGrid>
      <w:tr>
        <w:trPr>
          <w:cantSplit w:val="0"/>
          <w:trHeight w:val="90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724">
            <w:pPr>
              <w:pStyle w:val="Heading3"/>
              <w:widowControl w:val="0"/>
              <w:rPr>
                <w:b w:val="0"/>
                <w:sz w:val="32"/>
                <w:szCs w:val="32"/>
              </w:rPr>
            </w:pPr>
            <w:bookmarkStart w:colFirst="0" w:colLast="0" w:name="_vb1v9lxo7cgo" w:id="50"/>
            <w:bookmarkEnd w:id="50"/>
            <w:r w:rsidDel="00000000" w:rsidR="00000000" w:rsidRPr="00000000">
              <w:rPr>
                <w:rtl w:val="0"/>
              </w:rPr>
              <w:t xml:space="preserve">Activity: </w:t>
            </w:r>
            <w:r w:rsidDel="00000000" w:rsidR="00000000" w:rsidRPr="00000000">
              <w:rPr>
                <w:b w:val="0"/>
                <w:sz w:val="32"/>
                <w:szCs w:val="32"/>
                <w:rtl w:val="0"/>
              </w:rPr>
              <w:t xml:space="preserve">School-Wide Acknowledgements Discussion</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Fonts w:ascii="Montserrat" w:cs="Montserrat" w:eastAsia="Montserrat" w:hAnsi="Montserrat"/>
                <w:rtl w:val="0"/>
              </w:rPr>
              <w:t xml:space="preserve">Consider how you would respond to the following questions about acknowledgement. Your team should have a consistent message.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Is it fair to all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They are in high school, and students don’t need to be acknowledged.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It’s bribery!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Why can’t we just tell them they’re doing a good job?</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You’re building a token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Why are we rewarding them for what they’re supposed to do?</w:t>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734">
      <w:pPr>
        <w:ind w:left="0" w:firstLine="0"/>
        <w:rPr/>
      </w:pPr>
      <w:r w:rsidDel="00000000" w:rsidR="00000000" w:rsidRPr="00000000">
        <w:rPr>
          <w:rtl w:val="0"/>
        </w:rPr>
      </w:r>
    </w:p>
    <w:tbl>
      <w:tblPr>
        <w:tblStyle w:val="Table42"/>
        <w:tblW w:w="9558.0" w:type="dxa"/>
        <w:jc w:val="left"/>
        <w:tblBorders>
          <w:top w:color="0096a4" w:space="0" w:sz="8" w:val="single"/>
          <w:left w:color="0096a4" w:space="0" w:sz="8" w:val="single"/>
          <w:bottom w:color="0096a4" w:space="0" w:sz="8" w:val="single"/>
          <w:right w:color="0096a4" w:space="0" w:sz="8" w:val="single"/>
          <w:insideH w:color="0096a4" w:space="0" w:sz="8" w:val="single"/>
          <w:insideV w:color="0096a4" w:space="0" w:sz="8" w:val="single"/>
        </w:tblBorders>
        <w:tblLayout w:type="fixed"/>
        <w:tblLook w:val="0600"/>
      </w:tblPr>
      <w:tblGrid>
        <w:gridCol w:w="2345"/>
        <w:gridCol w:w="2312"/>
        <w:gridCol w:w="2406"/>
        <w:gridCol w:w="2495"/>
        <w:tblGridChange w:id="0">
          <w:tblGrid>
            <w:gridCol w:w="2345"/>
            <w:gridCol w:w="2312"/>
            <w:gridCol w:w="2406"/>
            <w:gridCol w:w="2495"/>
          </w:tblGrid>
        </w:tblGridChange>
      </w:tblGrid>
      <w:tr>
        <w:trPr>
          <w:cantSplit w:val="0"/>
          <w:trHeight w:val="295" w:hRule="atLeast"/>
          <w:tblHeader w:val="0"/>
        </w:trPr>
        <w:tc>
          <w:tcPr>
            <w:gridSpan w:val="4"/>
            <w:shd w:fill="0096a4" w:val="clear"/>
            <w:tcMar>
              <w:top w:w="15.0" w:type="dxa"/>
              <w:left w:w="108.0" w:type="dxa"/>
              <w:bottom w:w="0.0" w:type="dxa"/>
              <w:right w:w="108.0" w:type="dxa"/>
            </w:tcMar>
          </w:tcPr>
          <w:p w:rsidR="00000000" w:rsidDel="00000000" w:rsidP="00000000" w:rsidRDefault="00000000" w:rsidRPr="00000000" w14:paraId="00000735">
            <w:pPr>
              <w:pStyle w:val="Heading3"/>
              <w:rPr>
                <w:b w:val="0"/>
              </w:rPr>
            </w:pPr>
            <w:bookmarkStart w:colFirst="0" w:colLast="0" w:name="_xylrgesmzio6" w:id="51"/>
            <w:bookmarkEnd w:id="51"/>
            <w:r w:rsidDel="00000000" w:rsidR="00000000" w:rsidRPr="00000000">
              <w:rPr>
                <w:rtl w:val="0"/>
              </w:rPr>
              <w:t xml:space="preserve">Activity: </w:t>
            </w:r>
            <w:r w:rsidDel="00000000" w:rsidR="00000000" w:rsidRPr="00000000">
              <w:rPr>
                <w:b w:val="0"/>
                <w:rtl w:val="0"/>
              </w:rPr>
              <w:t xml:space="preserve">School-Wide Acknowledgement System Worksheet</w:t>
            </w:r>
          </w:p>
        </w:tc>
      </w:tr>
      <w:tr>
        <w:trPr>
          <w:cantSplit w:val="0"/>
          <w:trHeight w:val="116.79687499999999" w:hRule="atLeast"/>
          <w:tblHeader w:val="0"/>
        </w:trPr>
        <w:tc>
          <w:tcPr>
            <w:gridSpan w:val="4"/>
            <w:shd w:fill="d9d9d9" w:val="clear"/>
            <w:tcMar>
              <w:top w:w="15.0" w:type="dxa"/>
              <w:left w:w="108.0" w:type="dxa"/>
              <w:bottom w:w="0.0" w:type="dxa"/>
              <w:right w:w="108.0" w:type="dxa"/>
            </w:tcMar>
          </w:tcPr>
          <w:p w:rsidR="00000000" w:rsidDel="00000000" w:rsidP="00000000" w:rsidRDefault="00000000" w:rsidRPr="00000000" w14:paraId="00000739">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As a team, begin drafting your acknowledgement worksheet.</w:t>
            </w:r>
          </w:p>
        </w:tc>
      </w:tr>
      <w:tr>
        <w:trPr>
          <w:cantSplit w:val="0"/>
          <w:trHeight w:val="289" w:hRule="atLeast"/>
          <w:tblHeader w:val="0"/>
        </w:trPr>
        <w:tc>
          <w:tcPr>
            <w:shd w:fill="efefef" w:val="clear"/>
            <w:tcMar>
              <w:top w:w="15.0" w:type="dxa"/>
              <w:left w:w="108.0" w:type="dxa"/>
              <w:bottom w:w="0.0" w:type="dxa"/>
              <w:right w:w="108.0" w:type="dxa"/>
            </w:tcMar>
          </w:tcPr>
          <w:p w:rsidR="00000000" w:rsidDel="00000000" w:rsidP="00000000" w:rsidRDefault="00000000" w:rsidRPr="00000000" w14:paraId="0000073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tc>
        <w:tc>
          <w:tcPr>
            <w:shd w:fill="efefef" w:val="clear"/>
            <w:tcMar>
              <w:top w:w="15.0" w:type="dxa"/>
              <w:left w:w="108.0" w:type="dxa"/>
              <w:bottom w:w="0.0" w:type="dxa"/>
              <w:right w:w="108.0" w:type="dxa"/>
            </w:tcMar>
          </w:tcPr>
          <w:p w:rsidR="00000000" w:rsidDel="00000000" w:rsidP="00000000" w:rsidRDefault="00000000" w:rsidRPr="00000000" w14:paraId="0000073E">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High-Frequency</w:t>
            </w:r>
          </w:p>
        </w:tc>
        <w:tc>
          <w:tcPr>
            <w:shd w:fill="efefef" w:val="clear"/>
            <w:tcMar>
              <w:top w:w="15.0" w:type="dxa"/>
              <w:left w:w="108.0" w:type="dxa"/>
              <w:bottom w:w="0.0" w:type="dxa"/>
              <w:right w:w="108.0" w:type="dxa"/>
            </w:tcMar>
          </w:tcPr>
          <w:p w:rsidR="00000000" w:rsidDel="00000000" w:rsidP="00000000" w:rsidRDefault="00000000" w:rsidRPr="00000000" w14:paraId="0000073F">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Intermittent</w:t>
            </w:r>
          </w:p>
        </w:tc>
        <w:tc>
          <w:tcPr>
            <w:shd w:fill="efefef" w:val="clear"/>
            <w:tcMar>
              <w:top w:w="15.0" w:type="dxa"/>
              <w:left w:w="108.0" w:type="dxa"/>
              <w:bottom w:w="0.0" w:type="dxa"/>
              <w:right w:w="108.0" w:type="dxa"/>
            </w:tcMar>
          </w:tcPr>
          <w:p w:rsidR="00000000" w:rsidDel="00000000" w:rsidP="00000000" w:rsidRDefault="00000000" w:rsidRPr="00000000" w14:paraId="00000740">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Long-term</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41">
            <w:pPr>
              <w:rPr>
                <w:rFonts w:ascii="Calibri" w:cs="Calibri" w:eastAsia="Calibri" w:hAnsi="Calibri"/>
              </w:rPr>
            </w:pPr>
            <w:r w:rsidDel="00000000" w:rsidR="00000000" w:rsidRPr="00000000">
              <w:rPr>
                <w:rFonts w:ascii="Calibri" w:cs="Calibri" w:eastAsia="Calibri" w:hAnsi="Calibri"/>
                <w:rtl w:val="0"/>
              </w:rPr>
              <w:t xml:space="preserve">Name of Acknowledgement</w:t>
            </w:r>
          </w:p>
        </w:tc>
        <w:tc>
          <w:tcPr>
            <w:shd w:fill="auto" w:val="clear"/>
            <w:tcMar>
              <w:top w:w="15.0" w:type="dxa"/>
              <w:left w:w="108.0" w:type="dxa"/>
              <w:bottom w:w="0.0" w:type="dxa"/>
              <w:right w:w="108.0" w:type="dxa"/>
            </w:tcMar>
          </w:tcPr>
          <w:p w:rsidR="00000000" w:rsidDel="00000000" w:rsidP="00000000" w:rsidRDefault="00000000" w:rsidRPr="00000000" w14:paraId="00000742">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3">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4">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45">
            <w:pPr>
              <w:rPr>
                <w:rFonts w:ascii="Calibri" w:cs="Calibri" w:eastAsia="Calibri" w:hAnsi="Calibri"/>
              </w:rPr>
            </w:pPr>
            <w:r w:rsidDel="00000000" w:rsidR="00000000" w:rsidRPr="00000000">
              <w:rPr>
                <w:rFonts w:ascii="Calibri" w:cs="Calibri" w:eastAsia="Calibri" w:hAnsi="Calibri"/>
                <w:rtl w:val="0"/>
              </w:rPr>
              <w:t xml:space="preserve">Description</w:t>
            </w:r>
          </w:p>
        </w:tc>
        <w:tc>
          <w:tcPr>
            <w:shd w:fill="auto" w:val="clear"/>
            <w:tcMar>
              <w:top w:w="15.0" w:type="dxa"/>
              <w:left w:w="108.0" w:type="dxa"/>
              <w:bottom w:w="0.0" w:type="dxa"/>
              <w:right w:w="108.0" w:type="dxa"/>
            </w:tcMar>
          </w:tcPr>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7">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8">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49">
            <w:pPr>
              <w:rPr>
                <w:rFonts w:ascii="Calibri" w:cs="Calibri" w:eastAsia="Calibri" w:hAnsi="Calibri"/>
              </w:rPr>
            </w:pPr>
            <w:r w:rsidDel="00000000" w:rsidR="00000000" w:rsidRPr="00000000">
              <w:rPr>
                <w:rFonts w:ascii="Calibri" w:cs="Calibri" w:eastAsia="Calibri" w:hAnsi="Calibri"/>
                <w:rtl w:val="0"/>
              </w:rPr>
              <w:t xml:space="preserve">Criteria for Receipt</w:t>
            </w:r>
          </w:p>
        </w:tc>
        <w:tc>
          <w:tcPr>
            <w:shd w:fill="auto" w:val="clear"/>
            <w:tcMar>
              <w:top w:w="15.0" w:type="dxa"/>
              <w:left w:w="108.0" w:type="dxa"/>
              <w:bottom w:w="0.0" w:type="dxa"/>
              <w:right w:w="108.0" w:type="dxa"/>
            </w:tcMar>
          </w:tcPr>
          <w:p w:rsidR="00000000" w:rsidDel="00000000" w:rsidP="00000000" w:rsidRDefault="00000000" w:rsidRPr="00000000" w14:paraId="0000074A">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B">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C">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4D">
            <w:pPr>
              <w:rPr>
                <w:rFonts w:ascii="Calibri" w:cs="Calibri" w:eastAsia="Calibri" w:hAnsi="Calibri"/>
              </w:rPr>
            </w:pPr>
            <w:r w:rsidDel="00000000" w:rsidR="00000000" w:rsidRPr="00000000">
              <w:rPr>
                <w:rFonts w:ascii="Calibri" w:cs="Calibri" w:eastAsia="Calibri" w:hAnsi="Calibri"/>
                <w:rtl w:val="0"/>
              </w:rPr>
              <w:t xml:space="preserve">Resources Needed</w:t>
            </w:r>
          </w:p>
        </w:tc>
        <w:tc>
          <w:tcPr>
            <w:shd w:fill="auto" w:val="clear"/>
            <w:tcMar>
              <w:top w:w="15.0" w:type="dxa"/>
              <w:left w:w="108.0" w:type="dxa"/>
              <w:bottom w:w="0.0" w:type="dxa"/>
              <w:right w:w="108.0" w:type="dxa"/>
            </w:tcMar>
          </w:tcPr>
          <w:p w:rsidR="00000000" w:rsidDel="00000000" w:rsidP="00000000" w:rsidRDefault="00000000" w:rsidRPr="00000000" w14:paraId="0000074E">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4F">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51">
            <w:pPr>
              <w:rPr>
                <w:rFonts w:ascii="Calibri" w:cs="Calibri" w:eastAsia="Calibri" w:hAnsi="Calibri"/>
              </w:rPr>
            </w:pPr>
            <w:r w:rsidDel="00000000" w:rsidR="00000000" w:rsidRPr="00000000">
              <w:rPr>
                <w:rFonts w:ascii="Calibri" w:cs="Calibri" w:eastAsia="Calibri" w:hAnsi="Calibri"/>
                <w:rtl w:val="0"/>
              </w:rPr>
              <w:t xml:space="preserve">Deliver by Who?</w:t>
            </w:r>
          </w:p>
        </w:tc>
        <w:tc>
          <w:tcPr>
            <w:shd w:fill="auto" w:val="clear"/>
            <w:tcMar>
              <w:top w:w="15.0" w:type="dxa"/>
              <w:left w:w="108.0" w:type="dxa"/>
              <w:bottom w:w="0.0" w:type="dxa"/>
              <w:right w:w="108.0" w:type="dxa"/>
            </w:tcMar>
          </w:tcPr>
          <w:p w:rsidR="00000000" w:rsidDel="00000000" w:rsidP="00000000" w:rsidRDefault="00000000" w:rsidRPr="00000000" w14:paraId="00000752">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3">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4">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55">
            <w:pPr>
              <w:rPr>
                <w:rFonts w:ascii="Calibri" w:cs="Calibri" w:eastAsia="Calibri" w:hAnsi="Calibri"/>
              </w:rPr>
            </w:pPr>
            <w:r w:rsidDel="00000000" w:rsidR="00000000" w:rsidRPr="00000000">
              <w:rPr>
                <w:rFonts w:ascii="Calibri" w:cs="Calibri" w:eastAsia="Calibri" w:hAnsi="Calibri"/>
                <w:rtl w:val="0"/>
              </w:rPr>
              <w:t xml:space="preserve">When and Where?</w:t>
            </w:r>
          </w:p>
        </w:tc>
        <w:tc>
          <w:tcPr>
            <w:shd w:fill="auto" w:val="clear"/>
            <w:tcMar>
              <w:top w:w="15.0" w:type="dxa"/>
              <w:left w:w="108.0" w:type="dxa"/>
              <w:bottom w:w="0.0" w:type="dxa"/>
              <w:right w:w="108.0" w:type="dxa"/>
            </w:tcMar>
          </w:tcPr>
          <w:p w:rsidR="00000000" w:rsidDel="00000000" w:rsidP="00000000" w:rsidRDefault="00000000" w:rsidRPr="00000000" w14:paraId="00000756">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7">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8">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59">
            <w:pPr>
              <w:rPr>
                <w:rFonts w:ascii="Calibri" w:cs="Calibri" w:eastAsia="Calibri" w:hAnsi="Calibri"/>
              </w:rPr>
            </w:pPr>
            <w:r w:rsidDel="00000000" w:rsidR="00000000" w:rsidRPr="00000000">
              <w:rPr>
                <w:rFonts w:ascii="Calibri" w:cs="Calibri" w:eastAsia="Calibri" w:hAnsi="Calibri"/>
                <w:rtl w:val="0"/>
              </w:rPr>
              <w:t xml:space="preserve">How Often?</w:t>
            </w:r>
          </w:p>
        </w:tc>
        <w:tc>
          <w:tcPr>
            <w:shd w:fill="auto" w:val="clear"/>
            <w:tcMar>
              <w:top w:w="15.0" w:type="dxa"/>
              <w:left w:w="108.0" w:type="dxa"/>
              <w:bottom w:w="0.0" w:type="dxa"/>
              <w:right w:w="108.0" w:type="dxa"/>
            </w:tcMar>
          </w:tcPr>
          <w:p w:rsidR="00000000" w:rsidDel="00000000" w:rsidP="00000000" w:rsidRDefault="00000000" w:rsidRPr="00000000" w14:paraId="0000075A">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B">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5C">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5D">
            <w:pPr>
              <w:rPr>
                <w:rFonts w:ascii="Calibri" w:cs="Calibri" w:eastAsia="Calibri" w:hAnsi="Calibri"/>
              </w:rPr>
            </w:pPr>
            <w:r w:rsidDel="00000000" w:rsidR="00000000" w:rsidRPr="00000000">
              <w:rPr>
                <w:rFonts w:ascii="Calibri" w:cs="Calibri" w:eastAsia="Calibri" w:hAnsi="Calibri"/>
                <w:rtl w:val="0"/>
              </w:rPr>
              <w:t xml:space="preserve">Staff communication:</w:t>
            </w:r>
          </w:p>
          <w:p w:rsidR="00000000" w:rsidDel="00000000" w:rsidP="00000000" w:rsidRDefault="00000000" w:rsidRPr="00000000" w14:paraId="0000075E">
            <w:pPr>
              <w:rPr>
                <w:rFonts w:ascii="Calibri" w:cs="Calibri" w:eastAsia="Calibri" w:hAnsi="Calibri"/>
              </w:rPr>
            </w:pPr>
            <w:r w:rsidDel="00000000" w:rsidR="00000000" w:rsidRPr="00000000">
              <w:rPr>
                <w:rFonts w:ascii="Calibri" w:cs="Calibri" w:eastAsia="Calibri" w:hAnsi="Calibri"/>
                <w:rtl w:val="0"/>
              </w:rPr>
              <w:t xml:space="preserve">What? By who? When?</w:t>
            </w:r>
          </w:p>
        </w:tc>
        <w:tc>
          <w:tcPr>
            <w:shd w:fill="auto" w:val="clear"/>
            <w:tcMar>
              <w:top w:w="15.0" w:type="dxa"/>
              <w:left w:w="108.0" w:type="dxa"/>
              <w:bottom w:w="0.0" w:type="dxa"/>
              <w:right w:w="108.0" w:type="dxa"/>
            </w:tcMar>
          </w:tcPr>
          <w:p w:rsidR="00000000" w:rsidDel="00000000" w:rsidP="00000000" w:rsidRDefault="00000000" w:rsidRPr="00000000" w14:paraId="0000075F">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0">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62">
            <w:pPr>
              <w:rPr>
                <w:rFonts w:ascii="Calibri" w:cs="Calibri" w:eastAsia="Calibri" w:hAnsi="Calibri"/>
              </w:rPr>
            </w:pPr>
            <w:r w:rsidDel="00000000" w:rsidR="00000000" w:rsidRPr="00000000">
              <w:rPr>
                <w:rFonts w:ascii="Calibri" w:cs="Calibri" w:eastAsia="Calibri" w:hAnsi="Calibri"/>
                <w:rtl w:val="0"/>
              </w:rPr>
              <w:t xml:space="preserve">How will staff be supported to implement this with fidelity?</w:t>
            </w:r>
          </w:p>
        </w:tc>
        <w:tc>
          <w:tcPr>
            <w:shd w:fill="auto" w:val="clear"/>
            <w:tcMar>
              <w:top w:w="15.0" w:type="dxa"/>
              <w:left w:w="108.0" w:type="dxa"/>
              <w:bottom w:w="0.0" w:type="dxa"/>
              <w:right w:w="108.0" w:type="dxa"/>
            </w:tcMar>
          </w:tcPr>
          <w:p w:rsidR="00000000" w:rsidDel="00000000" w:rsidP="00000000" w:rsidRDefault="00000000" w:rsidRPr="00000000" w14:paraId="00000763">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4">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5">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66">
            <w:pPr>
              <w:rPr>
                <w:rFonts w:ascii="Calibri" w:cs="Calibri" w:eastAsia="Calibri" w:hAnsi="Calibri"/>
              </w:rPr>
            </w:pPr>
            <w:r w:rsidDel="00000000" w:rsidR="00000000" w:rsidRPr="00000000">
              <w:rPr>
                <w:rFonts w:ascii="Calibri" w:cs="Calibri" w:eastAsia="Calibri" w:hAnsi="Calibri"/>
                <w:rtl w:val="0"/>
              </w:rPr>
              <w:t xml:space="preserve">Goal for this practice</w:t>
            </w:r>
          </w:p>
        </w:tc>
        <w:tc>
          <w:tcPr>
            <w:shd w:fill="auto" w:val="clear"/>
            <w:tcMar>
              <w:top w:w="15.0" w:type="dxa"/>
              <w:left w:w="108.0" w:type="dxa"/>
              <w:bottom w:w="0.0" w:type="dxa"/>
              <w:right w:w="108.0" w:type="dxa"/>
            </w:tcMar>
          </w:tcPr>
          <w:p w:rsidR="00000000" w:rsidDel="00000000" w:rsidP="00000000" w:rsidRDefault="00000000" w:rsidRPr="00000000" w14:paraId="00000767">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9">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6" w:hRule="atLeast"/>
          <w:tblHeader w:val="0"/>
        </w:trPr>
        <w:tc>
          <w:tcPr>
            <w:shd w:fill="auto" w:val="clear"/>
            <w:tcMar>
              <w:top w:w="15.0" w:type="dxa"/>
              <w:left w:w="108.0" w:type="dxa"/>
              <w:bottom w:w="0.0" w:type="dxa"/>
              <w:right w:w="108.0" w:type="dxa"/>
            </w:tcMar>
          </w:tcPr>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rtl w:val="0"/>
              </w:rPr>
              <w:t xml:space="preserve">How will you know if you have reached your goal?</w:t>
            </w:r>
          </w:p>
        </w:tc>
        <w:tc>
          <w:tcPr>
            <w:shd w:fill="auto" w:val="clear"/>
            <w:tcMar>
              <w:top w:w="15.0" w:type="dxa"/>
              <w:left w:w="108.0" w:type="dxa"/>
              <w:bottom w:w="0.0" w:type="dxa"/>
              <w:right w:w="108.0" w:type="dxa"/>
            </w:tcMar>
          </w:tcPr>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C">
            <w:pPr>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tcMar>
              <w:top w:w="15.0" w:type="dxa"/>
              <w:left w:w="108.0" w:type="dxa"/>
              <w:bottom w:w="0.0" w:type="dxa"/>
              <w:right w:w="108.0" w:type="dxa"/>
            </w:tcMar>
          </w:tcPr>
          <w:p w:rsidR="00000000" w:rsidDel="00000000" w:rsidP="00000000" w:rsidRDefault="00000000" w:rsidRPr="00000000" w14:paraId="0000076D">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76E">
      <w:pPr>
        <w:rPr/>
      </w:pPr>
      <w:r w:rsidDel="00000000" w:rsidR="00000000" w:rsidRPr="00000000">
        <w:br w:type="page"/>
      </w: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tbl>
      <w:tblPr>
        <w:tblStyle w:val="Table43"/>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685" w:hRule="atLeast"/>
          <w:tblHeader w:val="0"/>
        </w:trPr>
        <w:tc>
          <w:tcPr>
            <w:gridSpan w:val="2"/>
            <w:shd w:fill="0096a4" w:val="clear"/>
          </w:tcPr>
          <w:p w:rsidR="00000000" w:rsidDel="00000000" w:rsidP="00000000" w:rsidRDefault="00000000" w:rsidRPr="00000000" w14:paraId="00000770">
            <w:pPr>
              <w:pStyle w:val="Heading1"/>
              <w:ind w:left="630" w:hanging="540"/>
              <w:rPr>
                <w:b w:val="1"/>
                <w:color w:val="0093bb"/>
              </w:rPr>
            </w:pPr>
            <w:bookmarkStart w:colFirst="0" w:colLast="0" w:name="_k4vax2bnzvfn" w:id="52"/>
            <w:bookmarkEnd w:id="52"/>
            <w:r w:rsidDel="00000000" w:rsidR="00000000" w:rsidRPr="00000000">
              <w:rPr>
                <w:rtl w:val="0"/>
              </w:rPr>
              <w:t xml:space="preserve">Getting Started Step #7</w:t>
              <w:br w:type="textWrapping"/>
            </w:r>
            <w:r w:rsidDel="00000000" w:rsidR="00000000" w:rsidRPr="00000000">
              <w:rPr>
                <w:b w:val="0"/>
                <w:rtl w:val="0"/>
              </w:rPr>
              <w:t xml:space="preserve">Develop A Continuum of Responses to Decrease SEB Errors</w:t>
            </w:r>
            <w:r w:rsidDel="00000000" w:rsidR="00000000" w:rsidRPr="00000000">
              <w:rPr>
                <w:rtl w:val="0"/>
              </w:rPr>
            </w:r>
          </w:p>
        </w:tc>
      </w:tr>
      <w:tr>
        <w:trPr>
          <w:cantSplit w:val="0"/>
          <w:trHeight w:val="2820" w:hRule="atLeast"/>
          <w:tblHeader w:val="0"/>
        </w:trPr>
        <w:tc>
          <w:tcPr>
            <w:gridSpan w:val="2"/>
            <w:shd w:fill="d9d9d9" w:val="clear"/>
          </w:tcPr>
          <w:p w:rsidR="00000000" w:rsidDel="00000000" w:rsidP="00000000" w:rsidRDefault="00000000" w:rsidRPr="00000000" w14:paraId="00000772">
            <w:pPr>
              <w:jc w:val="center"/>
              <w:rPr>
                <w:b w:val="1"/>
                <w:color w:val="0093bb"/>
              </w:rPr>
            </w:pPr>
            <w:r w:rsidDel="00000000" w:rsidR="00000000" w:rsidRPr="00000000">
              <w:rPr>
                <w:rtl w:val="0"/>
              </w:rPr>
            </w:r>
          </w:p>
          <w:p w:rsidR="00000000" w:rsidDel="00000000" w:rsidP="00000000" w:rsidRDefault="00000000" w:rsidRPr="00000000" w14:paraId="00000773">
            <w:pPr>
              <w:jc w:val="center"/>
              <w:rPr>
                <w:b w:val="1"/>
                <w:color w:val="0093bb"/>
              </w:rPr>
            </w:pPr>
            <w:r w:rsidDel="00000000" w:rsidR="00000000" w:rsidRPr="00000000">
              <w:rPr>
                <w:b w:val="1"/>
                <w:color w:val="0093bb"/>
              </w:rPr>
              <w:drawing>
                <wp:inline distB="114300" distT="114300" distL="114300" distR="114300">
                  <wp:extent cx="3519488" cy="1813069"/>
                  <wp:effectExtent b="0" l="0" r="0" t="0"/>
                  <wp:docPr id="78" name="image67.png"/>
                  <a:graphic>
                    <a:graphicData uri="http://schemas.openxmlformats.org/drawingml/2006/picture">
                      <pic:pic>
                        <pic:nvPicPr>
                          <pic:cNvPr id="0" name="image67.png"/>
                          <pic:cNvPicPr preferRelativeResize="0"/>
                        </pic:nvPicPr>
                        <pic:blipFill>
                          <a:blip r:embed="rId118"/>
                          <a:srcRect b="0" l="0" r="0" t="0"/>
                          <a:stretch>
                            <a:fillRect/>
                          </a:stretch>
                        </pic:blipFill>
                        <pic:spPr>
                          <a:xfrm>
                            <a:off x="0" y="0"/>
                            <a:ext cx="3519488" cy="1813069"/>
                          </a:xfrm>
                          <a:prstGeom prst="rect"/>
                          <a:ln/>
                        </pic:spPr>
                      </pic:pic>
                    </a:graphicData>
                  </a:graphic>
                </wp:inline>
              </w:drawing>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75">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76">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777">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Building Behavioral Capacity</w:t>
            </w:r>
          </w:p>
          <w:p w:rsidR="00000000" w:rsidDel="00000000" w:rsidP="00000000" w:rsidRDefault="00000000" w:rsidRPr="00000000" w14:paraId="00000778">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Components of a Response Continuum</w:t>
            </w:r>
          </w:p>
          <w:p w:rsidR="00000000" w:rsidDel="00000000" w:rsidP="00000000" w:rsidRDefault="00000000" w:rsidRPr="00000000" w14:paraId="00000779">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De-escalating Behavior</w:t>
            </w:r>
          </w:p>
        </w:tc>
        <w:tc>
          <w:tcPr>
            <w:shd w:fill="ffffff" w:val="clear"/>
          </w:tcPr>
          <w:p w:rsidR="00000000" w:rsidDel="00000000" w:rsidP="00000000" w:rsidRDefault="00000000" w:rsidRPr="00000000" w14:paraId="0000077A">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7B">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7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function-based logic for responding to contextually inappropriate behavior</w:t>
            </w:r>
          </w:p>
          <w:p w:rsidR="00000000" w:rsidDel="00000000" w:rsidP="00000000" w:rsidRDefault="00000000" w:rsidRPr="00000000" w14:paraId="000007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response continuum components</w:t>
            </w:r>
          </w:p>
          <w:p w:rsidR="00000000" w:rsidDel="00000000" w:rsidP="00000000" w:rsidRDefault="00000000" w:rsidRPr="00000000" w14:paraId="000007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strategies for de-escalating and avoiding power struggles</w:t>
            </w:r>
          </w:p>
        </w:tc>
      </w:tr>
      <w:tr>
        <w:trPr>
          <w:cantSplit w:val="0"/>
          <w:trHeight w:val="1310.703125" w:hRule="atLeast"/>
          <w:tblHeader w:val="0"/>
        </w:trPr>
        <w:tc>
          <w:tcPr>
            <w:shd w:fill="ffffff" w:val="clear"/>
          </w:tcPr>
          <w:p w:rsidR="00000000" w:rsidDel="00000000" w:rsidP="00000000" w:rsidRDefault="00000000" w:rsidRPr="00000000" w14:paraId="0000077F">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80">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7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19">
              <w:r w:rsidDel="00000000" w:rsidR="00000000" w:rsidRPr="00000000">
                <w:rPr>
                  <w:rFonts w:ascii="Calibri" w:cs="Calibri" w:eastAsia="Calibri" w:hAnsi="Calibri"/>
                  <w:color w:val="1155cc"/>
                  <w:u w:val="single"/>
                  <w:rtl w:val="0"/>
                </w:rPr>
                <w:t xml:space="preserve">NEPBIS </w:t>
              </w:r>
            </w:hyperlink>
            <w:hyperlink r:id="rId120">
              <w:r w:rsidDel="00000000" w:rsidR="00000000" w:rsidRPr="00000000">
                <w:rPr>
                  <w:rFonts w:ascii="Calibri" w:cs="Calibri" w:eastAsia="Calibri" w:hAnsi="Calibri"/>
                  <w:b w:val="1"/>
                  <w:color w:val="1155cc"/>
                  <w:u w:val="single"/>
                  <w:rtl w:val="0"/>
                </w:rPr>
                <w:t xml:space="preserve">Day 4 </w:t>
              </w:r>
            </w:hyperlink>
            <w:hyperlink r:id="rId121">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Training Slides</w:t>
              </w:r>
            </w:hyperlink>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783">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784">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Additional Resources:</w:t>
            </w:r>
            <w:r w:rsidDel="00000000" w:rsidR="00000000" w:rsidRPr="00000000">
              <w:rPr>
                <w:rtl w:val="0"/>
              </w:rPr>
            </w:r>
          </w:p>
          <w:p w:rsidR="00000000" w:rsidDel="00000000" w:rsidP="00000000" w:rsidRDefault="00000000" w:rsidRPr="00000000" w14:paraId="000007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Calibri" w:cs="Calibri" w:eastAsia="Calibri" w:hAnsi="Calibri"/>
                <w:u w:val="none"/>
              </w:rPr>
            </w:pPr>
            <w:hyperlink r:id="rId122">
              <w:r w:rsidDel="00000000" w:rsidR="00000000" w:rsidRPr="00000000">
                <w:rPr>
                  <w:rFonts w:ascii="Calibri" w:cs="Calibri" w:eastAsia="Calibri" w:hAnsi="Calibri"/>
                  <w:color w:val="1155cc"/>
                  <w:u w:val="single"/>
                  <w:rtl w:val="0"/>
                </w:rPr>
                <w:t xml:space="preserve">Function of Behavior videos (NEPBIS)</w:t>
              </w:r>
            </w:hyperlink>
            <w:r w:rsidDel="00000000" w:rsidR="00000000" w:rsidRPr="00000000">
              <w:rPr>
                <w:rtl w:val="0"/>
              </w:rPr>
            </w:r>
          </w:p>
          <w:p w:rsidR="00000000" w:rsidDel="00000000" w:rsidP="00000000" w:rsidRDefault="00000000" w:rsidRPr="00000000" w14:paraId="000007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123">
              <w:r w:rsidDel="00000000" w:rsidR="00000000" w:rsidRPr="00000000">
                <w:rPr>
                  <w:rFonts w:ascii="Calibri" w:cs="Calibri" w:eastAsia="Calibri" w:hAnsi="Calibri"/>
                  <w:color w:val="1155cc"/>
                  <w:u w:val="single"/>
                  <w:rtl w:val="0"/>
                </w:rPr>
                <w:t xml:space="preserve">PBISApps</w:t>
              </w:r>
            </w:hyperlink>
            <w:hyperlink r:id="rId124">
              <w:r w:rsidDel="00000000" w:rsidR="00000000" w:rsidRPr="00000000">
                <w:rPr>
                  <w:rFonts w:ascii="Calibri" w:cs="Calibri" w:eastAsia="Calibri" w:hAnsi="Calibri"/>
                  <w:i w:val="1"/>
                  <w:color w:val="1155cc"/>
                  <w:u w:val="single"/>
                  <w:rtl w:val="0"/>
                </w:rPr>
                <w:t xml:space="preserve"> Putting a Definition Back in Defiance</w:t>
              </w:r>
            </w:hyperlink>
            <w:r w:rsidDel="00000000" w:rsidR="00000000" w:rsidRPr="00000000">
              <w:rPr>
                <w:rtl w:val="0"/>
              </w:rPr>
            </w:r>
          </w:p>
          <w:p w:rsidR="00000000" w:rsidDel="00000000" w:rsidP="00000000" w:rsidRDefault="00000000" w:rsidRPr="00000000" w14:paraId="000007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hyperlink r:id="rId125">
              <w:r w:rsidDel="00000000" w:rsidR="00000000" w:rsidRPr="00000000">
                <w:rPr>
                  <w:rFonts w:ascii="Calibri" w:cs="Calibri" w:eastAsia="Calibri" w:hAnsi="Calibri"/>
                  <w:color w:val="1155cc"/>
                  <w:u w:val="single"/>
                  <w:rtl w:val="0"/>
                </w:rPr>
                <w:t xml:space="preserve">SWIS Referral Category Definitions</w:t>
              </w:r>
            </w:hyperlink>
            <w:r w:rsidDel="00000000" w:rsidR="00000000" w:rsidRPr="00000000">
              <w:rPr>
                <w:rtl w:val="0"/>
              </w:rPr>
            </w:r>
          </w:p>
          <w:p w:rsidR="00000000" w:rsidDel="00000000" w:rsidP="00000000" w:rsidRDefault="00000000" w:rsidRPr="00000000" w14:paraId="000007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u w:val="none"/>
              </w:rPr>
            </w:pPr>
            <w:hyperlink r:id="rId126">
              <w:r w:rsidDel="00000000" w:rsidR="00000000" w:rsidRPr="00000000">
                <w:rPr>
                  <w:rFonts w:ascii="Calibri" w:cs="Calibri" w:eastAsia="Calibri" w:hAnsi="Calibri"/>
                  <w:color w:val="1155cc"/>
                  <w:u w:val="single"/>
                  <w:rtl w:val="0"/>
                </w:rPr>
                <w:t xml:space="preserve">PBISApps</w:t>
              </w:r>
            </w:hyperlink>
            <w:hyperlink r:id="rId127">
              <w:r w:rsidDel="00000000" w:rsidR="00000000" w:rsidRPr="00000000">
                <w:rPr>
                  <w:rFonts w:ascii="Calibri" w:cs="Calibri" w:eastAsia="Calibri" w:hAnsi="Calibri"/>
                  <w:i w:val="1"/>
                  <w:color w:val="1155cc"/>
                  <w:u w:val="single"/>
                  <w:rtl w:val="0"/>
                </w:rPr>
                <w:t xml:space="preserve"> Minor Behavior Documentation Log Template</w:t>
              </w:r>
            </w:hyperlink>
            <w:r w:rsidDel="00000000" w:rsidR="00000000" w:rsidRPr="00000000">
              <w:rPr>
                <w:rtl w:val="0"/>
              </w:rPr>
            </w:r>
          </w:p>
          <w:p w:rsidR="00000000" w:rsidDel="00000000" w:rsidP="00000000" w:rsidRDefault="00000000" w:rsidRPr="00000000" w14:paraId="000007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rPr>
            </w:pPr>
            <w:hyperlink r:id="rId128">
              <w:r w:rsidDel="00000000" w:rsidR="00000000" w:rsidRPr="00000000">
                <w:rPr>
                  <w:rFonts w:ascii="Calibri" w:cs="Calibri" w:eastAsia="Calibri" w:hAnsi="Calibri"/>
                  <w:color w:val="1155cc"/>
                  <w:u w:val="single"/>
                  <w:rtl w:val="0"/>
                </w:rPr>
                <w:t xml:space="preserve">Strategies for De-escalating Student Behavior in the Classroom</w:t>
              </w:r>
            </w:hyperlink>
            <w:r w:rsidDel="00000000" w:rsidR="00000000" w:rsidRPr="00000000">
              <w:rPr>
                <w:rtl w:val="0"/>
              </w:rPr>
            </w:r>
          </w:p>
          <w:p w:rsidR="00000000" w:rsidDel="00000000" w:rsidP="00000000" w:rsidRDefault="00000000" w:rsidRPr="00000000" w14:paraId="000007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u w:val="none"/>
              </w:rPr>
            </w:pPr>
            <w:hyperlink r:id="rId129">
              <w:r w:rsidDel="00000000" w:rsidR="00000000" w:rsidRPr="00000000">
                <w:rPr>
                  <w:rFonts w:ascii="Calibri" w:cs="Calibri" w:eastAsia="Calibri" w:hAnsi="Calibri"/>
                  <w:color w:val="1155cc"/>
                  <w:u w:val="single"/>
                  <w:rtl w:val="0"/>
                </w:rPr>
                <w:t xml:space="preserve">NEPBIS SWIS Alternative Tool</w:t>
              </w:r>
            </w:hyperlink>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78C">
      <w:pPr>
        <w:pStyle w:val="Heading2"/>
        <w:rPr/>
      </w:pPr>
      <w:bookmarkStart w:colFirst="0" w:colLast="0" w:name="_goygi5etilqy" w:id="53"/>
      <w:bookmarkEnd w:id="53"/>
      <w:r w:rsidDel="00000000" w:rsidR="00000000" w:rsidRPr="00000000">
        <w:rPr>
          <w:rtl w:val="0"/>
        </w:rPr>
        <w:t xml:space="preserve">Building Behavioral Capacity</w:t>
      </w:r>
    </w:p>
    <w:p w:rsidR="00000000" w:rsidDel="00000000" w:rsidP="00000000" w:rsidRDefault="00000000" w:rsidRPr="00000000" w14:paraId="0000078D">
      <w:pPr>
        <w:rPr>
          <w:rFonts w:ascii="Calibri" w:cs="Calibri" w:eastAsia="Calibri" w:hAnsi="Calibri"/>
          <w:color w:val="0096a4"/>
        </w:rPr>
      </w:pPr>
      <w:r w:rsidDel="00000000" w:rsidR="00000000" w:rsidRPr="00000000">
        <w:rPr>
          <w:rtl w:val="0"/>
        </w:rPr>
      </w:r>
    </w:p>
    <w:tbl>
      <w:tblPr>
        <w:tblStyle w:val="Table44"/>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78E">
            <w:pPr>
              <w:rPr>
                <w:rFonts w:ascii="Calibri" w:cs="Calibri" w:eastAsia="Calibri" w:hAnsi="Calibri"/>
              </w:rPr>
            </w:pPr>
            <w:r w:rsidDel="00000000" w:rsidR="00000000" w:rsidRPr="00000000">
              <w:rPr>
                <w:rFonts w:ascii="Calibri" w:cs="Calibri" w:eastAsia="Calibri" w:hAnsi="Calibri"/>
                <w:rtl w:val="0"/>
              </w:rPr>
              <w:t xml:space="preserve">Contextually inappropriate behavior includes behaviors or actions that are inappropriate in a given context but may be appropriate in another context. We intentionally use the term contextually inappropriate behavior rather than unwanted or inappropriate behavior to emphasize the role of context in judgments about what behaviors are and are not accepted. </w:t>
            </w:r>
          </w:p>
        </w:tc>
      </w:tr>
    </w:tbl>
    <w:p w:rsidR="00000000" w:rsidDel="00000000" w:rsidP="00000000" w:rsidRDefault="00000000" w:rsidRPr="00000000" w14:paraId="0000078F">
      <w:pPr>
        <w:rPr>
          <w:rFonts w:ascii="Calibri" w:cs="Calibri" w:eastAsia="Calibri" w:hAnsi="Calibri"/>
        </w:rPr>
      </w:pPr>
      <w:r w:rsidDel="00000000" w:rsidR="00000000" w:rsidRPr="00000000">
        <w:rPr>
          <w:rtl w:val="0"/>
        </w:rPr>
      </w:r>
    </w:p>
    <w:p w:rsidR="00000000" w:rsidDel="00000000" w:rsidP="00000000" w:rsidRDefault="00000000" w:rsidRPr="00000000" w14:paraId="0000079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Basic Understanding of the Science of Behavior Change: </w:t>
      </w:r>
    </w:p>
    <w:p w:rsidR="00000000" w:rsidDel="00000000" w:rsidP="00000000" w:rsidRDefault="00000000" w:rsidRPr="00000000" w14:paraId="00000791">
      <w:pPr>
        <w:numPr>
          <w:ilvl w:val="0"/>
          <w:numId w:val="22"/>
        </w:numPr>
        <w:ind w:left="720" w:hanging="360"/>
        <w:rPr>
          <w:rFonts w:ascii="Calibri" w:cs="Calibri" w:eastAsia="Calibri" w:hAnsi="Calibri"/>
        </w:rPr>
      </w:pPr>
      <w:r w:rsidDel="00000000" w:rsidR="00000000" w:rsidRPr="00000000">
        <w:rPr>
          <w:rFonts w:ascii="Calibri" w:cs="Calibri" w:eastAsia="Calibri" w:hAnsi="Calibri"/>
          <w:rtl w:val="0"/>
        </w:rPr>
        <w:t xml:space="preserve">Gives us tools to observe, measure, teach, and correct behaviors </w:t>
      </w:r>
      <w:r w:rsidDel="00000000" w:rsidR="00000000" w:rsidRPr="00000000">
        <w:rPr>
          <w:rFonts w:ascii="Calibri" w:cs="Calibri" w:eastAsia="Calibri" w:hAnsi="Calibri"/>
          <w:b w:val="1"/>
          <w:u w:val="single"/>
          <w:rtl w:val="0"/>
        </w:rPr>
        <w:t xml:space="preserve">effectively</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u w:val="single"/>
          <w:rtl w:val="0"/>
        </w:rPr>
        <w:t xml:space="preserve">efficiently</w:t>
      </w:r>
      <w:r w:rsidDel="00000000" w:rsidR="00000000" w:rsidRPr="00000000">
        <w:rPr>
          <w:rFonts w:ascii="Calibri" w:cs="Calibri" w:eastAsia="Calibri" w:hAnsi="Calibri"/>
          <w:rtl w:val="0"/>
        </w:rPr>
        <w:t xml:space="preserve">.</w:t>
      </w:r>
    </w:p>
    <w:p w:rsidR="00000000" w:rsidDel="00000000" w:rsidP="00000000" w:rsidRDefault="00000000" w:rsidRPr="00000000" w14:paraId="00000792">
      <w:pPr>
        <w:numPr>
          <w:ilvl w:val="0"/>
          <w:numId w:val="22"/>
        </w:numPr>
        <w:ind w:left="720" w:hanging="360"/>
        <w:rPr>
          <w:rFonts w:ascii="Calibri" w:cs="Calibri" w:eastAsia="Calibri" w:hAnsi="Calibri"/>
        </w:rPr>
      </w:pPr>
      <w:r w:rsidDel="00000000" w:rsidR="00000000" w:rsidRPr="00000000">
        <w:rPr>
          <w:rFonts w:ascii="Calibri" w:cs="Calibri" w:eastAsia="Calibri" w:hAnsi="Calibri"/>
          <w:rtl w:val="0"/>
        </w:rPr>
        <w:t xml:space="preserve">Moves us away from perceptions, opinions, and assumptions about motivations or intentions</w:t>
      </w:r>
    </w:p>
    <w:p w:rsidR="00000000" w:rsidDel="00000000" w:rsidP="00000000" w:rsidRDefault="00000000" w:rsidRPr="00000000" w14:paraId="00000793">
      <w:pPr>
        <w:numPr>
          <w:ilvl w:val="0"/>
          <w:numId w:val="22"/>
        </w:numPr>
        <w:ind w:left="720" w:hanging="360"/>
        <w:rPr>
          <w:rFonts w:ascii="Calibri" w:cs="Calibri" w:eastAsia="Calibri" w:hAnsi="Calibri"/>
        </w:rPr>
      </w:pPr>
      <w:r w:rsidDel="00000000" w:rsidR="00000000" w:rsidRPr="00000000">
        <w:rPr>
          <w:rFonts w:ascii="Calibri" w:cs="Calibri" w:eastAsia="Calibri" w:hAnsi="Calibri"/>
          <w:rtl w:val="0"/>
        </w:rPr>
        <w:t xml:space="preserve">Shares the following assumptions:</w:t>
      </w:r>
    </w:p>
    <w:p w:rsidR="00000000" w:rsidDel="00000000" w:rsidP="00000000" w:rsidRDefault="00000000" w:rsidRPr="00000000" w14:paraId="00000794">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is communication</w:t>
      </w:r>
    </w:p>
    <w:p w:rsidR="00000000" w:rsidDel="00000000" w:rsidP="00000000" w:rsidRDefault="00000000" w:rsidRPr="00000000" w14:paraId="00000795">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occurs in the context of an antecedent and consequence</w:t>
      </w:r>
    </w:p>
    <w:p w:rsidR="00000000" w:rsidDel="00000000" w:rsidP="00000000" w:rsidRDefault="00000000" w:rsidRPr="00000000" w14:paraId="00000796">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is learned</w:t>
      </w:r>
    </w:p>
    <w:p w:rsidR="00000000" w:rsidDel="00000000" w:rsidP="00000000" w:rsidRDefault="00000000" w:rsidRPr="00000000" w14:paraId="00000797">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is lawful</w:t>
      </w:r>
    </w:p>
    <w:p w:rsidR="00000000" w:rsidDel="00000000" w:rsidP="00000000" w:rsidRDefault="00000000" w:rsidRPr="00000000" w14:paraId="00000798">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is escalated through successive interactions</w:t>
      </w:r>
    </w:p>
    <w:p w:rsidR="00000000" w:rsidDel="00000000" w:rsidP="00000000" w:rsidRDefault="00000000" w:rsidRPr="00000000" w14:paraId="00000799">
      <w:pPr>
        <w:numPr>
          <w:ilvl w:val="1"/>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Behavior can be changed through an instructional approach</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mc:AlternateContent>
          <mc:Choice Requires="wpg">
            <w:drawing>
              <wp:inline distB="0" distT="0" distL="0" distR="0">
                <wp:extent cx="5334000" cy="1625600"/>
                <wp:effectExtent b="0" l="0" r="0" t="0"/>
                <wp:docPr id="4" name=""/>
                <a:graphic>
                  <a:graphicData uri="http://schemas.microsoft.com/office/word/2010/wordprocessingGroup">
                    <wpg:wgp>
                      <wpg:cNvGrpSpPr/>
                      <wpg:grpSpPr>
                        <a:xfrm>
                          <a:off x="0" y="0"/>
                          <a:ext cx="5334000" cy="1625600"/>
                          <a:chOff x="0" y="0"/>
                          <a:chExt cx="5344050" cy="1625625"/>
                        </a:xfrm>
                      </wpg:grpSpPr>
                      <wpg:grpSp>
                        <wpg:cNvGrpSpPr/>
                        <wpg:grpSpPr>
                          <a:xfrm>
                            <a:off x="0" y="0"/>
                            <a:ext cx="5334000" cy="1625600"/>
                            <a:chOff x="0" y="0"/>
                            <a:chExt cx="5334000" cy="1625600"/>
                          </a:xfrm>
                        </wpg:grpSpPr>
                        <wps:wsp>
                          <wps:cNvSpPr/>
                          <wps:cNvPr id="4" name="Shape 4"/>
                          <wps:spPr>
                            <a:xfrm>
                              <a:off x="0" y="0"/>
                              <a:ext cx="5334000" cy="16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652" y="88784"/>
                              <a:ext cx="1206244" cy="559639"/>
                            </a:xfrm>
                            <a:prstGeom prst="roundRect">
                              <a:avLst>
                                <a:gd fmla="val 10000" name="adj"/>
                              </a:avLst>
                            </a:prstGeom>
                            <a:solidFill>
                              <a:srgbClr val="008191"/>
                            </a:solidFill>
                            <a:ln cap="flat" cmpd="sng" w="254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3579" y="99711"/>
                              <a:ext cx="1184390" cy="3512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28"/>
                                    <w:vertAlign w:val="baseline"/>
                                  </w:rPr>
                                  <w:t xml:space="preserve">Antecedent</w:t>
                                </w:r>
                              </w:p>
                            </w:txbxContent>
                          </wps:txbx>
                          <wps:bodyPr anchorCtr="0" anchor="t" bIns="53325" lIns="99550" spcFirstLastPara="1" rIns="99550" wrap="square" tIns="99550">
                            <a:noAutofit/>
                          </wps:bodyPr>
                        </wps:wsp>
                        <wps:wsp>
                          <wps:cNvSpPr/>
                          <wps:cNvPr id="28" name="Shape 28"/>
                          <wps:spPr>
                            <a:xfrm>
                              <a:off x="249715" y="461877"/>
                              <a:ext cx="1206244" cy="1074937"/>
                            </a:xfrm>
                            <a:prstGeom prst="roundRect">
                              <a:avLst>
                                <a:gd fmla="val 10000" name="adj"/>
                              </a:avLst>
                            </a:prstGeom>
                            <a:solidFill>
                              <a:srgbClr val="FFFFFF">
                                <a:alpha val="89803"/>
                              </a:srgbClr>
                            </a:solidFill>
                            <a:ln cap="flat" cmpd="sng" w="25400">
                              <a:solidFill>
                                <a:srgbClr val="00ACC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281199" y="493361"/>
                              <a:ext cx="1143276" cy="101196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Hind Vadodara" w:cs="Hind Vadodara" w:eastAsia="Hind Vadodara" w:hAnsi="Hind Vadodara"/>
                                    <w:b w:val="0"/>
                                    <w:i w:val="0"/>
                                    <w:smallCaps w:val="0"/>
                                    <w:strike w:val="0"/>
                                    <w:color w:val="0a0e41"/>
                                    <w:sz w:val="20"/>
                                    <w:vertAlign w:val="baseline"/>
                                  </w:rPr>
                                  <w:t xml:space="preserve">“Stimulus that precedes a behavior”</w:t>
                                </w:r>
                              </w:p>
                            </w:txbxContent>
                          </wps:txbx>
                          <wps:bodyPr anchorCtr="0" anchor="t" bIns="71100" lIns="71100" spcFirstLastPara="1" rIns="71100" wrap="square" tIns="71100">
                            <a:noAutofit/>
                          </wps:bodyPr>
                        </wps:wsp>
                        <wps:wsp>
                          <wps:cNvSpPr/>
                          <wps:cNvPr id="30" name="Shape 30"/>
                          <wps:spPr>
                            <a:xfrm>
                              <a:off x="1391759" y="125171"/>
                              <a:ext cx="387668" cy="300320"/>
                            </a:xfrm>
                            <a:prstGeom prst="rightArrow">
                              <a:avLst>
                                <a:gd fmla="val 60000" name="adj1"/>
                                <a:gd fmla="val 50000" name="adj2"/>
                              </a:avLst>
                            </a:prstGeom>
                            <a:solidFill>
                              <a:srgbClr val="008191"/>
                            </a:solidFill>
                            <a:ln cap="flat" cmpd="sng" w="38100">
                              <a:solidFill>
                                <a:srgbClr val="FFFFFF"/>
                              </a:solidFill>
                              <a:prstDash val="solid"/>
                              <a:miter lim="800000"/>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391759" y="185235"/>
                              <a:ext cx="297572" cy="1801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2" name="Shape 32"/>
                          <wps:spPr>
                            <a:xfrm>
                              <a:off x="1940346" y="88784"/>
                              <a:ext cx="1206244" cy="559639"/>
                            </a:xfrm>
                            <a:prstGeom prst="roundRect">
                              <a:avLst>
                                <a:gd fmla="val 10000" name="adj"/>
                              </a:avLst>
                            </a:prstGeom>
                            <a:solidFill>
                              <a:srgbClr val="1D239B"/>
                            </a:solidFill>
                            <a:ln cap="flat" cmpd="sng" w="254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951273" y="99711"/>
                              <a:ext cx="1184390" cy="3512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28"/>
                                    <w:vertAlign w:val="baseline"/>
                                  </w:rPr>
                                  <w:t xml:space="preserve">Behavior</w:t>
                                </w:r>
                              </w:p>
                            </w:txbxContent>
                          </wps:txbx>
                          <wps:bodyPr anchorCtr="0" anchor="t" bIns="53325" lIns="99550" spcFirstLastPara="1" rIns="99550" wrap="square" tIns="99550">
                            <a:noAutofit/>
                          </wps:bodyPr>
                        </wps:wsp>
                        <wps:wsp>
                          <wps:cNvSpPr/>
                          <wps:cNvPr id="34" name="Shape 34"/>
                          <wps:spPr>
                            <a:xfrm>
                              <a:off x="2187408" y="461877"/>
                              <a:ext cx="1206244" cy="1074937"/>
                            </a:xfrm>
                            <a:prstGeom prst="roundRect">
                              <a:avLst>
                                <a:gd fmla="val 10000" name="adj"/>
                              </a:avLst>
                            </a:prstGeom>
                            <a:solidFill>
                              <a:srgbClr val="FFFFFF">
                                <a:alpha val="89803"/>
                              </a:srgbClr>
                            </a:solidFill>
                            <a:ln cap="flat" cmpd="sng" w="25400">
                              <a:solidFill>
                                <a:srgbClr val="0B357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218892" y="493361"/>
                              <a:ext cx="1143276" cy="101196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Hind Vadodara" w:cs="Hind Vadodara" w:eastAsia="Hind Vadodara" w:hAnsi="Hind Vadodara"/>
                                    <w:b w:val="0"/>
                                    <w:i w:val="0"/>
                                    <w:smallCaps w:val="0"/>
                                    <w:strike w:val="0"/>
                                    <w:color w:val="0a0e41"/>
                                    <w:sz w:val="20"/>
                                    <w:vertAlign w:val="baseline"/>
                                  </w:rPr>
                                  <w:t xml:space="preserve">”Observable and measurable act of an individual (also called a response)”</w:t>
                                </w:r>
                              </w:p>
                            </w:txbxContent>
                          </wps:txbx>
                          <wps:bodyPr anchorCtr="0" anchor="t" bIns="71100" lIns="71100" spcFirstLastPara="1" rIns="71100" wrap="square" tIns="71100">
                            <a:noAutofit/>
                          </wps:bodyPr>
                        </wps:wsp>
                        <wps:wsp>
                          <wps:cNvSpPr/>
                          <wps:cNvPr id="36" name="Shape 36"/>
                          <wps:spPr>
                            <a:xfrm>
                              <a:off x="3329453" y="125171"/>
                              <a:ext cx="387668" cy="300320"/>
                            </a:xfrm>
                            <a:prstGeom prst="rightArrow">
                              <a:avLst>
                                <a:gd fmla="val 60000" name="adj1"/>
                                <a:gd fmla="val 50000" name="adj2"/>
                              </a:avLst>
                            </a:prstGeom>
                            <a:solidFill>
                              <a:srgbClr val="1D239B"/>
                            </a:solidFill>
                            <a:ln cap="flat" cmpd="sng" w="38100">
                              <a:solidFill>
                                <a:srgbClr val="FFFFFF"/>
                              </a:solidFill>
                              <a:prstDash val="solid"/>
                              <a:miter lim="800000"/>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329453" y="185235"/>
                              <a:ext cx="297572" cy="1801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8" name="Shape 38"/>
                          <wps:spPr>
                            <a:xfrm>
                              <a:off x="3878040" y="88784"/>
                              <a:ext cx="1206244" cy="559639"/>
                            </a:xfrm>
                            <a:prstGeom prst="roundRect">
                              <a:avLst>
                                <a:gd fmla="val 10000" name="adj"/>
                              </a:avLst>
                            </a:prstGeom>
                            <a:solidFill>
                              <a:srgbClr val="150D43"/>
                            </a:solidFill>
                            <a:ln cap="flat" cmpd="sng" w="254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3888967" y="99711"/>
                              <a:ext cx="1184390" cy="3512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28"/>
                                    <w:vertAlign w:val="baseline"/>
                                  </w:rPr>
                                  <w:t xml:space="preserve">Consequence</w:t>
                                </w:r>
                              </w:p>
                            </w:txbxContent>
                          </wps:txbx>
                          <wps:bodyPr anchorCtr="0" anchor="t" bIns="53325" lIns="99550" spcFirstLastPara="1" rIns="99550" wrap="square" tIns="99550">
                            <a:noAutofit/>
                          </wps:bodyPr>
                        </wps:wsp>
                        <wps:wsp>
                          <wps:cNvSpPr/>
                          <wps:cNvPr id="40" name="Shape 40"/>
                          <wps:spPr>
                            <a:xfrm>
                              <a:off x="4125102" y="461877"/>
                              <a:ext cx="1206244" cy="1074937"/>
                            </a:xfrm>
                            <a:prstGeom prst="roundRect">
                              <a:avLst>
                                <a:gd fmla="val 10000" name="adj"/>
                              </a:avLst>
                            </a:prstGeom>
                            <a:solidFill>
                              <a:srgbClr val="FFFFFF">
                                <a:alpha val="89803"/>
                              </a:srgbClr>
                            </a:solidFill>
                            <a:ln cap="flat" cmpd="sng" w="25400">
                              <a:solidFill>
                                <a:srgbClr val="150D4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4156586" y="493361"/>
                              <a:ext cx="1143276" cy="101196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Hind Vadodara" w:cs="Hind Vadodara" w:eastAsia="Hind Vadodara" w:hAnsi="Hind Vadodara"/>
                                    <w:b w:val="0"/>
                                    <w:i w:val="0"/>
                                    <w:smallCaps w:val="0"/>
                                    <w:strike w:val="0"/>
                                    <w:color w:val="0a0e41"/>
                                    <w:sz w:val="20"/>
                                    <w:vertAlign w:val="baseline"/>
                                  </w:rPr>
                                  <w:t xml:space="preserve">Stimulus change that occurs contingent on a behavior</w:t>
                                </w:r>
                              </w:p>
                            </w:txbxContent>
                          </wps:txbx>
                          <wps:bodyPr anchorCtr="0" anchor="t" bIns="71100" lIns="71100" spcFirstLastPara="1" rIns="71100" wrap="square" tIns="71100">
                            <a:noAutofit/>
                          </wps:bodyPr>
                        </wps:wsp>
                      </wpg:grpSp>
                    </wpg:wgp>
                  </a:graphicData>
                </a:graphic>
              </wp:inline>
            </w:drawing>
          </mc:Choice>
          <mc:Fallback>
            <w:drawing>
              <wp:inline distB="0" distT="0" distL="0" distR="0">
                <wp:extent cx="5334000" cy="1625600"/>
                <wp:effectExtent b="0" l="0" r="0" t="0"/>
                <wp:docPr id="4" name="image79.png"/>
                <a:graphic>
                  <a:graphicData uri="http://schemas.openxmlformats.org/drawingml/2006/picture">
                    <pic:pic>
                      <pic:nvPicPr>
                        <pic:cNvPr id="0" name="image79.png"/>
                        <pic:cNvPicPr preferRelativeResize="0"/>
                      </pic:nvPicPr>
                      <pic:blipFill>
                        <a:blip r:embed="rId130"/>
                        <a:srcRect/>
                        <a:stretch>
                          <a:fillRect/>
                        </a:stretch>
                      </pic:blipFill>
                      <pic:spPr>
                        <a:xfrm>
                          <a:off x="0" y="0"/>
                          <a:ext cx="5334000" cy="1625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jc w:val="center"/>
        <w:rPr/>
        <w:sectPr>
          <w:type w:val="nextPage"/>
          <w:pgSz w:h="15840" w:w="12240" w:orient="portrait"/>
          <w:pgMar w:bottom="1440" w:top="1440" w:left="1440" w:right="1440" w:header="720" w:footer="720"/>
        </w:sectPr>
      </w:pPr>
      <w:r w:rsidDel="00000000" w:rsidR="00000000" w:rsidRPr="00000000">
        <w:rPr/>
        <w:drawing>
          <wp:inline distB="0" distT="0" distL="0" distR="0">
            <wp:extent cx="3509643" cy="1976082"/>
            <wp:effectExtent b="0" l="0" r="0" t="0"/>
            <wp:docPr descr="Timeline&#10;&#10;Description automatically generated" id="47" name="image24.png"/>
            <a:graphic>
              <a:graphicData uri="http://schemas.openxmlformats.org/drawingml/2006/picture">
                <pic:pic>
                  <pic:nvPicPr>
                    <pic:cNvPr descr="Timeline&#10;&#10;Description automatically generated" id="0" name="image24.png"/>
                    <pic:cNvPicPr preferRelativeResize="0"/>
                  </pic:nvPicPr>
                  <pic:blipFill>
                    <a:blip r:embed="rId131"/>
                    <a:srcRect b="0" l="0" r="0" t="0"/>
                    <a:stretch>
                      <a:fillRect/>
                    </a:stretch>
                  </pic:blipFill>
                  <pic:spPr>
                    <a:xfrm>
                      <a:off x="0" y="0"/>
                      <a:ext cx="3509643" cy="1976082"/>
                    </a:xfrm>
                    <a:prstGeom prst="rect"/>
                    <a:ln/>
                  </pic:spPr>
                </pic:pic>
              </a:graphicData>
            </a:graphic>
          </wp:inline>
        </w:drawing>
      </w:r>
      <w:r w:rsidDel="00000000" w:rsidR="00000000" w:rsidRPr="00000000">
        <w:rPr>
          <w:rtl w:val="0"/>
        </w:rPr>
      </w:r>
    </w:p>
    <w:p w:rsidR="00000000" w:rsidDel="00000000" w:rsidP="00000000" w:rsidRDefault="00000000" w:rsidRPr="00000000" w14:paraId="0000079E">
      <w:pPr>
        <w:jc w:val="center"/>
        <w:rPr/>
      </w:pPr>
      <w:r w:rsidDel="00000000" w:rsidR="00000000" w:rsidRPr="00000000">
        <w:rPr>
          <w:rtl w:val="0"/>
        </w:rPr>
      </w:r>
    </w:p>
    <w:p w:rsidR="00000000" w:rsidDel="00000000" w:rsidP="00000000" w:rsidRDefault="00000000" w:rsidRPr="00000000" w14:paraId="0000079F">
      <w:pPr>
        <w:rPr>
          <w:rFonts w:ascii="Calibri" w:cs="Calibri" w:eastAsia="Calibri" w:hAnsi="Calibri"/>
        </w:rPr>
      </w:pPr>
      <w:r w:rsidDel="00000000" w:rsidR="00000000" w:rsidRPr="00000000">
        <w:rPr>
          <w:rFonts w:ascii="Calibri" w:cs="Calibri" w:eastAsia="Calibri" w:hAnsi="Calibri"/>
          <w:rtl w:val="0"/>
        </w:rPr>
        <w:t xml:space="preserve">All behavior serves a function. </w:t>
      </w:r>
      <w:r w:rsidDel="00000000" w:rsidR="00000000" w:rsidRPr="00000000">
        <w:rPr>
          <w:rFonts w:ascii="Calibri" w:cs="Calibri" w:eastAsia="Calibri" w:hAnsi="Calibri"/>
          <w:b w:val="1"/>
          <w:rtl w:val="0"/>
        </w:rPr>
        <w:t xml:space="preserve">“Function” </w:t>
      </w:r>
      <w:r w:rsidDel="00000000" w:rsidR="00000000" w:rsidRPr="00000000">
        <w:rPr>
          <w:rFonts w:ascii="Calibri" w:cs="Calibri" w:eastAsia="Calibri" w:hAnsi="Calibri"/>
          <w:rtl w:val="0"/>
        </w:rPr>
        <w:t xml:space="preserve">= outcome, result, purpose, consequence</w:t>
      </w:r>
    </w:p>
    <w:p w:rsidR="00000000" w:rsidDel="00000000" w:rsidP="00000000" w:rsidRDefault="00000000" w:rsidRPr="00000000" w14:paraId="000007A0">
      <w:pPr>
        <w:rPr>
          <w:rFonts w:ascii="Calibri" w:cs="Calibri" w:eastAsia="Calibri" w:hAnsi="Calibri"/>
        </w:rPr>
      </w:pPr>
      <w:r w:rsidDel="00000000" w:rsidR="00000000" w:rsidRPr="00000000">
        <w:rPr>
          <w:rtl w:val="0"/>
        </w:rPr>
      </w:r>
    </w:p>
    <w:p w:rsidR="00000000" w:rsidDel="00000000" w:rsidP="00000000" w:rsidRDefault="00000000" w:rsidRPr="00000000" w14:paraId="000007A1">
      <w:pPr>
        <w:jc w:val="center"/>
        <w:rPr/>
      </w:pPr>
      <w:r w:rsidDel="00000000" w:rsidR="00000000" w:rsidRPr="00000000">
        <w:rPr/>
        <mc:AlternateContent>
          <mc:Choice Requires="wpg">
            <w:drawing>
              <wp:inline distB="0" distT="0" distL="0" distR="0">
                <wp:extent cx="4813300" cy="1790700"/>
                <wp:effectExtent b="0" l="0" r="0" t="0"/>
                <wp:docPr id="5" name=""/>
                <a:graphic>
                  <a:graphicData uri="http://schemas.microsoft.com/office/word/2010/wordprocessingGroup">
                    <wpg:wgp>
                      <wpg:cNvGrpSpPr/>
                      <wpg:grpSpPr>
                        <a:xfrm>
                          <a:off x="0" y="0"/>
                          <a:ext cx="4813300" cy="1790700"/>
                          <a:chOff x="0" y="0"/>
                          <a:chExt cx="4819650" cy="1790700"/>
                        </a:xfrm>
                      </wpg:grpSpPr>
                      <wpg:grpSp>
                        <wpg:cNvGrpSpPr/>
                        <wpg:grpSpPr>
                          <a:xfrm>
                            <a:off x="0" y="0"/>
                            <a:ext cx="4813300" cy="1790700"/>
                            <a:chOff x="0" y="0"/>
                            <a:chExt cx="4813300" cy="1790700"/>
                          </a:xfrm>
                        </wpg:grpSpPr>
                        <wps:wsp>
                          <wps:cNvSpPr/>
                          <wps:cNvPr id="4" name="Shape 4"/>
                          <wps:spPr>
                            <a:xfrm>
                              <a:off x="0" y="0"/>
                              <a:ext cx="4813300" cy="179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3" y="8928"/>
                              <a:ext cx="2249183" cy="547200"/>
                            </a:xfrm>
                            <a:prstGeom prst="rect">
                              <a:avLst/>
                            </a:prstGeom>
                            <a:solidFill>
                              <a:srgbClr val="587D33">
                                <a:alpha val="25098"/>
                              </a:srgbClr>
                            </a:solidFill>
                            <a:ln cap="flat" cmpd="sng" w="12700">
                              <a:solidFill>
                                <a:srgbClr val="587D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23" y="8928"/>
                              <a:ext cx="2249183" cy="5472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Get/Obtain</w:t>
                                </w:r>
                              </w:p>
                            </w:txbxContent>
                          </wps:txbx>
                          <wps:bodyPr anchorCtr="0" anchor="ctr" bIns="81275" lIns="142225" spcFirstLastPara="1" rIns="142225" wrap="square" tIns="81275">
                            <a:noAutofit/>
                          </wps:bodyPr>
                        </wps:wsp>
                        <wps:wsp>
                          <wps:cNvSpPr/>
                          <wps:cNvPr id="45" name="Shape 45"/>
                          <wps:spPr>
                            <a:xfrm>
                              <a:off x="23" y="556128"/>
                              <a:ext cx="2249183" cy="1225642"/>
                            </a:xfrm>
                            <a:prstGeom prst="rect">
                              <a:avLst/>
                            </a:prstGeom>
                            <a:solidFill>
                              <a:schemeClr val="lt1"/>
                            </a:solidFill>
                            <a:ln cap="flat" cmpd="sng" w="12700">
                              <a:solidFill>
                                <a:srgbClr val="587D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23" y="556128"/>
                              <a:ext cx="2249183" cy="1225642"/>
                            </a:xfrm>
                            <a:prstGeom prst="rect">
                              <a:avLst/>
                            </a:prstGeom>
                            <a:noFill/>
                            <a:ln>
                              <a:noFill/>
                            </a:ln>
                          </wps:spPr>
                          <wps:txbx>
                            <w:txbxContent>
                              <w:p w:rsidR="00000000" w:rsidDel="00000000" w:rsidP="00000000" w:rsidRDefault="00000000" w:rsidRPr="00000000">
                                <w:pPr>
                                  <w:spacing w:after="0" w:before="0" w:line="215.9999942779541"/>
                                  <w:ind w:left="270" w:right="0" w:firstLine="16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desired activities</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tangible items</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attention</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sensory stimulation</w:t>
                                </w:r>
                              </w:p>
                            </w:txbxContent>
                          </wps:txbx>
                          <wps:bodyPr anchorCtr="0" anchor="t" bIns="128000" lIns="85325" spcFirstLastPara="1" rIns="113775" wrap="square" tIns="85325">
                            <a:noAutofit/>
                          </wps:bodyPr>
                        </wps:wsp>
                        <wps:wsp>
                          <wps:cNvSpPr/>
                          <wps:cNvPr id="47" name="Shape 47"/>
                          <wps:spPr>
                            <a:xfrm>
                              <a:off x="2564092" y="8928"/>
                              <a:ext cx="2249183" cy="547200"/>
                            </a:xfrm>
                            <a:prstGeom prst="rect">
                              <a:avLst/>
                            </a:prstGeom>
                            <a:solidFill>
                              <a:srgbClr val="881864">
                                <a:alpha val="25098"/>
                              </a:srgbClr>
                            </a:solidFill>
                            <a:ln cap="flat" cmpd="sng" w="12700">
                              <a:solidFill>
                                <a:srgbClr val="88186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2564092" y="8928"/>
                              <a:ext cx="2249183" cy="5472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Avoid/Escape</w:t>
                                </w:r>
                              </w:p>
                            </w:txbxContent>
                          </wps:txbx>
                          <wps:bodyPr anchorCtr="0" anchor="ctr" bIns="81275" lIns="142225" spcFirstLastPara="1" rIns="142225" wrap="square" tIns="81275">
                            <a:noAutofit/>
                          </wps:bodyPr>
                        </wps:wsp>
                        <wps:wsp>
                          <wps:cNvSpPr/>
                          <wps:cNvPr id="49" name="Shape 49"/>
                          <wps:spPr>
                            <a:xfrm>
                              <a:off x="2564092" y="556128"/>
                              <a:ext cx="2249183" cy="1225642"/>
                            </a:xfrm>
                            <a:prstGeom prst="rect">
                              <a:avLst/>
                            </a:prstGeom>
                            <a:solidFill>
                              <a:schemeClr val="lt1"/>
                            </a:solidFill>
                            <a:ln cap="flat" cmpd="sng" w="12700">
                              <a:solidFill>
                                <a:srgbClr val="88186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2564092" y="556128"/>
                              <a:ext cx="2249183" cy="1225642"/>
                            </a:xfrm>
                            <a:prstGeom prst="rect">
                              <a:avLst/>
                            </a:prstGeom>
                            <a:noFill/>
                            <a:ln>
                              <a:noFill/>
                            </a:ln>
                          </wps:spPr>
                          <wps:txbx>
                            <w:txbxContent>
                              <w:p w:rsidR="00000000" w:rsidDel="00000000" w:rsidP="00000000" w:rsidRDefault="00000000" w:rsidRPr="00000000">
                                <w:pPr>
                                  <w:spacing w:after="0" w:before="0" w:line="215.9999942779541"/>
                                  <w:ind w:left="270" w:right="0" w:firstLine="16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aversive activities</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tangible items</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attention</w:t>
                                </w:r>
                              </w:p>
                              <w:p w:rsidR="00000000" w:rsidDel="00000000" w:rsidP="00000000" w:rsidRDefault="00000000" w:rsidRPr="00000000">
                                <w:pPr>
                                  <w:spacing w:after="0" w:before="48.00000190734863" w:line="215.9999942779541"/>
                                  <w:ind w:left="270" w:right="0" w:firstLine="1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sensory stimulation</w:t>
                                </w:r>
                              </w:p>
                            </w:txbxContent>
                          </wps:txbx>
                          <wps:bodyPr anchorCtr="0" anchor="t" bIns="128000" lIns="85325" spcFirstLastPara="1" rIns="113775" wrap="square" tIns="85325">
                            <a:noAutofit/>
                          </wps:bodyPr>
                        </wps:wsp>
                      </wpg:grpSp>
                    </wpg:wgp>
                  </a:graphicData>
                </a:graphic>
              </wp:inline>
            </w:drawing>
          </mc:Choice>
          <mc:Fallback>
            <w:drawing>
              <wp:inline distB="0" distT="0" distL="0" distR="0">
                <wp:extent cx="4813300" cy="1790700"/>
                <wp:effectExtent b="0" l="0" r="0" t="0"/>
                <wp:docPr id="5" name="image80.png"/>
                <a:graphic>
                  <a:graphicData uri="http://schemas.openxmlformats.org/drawingml/2006/picture">
                    <pic:pic>
                      <pic:nvPicPr>
                        <pic:cNvPr id="0" name="image80.png"/>
                        <pic:cNvPicPr preferRelativeResize="0"/>
                      </pic:nvPicPr>
                      <pic:blipFill>
                        <a:blip r:embed="rId132"/>
                        <a:srcRect/>
                        <a:stretch>
                          <a:fillRect/>
                        </a:stretch>
                      </pic:blipFill>
                      <pic:spPr>
                        <a:xfrm>
                          <a:off x="0" y="0"/>
                          <a:ext cx="4813300" cy="179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A2">
      <w:pPr>
        <w:rPr>
          <w:rFonts w:ascii="Calibri" w:cs="Calibri" w:eastAsia="Calibri" w:hAnsi="Calibri"/>
        </w:rPr>
      </w:pPr>
      <w:r w:rsidDel="00000000" w:rsidR="00000000" w:rsidRPr="00000000">
        <w:rPr>
          <w:rtl w:val="0"/>
        </w:rPr>
      </w:r>
    </w:p>
    <w:p w:rsidR="00000000" w:rsidDel="00000000" w:rsidP="00000000" w:rsidRDefault="00000000" w:rsidRPr="00000000" w14:paraId="000007A3">
      <w:pPr>
        <w:rPr>
          <w:rFonts w:ascii="Calibri" w:cs="Calibri" w:eastAsia="Calibri" w:hAnsi="Calibri"/>
        </w:rPr>
      </w:pPr>
      <w:r w:rsidDel="00000000" w:rsidR="00000000" w:rsidRPr="00000000">
        <w:rPr>
          <w:rFonts w:ascii="Calibri" w:cs="Calibri" w:eastAsia="Calibri" w:hAnsi="Calibri"/>
          <w:rtl w:val="0"/>
        </w:rPr>
        <w:t xml:space="preserve">To determine the function of a behavior over time, consider</w:t>
      </w:r>
    </w:p>
    <w:p w:rsidR="00000000" w:rsidDel="00000000" w:rsidP="00000000" w:rsidRDefault="00000000" w:rsidRPr="00000000" w14:paraId="000007A4">
      <w:pPr>
        <w:jc w:val="center"/>
        <w:rPr/>
      </w:pPr>
      <w:r w:rsidDel="00000000" w:rsidR="00000000" w:rsidRPr="00000000">
        <w:rPr/>
        <w:drawing>
          <wp:inline distB="0" distT="0" distL="0" distR="0">
            <wp:extent cx="4378639" cy="2247914"/>
            <wp:effectExtent b="0" l="0" r="0" t="0"/>
            <wp:docPr descr="Graphical user interface&#10;&#10;Description automatically generated" id="48" name="image41.png"/>
            <a:graphic>
              <a:graphicData uri="http://schemas.openxmlformats.org/drawingml/2006/picture">
                <pic:pic>
                  <pic:nvPicPr>
                    <pic:cNvPr descr="Graphical user interface&#10;&#10;Description automatically generated" id="0" name="image41.png"/>
                    <pic:cNvPicPr preferRelativeResize="0"/>
                  </pic:nvPicPr>
                  <pic:blipFill>
                    <a:blip r:embed="rId133"/>
                    <a:srcRect b="0" l="0" r="0" t="0"/>
                    <a:stretch>
                      <a:fillRect/>
                    </a:stretch>
                  </pic:blipFill>
                  <pic:spPr>
                    <a:xfrm>
                      <a:off x="0" y="0"/>
                      <a:ext cx="4378639" cy="2247914"/>
                    </a:xfrm>
                    <a:prstGeom prst="rect"/>
                    <a:ln/>
                  </pic:spPr>
                </pic:pic>
              </a:graphicData>
            </a:graphic>
          </wp:inline>
        </w:drawing>
      </w:r>
      <w:r w:rsidDel="00000000" w:rsidR="00000000" w:rsidRPr="00000000">
        <w:rPr>
          <w:rtl w:val="0"/>
        </w:rPr>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rFonts w:ascii="Calibri" w:cs="Calibri" w:eastAsia="Calibri" w:hAnsi="Calibri"/>
        </w:rPr>
      </w:pPr>
      <w:r w:rsidDel="00000000" w:rsidR="00000000" w:rsidRPr="00000000">
        <w:rPr>
          <w:rFonts w:ascii="Calibri" w:cs="Calibri" w:eastAsia="Calibri" w:hAnsi="Calibri"/>
          <w:rtl w:val="0"/>
        </w:rPr>
        <w:t xml:space="preserve">By understanding function, we can  intervene more effectively.</w:t>
      </w:r>
    </w:p>
    <w:p w:rsidR="00000000" w:rsidDel="00000000" w:rsidP="00000000" w:rsidRDefault="00000000" w:rsidRPr="00000000" w14:paraId="000007A7">
      <w:pPr>
        <w:rPr>
          <w:rFonts w:ascii="Calibri" w:cs="Calibri" w:eastAsia="Calibri" w:hAnsi="Calibri"/>
        </w:rPr>
      </w:pPr>
      <w:r w:rsidDel="00000000" w:rsidR="00000000" w:rsidRPr="00000000">
        <w:rPr>
          <w:rtl w:val="0"/>
        </w:rPr>
      </w:r>
    </w:p>
    <w:p w:rsidR="00000000" w:rsidDel="00000000" w:rsidP="00000000" w:rsidRDefault="00000000" w:rsidRPr="00000000" w14:paraId="000007A8">
      <w:pPr>
        <w:jc w:val="center"/>
        <w:rPr/>
      </w:pPr>
      <w:r w:rsidDel="00000000" w:rsidR="00000000" w:rsidRPr="00000000">
        <w:rPr/>
        <w:drawing>
          <wp:inline distB="0" distT="0" distL="0" distR="0">
            <wp:extent cx="4144475" cy="1982757"/>
            <wp:effectExtent b="0" l="0" r="0" t="0"/>
            <wp:docPr descr="Graphical user interface, text&#10;&#10;Description automatically generated with medium confidence" id="42" name="image21.png"/>
            <a:graphic>
              <a:graphicData uri="http://schemas.openxmlformats.org/drawingml/2006/picture">
                <pic:pic>
                  <pic:nvPicPr>
                    <pic:cNvPr descr="Graphical user interface, text&#10;&#10;Description automatically generated with medium confidence" id="0" name="image21.png"/>
                    <pic:cNvPicPr preferRelativeResize="0"/>
                  </pic:nvPicPr>
                  <pic:blipFill>
                    <a:blip r:embed="rId134"/>
                    <a:srcRect b="0" l="0" r="0" t="2424"/>
                    <a:stretch>
                      <a:fillRect/>
                    </a:stretch>
                  </pic:blipFill>
                  <pic:spPr>
                    <a:xfrm>
                      <a:off x="0" y="0"/>
                      <a:ext cx="4144475" cy="1982757"/>
                    </a:xfrm>
                    <a:prstGeom prst="rect"/>
                    <a:ln/>
                  </pic:spPr>
                </pic:pic>
              </a:graphicData>
            </a:graphic>
          </wp:inline>
        </w:drawing>
      </w:r>
      <w:r w:rsidDel="00000000" w:rsidR="00000000" w:rsidRPr="00000000">
        <w:rPr>
          <w:rtl w:val="0"/>
        </w:rPr>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jc w:val="center"/>
        <w:rPr/>
      </w:pPr>
      <w:r w:rsidDel="00000000" w:rsidR="00000000" w:rsidRPr="00000000">
        <w:rPr>
          <w:rtl w:val="0"/>
        </w:rPr>
      </w:r>
    </w:p>
    <w:tbl>
      <w:tblPr>
        <w:tblStyle w:val="Table45"/>
        <w:tblW w:w="9344.0" w:type="dxa"/>
        <w:jc w:val="left"/>
        <w:tblBorders>
          <w:top w:color="0096a4" w:space="0" w:sz="6" w:val="single"/>
          <w:left w:color="0096a4" w:space="0" w:sz="6" w:val="single"/>
          <w:bottom w:color="0096a4" w:space="0" w:sz="6" w:val="single"/>
          <w:right w:color="0096a4" w:space="0" w:sz="6" w:val="single"/>
          <w:insideH w:color="0096a4" w:space="0" w:sz="6" w:val="single"/>
          <w:insideV w:color="0096a4" w:space="0" w:sz="6" w:val="single"/>
        </w:tblBorders>
        <w:tblLayout w:type="fixed"/>
        <w:tblLook w:val="0400"/>
      </w:tblPr>
      <w:tblGrid>
        <w:gridCol w:w="1972"/>
        <w:gridCol w:w="2700"/>
        <w:gridCol w:w="2514"/>
        <w:gridCol w:w="2158"/>
        <w:tblGridChange w:id="0">
          <w:tblGrid>
            <w:gridCol w:w="1972"/>
            <w:gridCol w:w="2700"/>
            <w:gridCol w:w="2514"/>
            <w:gridCol w:w="2158"/>
          </w:tblGrid>
        </w:tblGridChange>
      </w:tblGrid>
      <w:tr>
        <w:trPr>
          <w:cantSplit w:val="0"/>
          <w:trHeight w:val="459" w:hRule="atLeast"/>
          <w:tblHeader w:val="0"/>
        </w:trPr>
        <w:tc>
          <w:tcPr>
            <w:gridSpan w:val="4"/>
            <w:shd w:fill="0096a4" w:val="clear"/>
            <w:vAlign w:val="center"/>
          </w:tcPr>
          <w:p w:rsidR="00000000" w:rsidDel="00000000" w:rsidP="00000000" w:rsidRDefault="00000000" w:rsidRPr="00000000" w14:paraId="000007AB">
            <w:pPr>
              <w:pStyle w:val="Heading3"/>
              <w:rPr>
                <w:b w:val="0"/>
                <w:vertAlign w:val="baseline"/>
              </w:rPr>
            </w:pPr>
            <w:bookmarkStart w:colFirst="0" w:colLast="0" w:name="_b4p7zoe65axq" w:id="54"/>
            <w:bookmarkEnd w:id="54"/>
            <w:r w:rsidDel="00000000" w:rsidR="00000000" w:rsidRPr="00000000">
              <w:rPr>
                <w:rtl w:val="0"/>
              </w:rPr>
              <w:t xml:space="preserve">Activity: </w:t>
            </w:r>
            <w:r w:rsidDel="00000000" w:rsidR="00000000" w:rsidRPr="00000000">
              <w:rPr>
                <w:b w:val="0"/>
                <w:rtl w:val="0"/>
              </w:rPr>
              <w:t xml:space="preserve">Function of Behavior</w:t>
            </w:r>
            <w:r w:rsidDel="00000000" w:rsidR="00000000" w:rsidRPr="00000000">
              <w:rPr>
                <w:rtl w:val="0"/>
              </w:rPr>
            </w:r>
          </w:p>
        </w:tc>
      </w:tr>
      <w:tr>
        <w:trPr>
          <w:cantSplit w:val="0"/>
          <w:trHeight w:val="606" w:hRule="atLeast"/>
          <w:tblHeader w:val="0"/>
        </w:trPr>
        <w:tc>
          <w:tcPr>
            <w:shd w:fill="ffffff" w:val="clear"/>
            <w:vAlign w:val="center"/>
          </w:tcPr>
          <w:p w:rsidR="00000000" w:rsidDel="00000000" w:rsidP="00000000" w:rsidRDefault="00000000" w:rsidRPr="00000000" w14:paraId="000007AF">
            <w:pPr>
              <w:ind w:left="90" w:firstLine="0"/>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B0">
            <w:pPr>
              <w:ind w:left="90" w:firstLine="0"/>
              <w:rPr>
                <w:rFonts w:ascii="Calibri" w:cs="Calibri" w:eastAsia="Calibri" w:hAnsi="Calibri"/>
                <w:color w:val="0d0f41"/>
              </w:rPr>
            </w:pPr>
            <w:r w:rsidDel="00000000" w:rsidR="00000000" w:rsidRPr="00000000">
              <w:rPr>
                <w:rFonts w:ascii="Calibri" w:cs="Calibri" w:eastAsia="Calibri" w:hAnsi="Calibri"/>
                <w:color w:val="0d0f41"/>
                <w:rtl w:val="0"/>
              </w:rPr>
              <w:t xml:space="preserve">Identify a common contextually inappropriate behavior in a non-classroom or classroom setting </w:t>
            </w:r>
          </w:p>
          <w:p w:rsidR="00000000" w:rsidDel="00000000" w:rsidP="00000000" w:rsidRDefault="00000000" w:rsidRPr="00000000" w14:paraId="000007B1">
            <w:pPr>
              <w:ind w:left="90" w:firstLine="0"/>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B2">
            <w:pPr>
              <w:ind w:left="90" w:firstLine="0"/>
              <w:rPr>
                <w:rFonts w:ascii="Quattrocento Sans" w:cs="Quattrocento Sans" w:eastAsia="Quattrocento Sans" w:hAnsi="Quattrocento Sans"/>
                <w:color w:val="0d0f41"/>
                <w:sz w:val="18"/>
                <w:szCs w:val="18"/>
              </w:rPr>
            </w:pPr>
            <w:r w:rsidDel="00000000" w:rsidR="00000000" w:rsidRPr="00000000">
              <w:rPr>
                <w:rtl w:val="0"/>
              </w:rPr>
            </w:r>
          </w:p>
        </w:tc>
        <w:tc>
          <w:tcPr>
            <w:gridSpan w:val="3"/>
            <w:shd w:fill="ffffff" w:val="clear"/>
            <w:vAlign w:val="center"/>
          </w:tcPr>
          <w:p w:rsidR="00000000" w:rsidDel="00000000" w:rsidP="00000000" w:rsidRDefault="00000000" w:rsidRPr="00000000" w14:paraId="000007B3">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4">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5">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6">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7">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8">
            <w:pPr>
              <w:ind w:left="90" w:firstLine="0"/>
              <w:rPr>
                <w:rFonts w:ascii="Calibri" w:cs="Calibri" w:eastAsia="Calibri" w:hAnsi="Calibri"/>
                <w:i w:val="1"/>
                <w:color w:val="0d0f41"/>
              </w:rPr>
            </w:pPr>
            <w:r w:rsidDel="00000000" w:rsidR="00000000" w:rsidRPr="00000000">
              <w:rPr>
                <w:rtl w:val="0"/>
              </w:rPr>
            </w:r>
          </w:p>
          <w:p w:rsidR="00000000" w:rsidDel="00000000" w:rsidP="00000000" w:rsidRDefault="00000000" w:rsidRPr="00000000" w14:paraId="000007B9">
            <w:pPr>
              <w:ind w:left="90" w:firstLine="0"/>
              <w:rPr>
                <w:rFonts w:ascii="Quattrocento Sans" w:cs="Quattrocento Sans" w:eastAsia="Quattrocento Sans" w:hAnsi="Quattrocento Sans"/>
                <w:color w:val="0d0f41"/>
                <w:sz w:val="18"/>
                <w:szCs w:val="18"/>
              </w:rPr>
            </w:pPr>
            <w:r w:rsidDel="00000000" w:rsidR="00000000" w:rsidRPr="00000000">
              <w:rPr>
                <w:rtl w:val="0"/>
              </w:rPr>
            </w:r>
          </w:p>
        </w:tc>
      </w:tr>
      <w:tr>
        <w:trPr>
          <w:cantSplit w:val="0"/>
          <w:trHeight w:val="606" w:hRule="atLeast"/>
          <w:tblHeader w:val="0"/>
        </w:trPr>
        <w:tc>
          <w:tcPr>
            <w:vMerge w:val="restart"/>
            <w:shd w:fill="ffffff" w:val="clear"/>
            <w:vAlign w:val="center"/>
          </w:tcPr>
          <w:p w:rsidR="00000000" w:rsidDel="00000000" w:rsidP="00000000" w:rsidRDefault="00000000" w:rsidRPr="00000000" w14:paraId="000007BC">
            <w:pPr>
              <w:ind w:left="90" w:firstLine="0"/>
              <w:rPr>
                <w:rFonts w:ascii="Calibri" w:cs="Calibri" w:eastAsia="Calibri" w:hAnsi="Calibri"/>
                <w:color w:val="0d0f41"/>
              </w:rPr>
            </w:pPr>
            <w:r w:rsidDel="00000000" w:rsidR="00000000" w:rsidRPr="00000000">
              <w:rPr>
                <w:rFonts w:ascii="Calibri" w:cs="Calibri" w:eastAsia="Calibri" w:hAnsi="Calibri"/>
                <w:color w:val="0d0f41"/>
                <w:rtl w:val="0"/>
              </w:rPr>
              <w:t xml:space="preserve">Describe the “ABCs”</w:t>
            </w:r>
          </w:p>
          <w:p w:rsidR="00000000" w:rsidDel="00000000" w:rsidP="00000000" w:rsidRDefault="00000000" w:rsidRPr="00000000" w14:paraId="000007BD">
            <w:pPr>
              <w:ind w:left="90" w:firstLine="0"/>
              <w:rPr>
                <w:rFonts w:ascii="Calibri" w:cs="Calibri" w:eastAsia="Calibri" w:hAnsi="Calibri"/>
                <w:color w:val="0d0f41"/>
              </w:rPr>
            </w:pPr>
            <w:r w:rsidDel="00000000" w:rsidR="00000000" w:rsidRPr="00000000">
              <w:rPr>
                <w:rtl w:val="0"/>
              </w:rPr>
            </w:r>
          </w:p>
        </w:tc>
        <w:tc>
          <w:tcPr>
            <w:shd w:fill="ffffff" w:val="clear"/>
            <w:vAlign w:val="center"/>
          </w:tcPr>
          <w:p w:rsidR="00000000" w:rsidDel="00000000" w:rsidP="00000000" w:rsidRDefault="00000000" w:rsidRPr="00000000" w14:paraId="000007BE">
            <w:pPr>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Antecedent</w:t>
            </w:r>
          </w:p>
        </w:tc>
        <w:tc>
          <w:tcPr>
            <w:shd w:fill="ffffff" w:val="clear"/>
            <w:vAlign w:val="center"/>
          </w:tcPr>
          <w:p w:rsidR="00000000" w:rsidDel="00000000" w:rsidP="00000000" w:rsidRDefault="00000000" w:rsidRPr="00000000" w14:paraId="000007BF">
            <w:pPr>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Behavior</w:t>
            </w:r>
          </w:p>
        </w:tc>
        <w:tc>
          <w:tcPr>
            <w:shd w:fill="ffffff" w:val="clear"/>
            <w:vAlign w:val="center"/>
          </w:tcPr>
          <w:p w:rsidR="00000000" w:rsidDel="00000000" w:rsidP="00000000" w:rsidRDefault="00000000" w:rsidRPr="00000000" w14:paraId="000007C0">
            <w:pPr>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Consequence</w:t>
            </w:r>
          </w:p>
        </w:tc>
      </w:tr>
      <w:tr>
        <w:trPr>
          <w:cantSplit w:val="0"/>
          <w:trHeight w:val="606" w:hRule="atLeast"/>
          <w:tblHeader w:val="0"/>
        </w:trPr>
        <w:tc>
          <w:tcPr>
            <w:vMerge w:val="continue"/>
            <w:shd w:fill="ffffff" w:val="cle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d0f41"/>
              </w:rPr>
            </w:pPr>
            <w:r w:rsidDel="00000000" w:rsidR="00000000" w:rsidRPr="00000000">
              <w:rPr>
                <w:rtl w:val="0"/>
              </w:rPr>
            </w:r>
          </w:p>
        </w:tc>
        <w:tc>
          <w:tcPr>
            <w:shd w:fill="ffffff" w:val="clear"/>
            <w:vAlign w:val="center"/>
          </w:tcPr>
          <w:p w:rsidR="00000000" w:rsidDel="00000000" w:rsidP="00000000" w:rsidRDefault="00000000" w:rsidRPr="00000000" w14:paraId="000007C2">
            <w:pPr>
              <w:rPr>
                <w:color w:val="0d0f41"/>
              </w:rPr>
            </w:pPr>
            <w:r w:rsidDel="00000000" w:rsidR="00000000" w:rsidRPr="00000000">
              <w:rPr>
                <w:rtl w:val="0"/>
              </w:rPr>
            </w:r>
          </w:p>
          <w:p w:rsidR="00000000" w:rsidDel="00000000" w:rsidP="00000000" w:rsidRDefault="00000000" w:rsidRPr="00000000" w14:paraId="000007C3">
            <w:pPr>
              <w:rPr>
                <w:color w:val="0d0f41"/>
              </w:rPr>
            </w:pPr>
            <w:r w:rsidDel="00000000" w:rsidR="00000000" w:rsidRPr="00000000">
              <w:rPr>
                <w:rtl w:val="0"/>
              </w:rPr>
            </w:r>
          </w:p>
          <w:p w:rsidR="00000000" w:rsidDel="00000000" w:rsidP="00000000" w:rsidRDefault="00000000" w:rsidRPr="00000000" w14:paraId="000007C4">
            <w:pPr>
              <w:rPr>
                <w:color w:val="0d0f41"/>
              </w:rPr>
            </w:pPr>
            <w:r w:rsidDel="00000000" w:rsidR="00000000" w:rsidRPr="00000000">
              <w:rPr>
                <w:rtl w:val="0"/>
              </w:rPr>
            </w:r>
          </w:p>
          <w:p w:rsidR="00000000" w:rsidDel="00000000" w:rsidP="00000000" w:rsidRDefault="00000000" w:rsidRPr="00000000" w14:paraId="000007C5">
            <w:pPr>
              <w:rPr>
                <w:rFonts w:ascii="Calibri" w:cs="Calibri" w:eastAsia="Calibri" w:hAnsi="Calibri"/>
                <w:color w:val="0d0f41"/>
              </w:rPr>
            </w:pPr>
            <w:r w:rsidDel="00000000" w:rsidR="00000000" w:rsidRPr="00000000">
              <w:rPr>
                <w:rtl w:val="0"/>
              </w:rPr>
            </w:r>
          </w:p>
        </w:tc>
        <w:tc>
          <w:tcPr>
            <w:shd w:fill="ffffff" w:val="clear"/>
            <w:vAlign w:val="center"/>
          </w:tcPr>
          <w:p w:rsidR="00000000" w:rsidDel="00000000" w:rsidP="00000000" w:rsidRDefault="00000000" w:rsidRPr="00000000" w14:paraId="000007C6">
            <w:pPr>
              <w:rPr>
                <w:rFonts w:ascii="Calibri" w:cs="Calibri" w:eastAsia="Calibri" w:hAnsi="Calibri"/>
                <w:color w:val="0d0f41"/>
              </w:rPr>
            </w:pPr>
            <w:r w:rsidDel="00000000" w:rsidR="00000000" w:rsidRPr="00000000">
              <w:rPr>
                <w:rtl w:val="0"/>
              </w:rPr>
            </w:r>
          </w:p>
        </w:tc>
        <w:tc>
          <w:tcPr>
            <w:shd w:fill="ffffff" w:val="clear"/>
            <w:vAlign w:val="center"/>
          </w:tcPr>
          <w:p w:rsidR="00000000" w:rsidDel="00000000" w:rsidP="00000000" w:rsidRDefault="00000000" w:rsidRPr="00000000" w14:paraId="000007C7">
            <w:pPr>
              <w:rPr>
                <w:rFonts w:ascii="Calibri" w:cs="Calibri" w:eastAsia="Calibri" w:hAnsi="Calibri"/>
                <w:color w:val="0d0f41"/>
              </w:rPr>
            </w:pPr>
            <w:r w:rsidDel="00000000" w:rsidR="00000000" w:rsidRPr="00000000">
              <w:rPr>
                <w:rtl w:val="0"/>
              </w:rPr>
            </w:r>
          </w:p>
        </w:tc>
      </w:tr>
      <w:tr>
        <w:trPr>
          <w:cantSplit w:val="0"/>
          <w:trHeight w:val="606" w:hRule="atLeast"/>
          <w:tblHeader w:val="0"/>
        </w:trPr>
        <w:tc>
          <w:tcPr>
            <w:vMerge w:val="restart"/>
            <w:shd w:fill="ffffff" w:val="clear"/>
            <w:vAlign w:val="center"/>
          </w:tcPr>
          <w:p w:rsidR="00000000" w:rsidDel="00000000" w:rsidP="00000000" w:rsidRDefault="00000000" w:rsidRPr="00000000" w14:paraId="000007C8">
            <w:pPr>
              <w:ind w:left="90" w:firstLine="0"/>
              <w:rPr>
                <w:rFonts w:ascii="Calibri" w:cs="Calibri" w:eastAsia="Calibri" w:hAnsi="Calibri"/>
                <w:color w:val="0d0f41"/>
              </w:rPr>
            </w:pPr>
            <w:r w:rsidDel="00000000" w:rsidR="00000000" w:rsidRPr="00000000">
              <w:rPr>
                <w:rFonts w:ascii="Calibri" w:cs="Calibri" w:eastAsia="Calibri" w:hAnsi="Calibri"/>
                <w:color w:val="0d0f41"/>
                <w:rtl w:val="0"/>
              </w:rPr>
              <w:t xml:space="preserve">Identify strategies to prevent, teach, and respond/reinforce</w:t>
            </w:r>
          </w:p>
          <w:p w:rsidR="00000000" w:rsidDel="00000000" w:rsidP="00000000" w:rsidRDefault="00000000" w:rsidRPr="00000000" w14:paraId="000007C9">
            <w:pPr>
              <w:ind w:left="90" w:firstLine="0"/>
              <w:rPr>
                <w:rFonts w:ascii="Quattrocento Sans" w:cs="Quattrocento Sans" w:eastAsia="Quattrocento Sans" w:hAnsi="Quattrocento Sans"/>
                <w:color w:val="0d0f41"/>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CA">
            <w:pPr>
              <w:jc w:val="center"/>
              <w:rPr>
                <w:rFonts w:ascii="Quattrocento Sans" w:cs="Quattrocento Sans" w:eastAsia="Quattrocento Sans" w:hAnsi="Quattrocento Sans"/>
                <w:b w:val="1"/>
                <w:color w:val="0d0f41"/>
                <w:sz w:val="18"/>
                <w:szCs w:val="18"/>
              </w:rPr>
            </w:pPr>
            <w:r w:rsidDel="00000000" w:rsidR="00000000" w:rsidRPr="00000000">
              <w:rPr>
                <w:rFonts w:ascii="Calibri" w:cs="Calibri" w:eastAsia="Calibri" w:hAnsi="Calibri"/>
                <w:b w:val="1"/>
                <w:color w:val="0d0f41"/>
                <w:rtl w:val="0"/>
              </w:rPr>
              <w:t xml:space="preserve">Prevent</w:t>
            </w:r>
            <w:r w:rsidDel="00000000" w:rsidR="00000000" w:rsidRPr="00000000">
              <w:rPr>
                <w:rtl w:val="0"/>
              </w:rPr>
            </w:r>
          </w:p>
        </w:tc>
        <w:tc>
          <w:tcPr>
            <w:shd w:fill="ffffff" w:val="clear"/>
            <w:vAlign w:val="center"/>
          </w:tcPr>
          <w:p w:rsidR="00000000" w:rsidDel="00000000" w:rsidP="00000000" w:rsidRDefault="00000000" w:rsidRPr="00000000" w14:paraId="000007CB">
            <w:pPr>
              <w:jc w:val="center"/>
              <w:rPr>
                <w:rFonts w:ascii="Quattrocento Sans" w:cs="Quattrocento Sans" w:eastAsia="Quattrocento Sans" w:hAnsi="Quattrocento Sans"/>
                <w:b w:val="1"/>
                <w:color w:val="0d0f41"/>
                <w:sz w:val="18"/>
                <w:szCs w:val="18"/>
              </w:rPr>
            </w:pPr>
            <w:r w:rsidDel="00000000" w:rsidR="00000000" w:rsidRPr="00000000">
              <w:rPr>
                <w:rFonts w:ascii="Calibri" w:cs="Calibri" w:eastAsia="Calibri" w:hAnsi="Calibri"/>
                <w:b w:val="1"/>
                <w:color w:val="0d0f41"/>
                <w:rtl w:val="0"/>
              </w:rPr>
              <w:t xml:space="preserve">Teach</w:t>
            </w:r>
            <w:r w:rsidDel="00000000" w:rsidR="00000000" w:rsidRPr="00000000">
              <w:rPr>
                <w:rtl w:val="0"/>
              </w:rPr>
            </w:r>
          </w:p>
        </w:tc>
        <w:tc>
          <w:tcPr>
            <w:shd w:fill="ffffff" w:val="clear"/>
            <w:vAlign w:val="center"/>
          </w:tcPr>
          <w:p w:rsidR="00000000" w:rsidDel="00000000" w:rsidP="00000000" w:rsidRDefault="00000000" w:rsidRPr="00000000" w14:paraId="000007CC">
            <w:pPr>
              <w:jc w:val="center"/>
              <w:rPr>
                <w:rFonts w:ascii="Quattrocento Sans" w:cs="Quattrocento Sans" w:eastAsia="Quattrocento Sans" w:hAnsi="Quattrocento Sans"/>
                <w:b w:val="1"/>
                <w:color w:val="0d0f41"/>
                <w:sz w:val="18"/>
                <w:szCs w:val="18"/>
              </w:rPr>
            </w:pPr>
            <w:r w:rsidDel="00000000" w:rsidR="00000000" w:rsidRPr="00000000">
              <w:rPr>
                <w:rFonts w:ascii="Calibri" w:cs="Calibri" w:eastAsia="Calibri" w:hAnsi="Calibri"/>
                <w:b w:val="1"/>
                <w:color w:val="0d0f41"/>
                <w:rtl w:val="0"/>
              </w:rPr>
              <w:t xml:space="preserve">Respond/Reinforce</w:t>
            </w:r>
            <w:r w:rsidDel="00000000" w:rsidR="00000000" w:rsidRPr="00000000">
              <w:rPr>
                <w:rtl w:val="0"/>
              </w:rPr>
            </w:r>
          </w:p>
        </w:tc>
      </w:tr>
      <w:tr>
        <w:trPr>
          <w:cantSplit w:val="0"/>
          <w:trHeight w:val="606" w:hRule="atLeast"/>
          <w:tblHeader w:val="0"/>
        </w:trPr>
        <w:tc>
          <w:tcPr>
            <w:vMerge w:val="continue"/>
            <w:shd w:fill="ffffff" w:val="clear"/>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1"/>
                <w:color w:val="0d0f41"/>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C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C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D0">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D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7D2">
            <w:pPr>
              <w:rPr>
                <w:rFonts w:ascii="Quattrocento Sans" w:cs="Quattrocento Sans" w:eastAsia="Quattrocento Sans" w:hAnsi="Quattrocento Sans"/>
                <w:color w:val="0d0f41"/>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D3">
            <w:pPr>
              <w:rPr>
                <w:rFonts w:ascii="Quattrocento Sans" w:cs="Quattrocento Sans" w:eastAsia="Quattrocento Sans" w:hAnsi="Quattrocento Sans"/>
                <w:color w:val="0d0f41"/>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D4">
            <w:pPr>
              <w:rPr>
                <w:rFonts w:ascii="Quattrocento Sans" w:cs="Quattrocento Sans" w:eastAsia="Quattrocento Sans" w:hAnsi="Quattrocento Sans"/>
                <w:color w:val="0d0f41"/>
                <w:sz w:val="18"/>
                <w:szCs w:val="18"/>
              </w:rPr>
            </w:pPr>
            <w:r w:rsidDel="00000000" w:rsidR="00000000" w:rsidRPr="00000000">
              <w:rPr>
                <w:rtl w:val="0"/>
              </w:rPr>
            </w:r>
          </w:p>
        </w:tc>
      </w:tr>
      <w:tr>
        <w:trPr>
          <w:cantSplit w:val="0"/>
          <w:trHeight w:val="606" w:hRule="atLeast"/>
          <w:tblHeader w:val="0"/>
        </w:trPr>
        <w:tc>
          <w:tcPr>
            <w:gridSpan w:val="4"/>
            <w:shd w:fill="d9d9d9" w:val="clea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65"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  </w:t>
            </w:r>
          </w:p>
        </w:tc>
      </w:tr>
      <w:tr>
        <w:trPr>
          <w:cantSplit w:val="0"/>
          <w:trHeight w:val="606" w:hRule="atLeast"/>
          <w:tblHeader w:val="0"/>
        </w:trPr>
        <w:tc>
          <w:tcPr>
            <w:gridSpan w:val="2"/>
            <w:shd w:fill="ffffff" w:val="clear"/>
            <w:vAlign w:val="cente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color w:val="0d0f41"/>
              </w:rPr>
            </w:pPr>
            <w:r w:rsidDel="00000000" w:rsidR="00000000" w:rsidRPr="00000000">
              <w:rPr>
                <w:rFonts w:ascii="Calibri" w:cs="Calibri" w:eastAsia="Calibri" w:hAnsi="Calibri"/>
                <w:color w:val="0d0f41"/>
                <w:rtl w:val="0"/>
              </w:rPr>
              <w:t xml:space="preserve">Consider how you will teach function-based thinking to your staff and add items to your Action Plan as necessary.</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1"/>
                <w:color w:val="0d0f41"/>
                <w:sz w:val="18"/>
                <w:szCs w:val="18"/>
              </w:rPr>
            </w:pPr>
            <w:r w:rsidDel="00000000" w:rsidR="00000000" w:rsidRPr="00000000">
              <w:rPr>
                <w:rtl w:val="0"/>
              </w:rPr>
            </w:r>
          </w:p>
        </w:tc>
        <w:tc>
          <w:tcPr>
            <w:gridSpan w:val="2"/>
            <w:shd w:fill="ffffff" w:val="clear"/>
            <w:vAlign w:val="center"/>
          </w:tcPr>
          <w:p w:rsidR="00000000" w:rsidDel="00000000" w:rsidP="00000000" w:rsidRDefault="00000000" w:rsidRPr="00000000" w14:paraId="000007DC">
            <w:pPr>
              <w:rPr>
                <w:rFonts w:ascii="Quattrocento Sans" w:cs="Quattrocento Sans" w:eastAsia="Quattrocento Sans" w:hAnsi="Quattrocento Sans"/>
                <w:color w:val="0d0f41"/>
                <w:sz w:val="18"/>
                <w:szCs w:val="18"/>
              </w:rPr>
            </w:pPr>
            <w:r w:rsidDel="00000000" w:rsidR="00000000" w:rsidRPr="00000000">
              <w:rPr>
                <w:rtl w:val="0"/>
              </w:rPr>
            </w:r>
          </w:p>
        </w:tc>
      </w:tr>
    </w:tbl>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pStyle w:val="Heading2"/>
        <w:rPr/>
      </w:pPr>
      <w:bookmarkStart w:colFirst="0" w:colLast="0" w:name="_5ccp4sncp6w2" w:id="55"/>
      <w:bookmarkEnd w:id="55"/>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pStyle w:val="Heading2"/>
        <w:rPr/>
      </w:pPr>
      <w:bookmarkStart w:colFirst="0" w:colLast="0" w:name="_pdiccv1j66o8" w:id="56"/>
      <w:bookmarkEnd w:id="56"/>
      <w:r w:rsidDel="00000000" w:rsidR="00000000" w:rsidRPr="00000000">
        <w:rPr>
          <w:rtl w:val="0"/>
        </w:rPr>
        <w:t xml:space="preserve">Components of a Continuum </w:t>
      </w:r>
      <w:r w:rsidDel="00000000" w:rsidR="00000000" w:rsidRPr="00000000">
        <w:rPr>
          <w:rtl w:val="0"/>
        </w:rPr>
        <w:t xml:space="preserve">of Responses to Decrease SEB Errors</w:t>
      </w:r>
    </w:p>
    <w:p w:rsidR="00000000" w:rsidDel="00000000" w:rsidP="00000000" w:rsidRDefault="00000000" w:rsidRPr="00000000" w14:paraId="000007E2">
      <w:pPr>
        <w:rPr/>
      </w:pPr>
      <w:r w:rsidDel="00000000" w:rsidR="00000000" w:rsidRPr="00000000">
        <w:rPr>
          <w:rtl w:val="0"/>
        </w:rPr>
      </w:r>
    </w:p>
    <w:tbl>
      <w:tblPr>
        <w:tblStyle w:val="Table46"/>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7E3">
            <w:pPr>
              <w:rPr>
                <w:rFonts w:ascii="Calibri" w:cs="Calibri" w:eastAsia="Calibri" w:hAnsi="Calibri"/>
              </w:rPr>
            </w:pPr>
            <w:r w:rsidDel="00000000" w:rsidR="00000000" w:rsidRPr="00000000">
              <w:rPr>
                <w:rFonts w:ascii="Calibri" w:cs="Calibri" w:eastAsia="Calibri" w:hAnsi="Calibri"/>
                <w:rtl w:val="0"/>
              </w:rPr>
              <w:t xml:space="preserve">Establishing a continuum of responses to decrease SEB errors ensures that the same consequence is not applied to all SEB errors occurring in a school, establishes a hierarchy from least to most severe consequences aligned with SEB errors and better addresses the needs of a variety of students.</w:t>
            </w:r>
          </w:p>
        </w:tc>
      </w:tr>
    </w:tbl>
    <w:p w:rsidR="00000000" w:rsidDel="00000000" w:rsidP="00000000" w:rsidRDefault="00000000" w:rsidRPr="00000000" w14:paraId="000007E4">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7E5">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7E6">
      <w:pPr>
        <w:rPr>
          <w:rFonts w:ascii="Calibri" w:cs="Calibri" w:eastAsia="Calibri" w:hAnsi="Calibri"/>
        </w:rPr>
      </w:pPr>
      <w:r w:rsidDel="00000000" w:rsidR="00000000" w:rsidRPr="00000000">
        <w:rPr>
          <w:rtl w:val="0"/>
        </w:rPr>
      </w:r>
    </w:p>
    <w:p w:rsidR="00000000" w:rsidDel="00000000" w:rsidP="00000000" w:rsidRDefault="00000000" w:rsidRPr="00000000" w14:paraId="000007E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Critical Features of a Continuum of Responses to Decrease SEB Errors</w:t>
      </w:r>
    </w:p>
    <w:p w:rsidR="00000000" w:rsidDel="00000000" w:rsidP="00000000" w:rsidRDefault="00000000" w:rsidRPr="00000000" w14:paraId="000007E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Relate to the </w:t>
      </w:r>
      <w:r w:rsidDel="00000000" w:rsidR="00000000" w:rsidRPr="00000000">
        <w:rPr>
          <w:rFonts w:ascii="Calibri" w:cs="Calibri" w:eastAsia="Calibri" w:hAnsi="Calibri"/>
          <w:b w:val="1"/>
          <w:rtl w:val="0"/>
        </w:rPr>
        <w:t xml:space="preserve">function</w:t>
      </w:r>
      <w:r w:rsidDel="00000000" w:rsidR="00000000" w:rsidRPr="00000000">
        <w:rPr>
          <w:rFonts w:ascii="Calibri" w:cs="Calibri" w:eastAsia="Calibri" w:hAnsi="Calibri"/>
          <w:rtl w:val="0"/>
        </w:rPr>
        <w:t xml:space="preserve"> of the behavior! </w:t>
      </w:r>
    </w:p>
    <w:p w:rsidR="00000000" w:rsidDel="00000000" w:rsidP="00000000" w:rsidRDefault="00000000" w:rsidRPr="00000000" w14:paraId="000007E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Align with </w:t>
      </w:r>
      <w:r w:rsidDel="00000000" w:rsidR="00000000" w:rsidRPr="00000000">
        <w:rPr>
          <w:rFonts w:ascii="Calibri" w:cs="Calibri" w:eastAsia="Calibri" w:hAnsi="Calibri"/>
          <w:b w:val="1"/>
          <w:rtl w:val="0"/>
        </w:rPr>
        <w:t xml:space="preserve">clearly defined school-wide expectations</w:t>
      </w:r>
      <w:r w:rsidDel="00000000" w:rsidR="00000000" w:rsidRPr="00000000">
        <w:rPr>
          <w:rtl w:val="0"/>
        </w:rPr>
      </w:r>
    </w:p>
    <w:p w:rsidR="00000000" w:rsidDel="00000000" w:rsidP="00000000" w:rsidRDefault="00000000" w:rsidRPr="00000000" w14:paraId="000007EA">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Exist as one component of a larger system of behavior change for the student.</w:t>
      </w:r>
    </w:p>
    <w:p w:rsidR="00000000" w:rsidDel="00000000" w:rsidP="00000000" w:rsidRDefault="00000000" w:rsidRPr="00000000" w14:paraId="000007EB">
      <w:pPr>
        <w:numPr>
          <w:ilvl w:val="0"/>
          <w:numId w:val="4"/>
        </w:numPr>
        <w:ind w:left="720" w:hanging="360"/>
        <w:rPr>
          <w:rFonts w:ascii="Calibri" w:cs="Calibri" w:eastAsia="Calibri" w:hAnsi="Calibri"/>
        </w:rPr>
      </w:pPr>
      <w:r w:rsidDel="00000000" w:rsidR="00000000" w:rsidRPr="00000000">
        <w:rPr>
          <w:rFonts w:ascii="Calibri" w:cs="Calibri" w:eastAsia="Calibri" w:hAnsi="Calibri"/>
          <w:b w:val="1"/>
          <w:rtl w:val="0"/>
        </w:rPr>
        <w:t xml:space="preserve">System of support </w:t>
      </w:r>
      <w:r w:rsidDel="00000000" w:rsidR="00000000" w:rsidRPr="00000000">
        <w:rPr>
          <w:rFonts w:ascii="Calibri" w:cs="Calibri" w:eastAsia="Calibri" w:hAnsi="Calibri"/>
          <w:rtl w:val="0"/>
        </w:rPr>
        <w:t xml:space="preserve">exists including review, teaching, and monitoring of current responses to problem behavior</w:t>
      </w:r>
    </w:p>
    <w:p w:rsidR="00000000" w:rsidDel="00000000" w:rsidP="00000000" w:rsidRDefault="00000000" w:rsidRPr="00000000" w14:paraId="000007EC">
      <w:pPr>
        <w:rPr>
          <w:rFonts w:ascii="Calibri" w:cs="Calibri" w:eastAsia="Calibri" w:hAnsi="Calibri"/>
          <w:b w:val="1"/>
        </w:rPr>
      </w:pPr>
      <w:r w:rsidDel="00000000" w:rsidR="00000000" w:rsidRPr="00000000">
        <w:rPr>
          <w:rtl w:val="0"/>
        </w:rPr>
      </w:r>
    </w:p>
    <w:p w:rsidR="00000000" w:rsidDel="00000000" w:rsidP="00000000" w:rsidRDefault="00000000" w:rsidRPr="00000000" w14:paraId="000007E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Organizing Responses: 3 Important Components</w:t>
      </w:r>
    </w:p>
    <w:p w:rsidR="00000000" w:rsidDel="00000000" w:rsidP="00000000" w:rsidRDefault="00000000" w:rsidRPr="00000000" w14:paraId="000007EE">
      <w:pPr>
        <w:rPr>
          <w:rFonts w:ascii="Calibri" w:cs="Calibri" w:eastAsia="Calibri" w:hAnsi="Calibri"/>
          <w:b w:val="1"/>
        </w:rPr>
      </w:pPr>
      <w:r w:rsidDel="00000000" w:rsidR="00000000" w:rsidRPr="00000000">
        <w:rPr>
          <w:rtl w:val="0"/>
        </w:rPr>
      </w:r>
    </w:p>
    <w:p w:rsidR="00000000" w:rsidDel="00000000" w:rsidP="00000000" w:rsidRDefault="00000000" w:rsidRPr="00000000" w14:paraId="000007EF">
      <w:pPr>
        <w:jc w:val="center"/>
        <w:rPr>
          <w:rFonts w:ascii="Calibri" w:cs="Calibri" w:eastAsia="Calibri" w:hAnsi="Calibri"/>
        </w:rPr>
      </w:pPr>
      <w:r w:rsidDel="00000000" w:rsidR="00000000" w:rsidRPr="00000000">
        <w:rPr>
          <w:rFonts w:ascii="Calibri" w:cs="Calibri" w:eastAsia="Calibri" w:hAnsi="Calibri"/>
          <w:b w:val="1"/>
        </w:rPr>
        <w:drawing>
          <wp:inline distB="114300" distT="114300" distL="114300" distR="114300">
            <wp:extent cx="5943600" cy="3162300"/>
            <wp:effectExtent b="0" l="0" r="0" t="0"/>
            <wp:docPr id="74" name="image69.png"/>
            <a:graphic>
              <a:graphicData uri="http://schemas.openxmlformats.org/drawingml/2006/picture">
                <pic:pic>
                  <pic:nvPicPr>
                    <pic:cNvPr id="0" name="image69.png"/>
                    <pic:cNvPicPr preferRelativeResize="0"/>
                  </pic:nvPicPr>
                  <pic:blipFill>
                    <a:blip r:embed="rId135"/>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7F0">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F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a Continuum of Responses to Decrease SEB Errors: </w:t>
      </w:r>
    </w:p>
    <w:p w:rsidR="00000000" w:rsidDel="00000000" w:rsidP="00000000" w:rsidRDefault="00000000" w:rsidRPr="00000000" w14:paraId="000007F2">
      <w:pPr>
        <w:rPr>
          <w:rFonts w:ascii="Calibri" w:cs="Calibri" w:eastAsia="Calibri" w:hAnsi="Calibri"/>
          <w:b w:val="1"/>
        </w:rPr>
      </w:pPr>
      <w:r w:rsidDel="00000000" w:rsidR="00000000" w:rsidRPr="00000000">
        <w:rPr>
          <w:rtl w:val="0"/>
        </w:rPr>
      </w:r>
    </w:p>
    <w:p w:rsidR="00000000" w:rsidDel="00000000" w:rsidP="00000000" w:rsidRDefault="00000000" w:rsidRPr="00000000" w14:paraId="000007F3">
      <w:pPr>
        <w:ind w:left="630" w:firstLine="0"/>
        <w:rPr>
          <w:rFonts w:ascii="Calibri" w:cs="Calibri" w:eastAsia="Calibri" w:hAnsi="Calibri"/>
        </w:rPr>
      </w:pPr>
      <w:r w:rsidDel="00000000" w:rsidR="00000000" w:rsidRPr="00000000">
        <w:rPr>
          <w:rFonts w:ascii="Calibri" w:cs="Calibri" w:eastAsia="Calibri" w:hAnsi="Calibri"/>
          <w:rtl w:val="0"/>
        </w:rPr>
        <w:t xml:space="preserve">Ensure </w:t>
      </w:r>
      <w:r w:rsidDel="00000000" w:rsidR="00000000" w:rsidRPr="00000000">
        <w:rPr>
          <w:rFonts w:ascii="Calibri" w:cs="Calibri" w:eastAsia="Calibri" w:hAnsi="Calibri"/>
          <w:b w:val="1"/>
          <w:color w:val="0096a4"/>
          <w:rtl w:val="0"/>
        </w:rPr>
        <w:t xml:space="preserve">SEB Error </w:t>
      </w:r>
      <w:r w:rsidDel="00000000" w:rsidR="00000000" w:rsidRPr="00000000">
        <w:rPr>
          <w:rFonts w:ascii="Calibri" w:cs="Calibri" w:eastAsia="Calibri" w:hAnsi="Calibri"/>
          <w:b w:val="1"/>
          <w:color w:val="0096a4"/>
          <w:rtl w:val="0"/>
        </w:rPr>
        <w:t xml:space="preserve">Definitions</w:t>
      </w:r>
      <w:r w:rsidDel="00000000" w:rsidR="00000000" w:rsidRPr="00000000">
        <w:rPr>
          <w:rFonts w:ascii="Calibri" w:cs="Calibri" w:eastAsia="Calibri" w:hAnsi="Calibri"/>
          <w:rtl w:val="0"/>
        </w:rPr>
        <w:t xml:space="preserve"> are:</w:t>
      </w:r>
    </w:p>
    <w:p w:rsidR="00000000" w:rsidDel="00000000" w:rsidP="00000000" w:rsidRDefault="00000000" w:rsidRPr="00000000" w14:paraId="000007F4">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contextually appropriate</w:t>
      </w:r>
    </w:p>
    <w:p w:rsidR="00000000" w:rsidDel="00000000" w:rsidP="00000000" w:rsidRDefault="00000000" w:rsidRPr="00000000" w14:paraId="000007F5">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representative of a continuum of severity (e.g.,staff-supported, administrator-supported, illegal)</w:t>
      </w:r>
    </w:p>
    <w:p w:rsidR="00000000" w:rsidDel="00000000" w:rsidP="00000000" w:rsidRDefault="00000000" w:rsidRPr="00000000" w14:paraId="000007F6">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comprehensive in scope (school-wide)</w:t>
      </w:r>
    </w:p>
    <w:p w:rsidR="00000000" w:rsidDel="00000000" w:rsidP="00000000" w:rsidRDefault="00000000" w:rsidRPr="00000000" w14:paraId="000007F7">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written in measurable terms</w:t>
      </w:r>
    </w:p>
    <w:p w:rsidR="00000000" w:rsidDel="00000000" w:rsidP="00000000" w:rsidRDefault="00000000" w:rsidRPr="00000000" w14:paraId="000007F8">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mutually exclusive (minimal overlap)</w:t>
      </w:r>
    </w:p>
    <w:p w:rsidR="00000000" w:rsidDel="00000000" w:rsidP="00000000" w:rsidRDefault="00000000" w:rsidRPr="00000000" w14:paraId="000007F9">
      <w:pPr>
        <w:numPr>
          <w:ilvl w:val="0"/>
          <w:numId w:val="7"/>
        </w:numPr>
        <w:ind w:left="1710" w:hanging="540"/>
        <w:rPr>
          <w:rFonts w:ascii="Calibri" w:cs="Calibri" w:eastAsia="Calibri" w:hAnsi="Calibri"/>
        </w:rPr>
      </w:pPr>
      <w:r w:rsidDel="00000000" w:rsidR="00000000" w:rsidRPr="00000000">
        <w:rPr>
          <w:rFonts w:ascii="Calibri" w:cs="Calibri" w:eastAsia="Calibri" w:hAnsi="Calibri"/>
          <w:rtl w:val="0"/>
        </w:rPr>
        <w:t xml:space="preserve">support agreement regarding office/administrative vs. teacher/staff responsibilities</w:t>
      </w:r>
    </w:p>
    <w:p w:rsidR="00000000" w:rsidDel="00000000" w:rsidP="00000000" w:rsidRDefault="00000000" w:rsidRPr="00000000" w14:paraId="000007FA">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7FB">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7FC">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7FD">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7FE">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7FF">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800">
      <w:pPr>
        <w:ind w:left="630" w:firstLine="0"/>
        <w:rPr>
          <w:rFonts w:ascii="Calibri" w:cs="Calibri" w:eastAsia="Calibri" w:hAnsi="Calibri"/>
        </w:rPr>
      </w:pPr>
      <w:r w:rsidDel="00000000" w:rsidR="00000000" w:rsidRPr="00000000">
        <w:rPr>
          <w:rFonts w:ascii="Calibri" w:cs="Calibri" w:eastAsia="Calibri" w:hAnsi="Calibri"/>
          <w:rtl w:val="0"/>
        </w:rPr>
        <w:t xml:space="preserve">Establish </w:t>
      </w:r>
      <w:r w:rsidDel="00000000" w:rsidR="00000000" w:rsidRPr="00000000">
        <w:rPr>
          <w:rFonts w:ascii="Calibri" w:cs="Calibri" w:eastAsia="Calibri" w:hAnsi="Calibri"/>
          <w:b w:val="1"/>
          <w:color w:val="0096a4"/>
          <w:rtl w:val="0"/>
        </w:rPr>
        <w:t xml:space="preserve">Response Procedures</w:t>
      </w:r>
      <w:r w:rsidDel="00000000" w:rsidR="00000000" w:rsidRPr="00000000">
        <w:rPr>
          <w:rFonts w:ascii="Calibri" w:cs="Calibri" w:eastAsia="Calibri" w:hAnsi="Calibri"/>
          <w:rtl w:val="0"/>
        </w:rPr>
        <w:t xml:space="preserve"> for SEB errors:</w:t>
      </w:r>
    </w:p>
    <w:p w:rsidR="00000000" w:rsidDel="00000000" w:rsidP="00000000" w:rsidRDefault="00000000" w:rsidRPr="00000000" w14:paraId="00000801">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Agreement regarding options for continuum of consequences</w:t>
      </w:r>
    </w:p>
    <w:p w:rsidR="00000000" w:rsidDel="00000000" w:rsidP="00000000" w:rsidRDefault="00000000" w:rsidRPr="00000000" w14:paraId="00000802">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Series of responses that support students’ quick return to instructional             activities</w:t>
      </w:r>
    </w:p>
    <w:p w:rsidR="00000000" w:rsidDel="00000000" w:rsidP="00000000" w:rsidRDefault="00000000" w:rsidRPr="00000000" w14:paraId="00000803">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Schedule for regular review of use and effectiveness</w:t>
      </w:r>
    </w:p>
    <w:p w:rsidR="00000000" w:rsidDel="00000000" w:rsidP="00000000" w:rsidRDefault="00000000" w:rsidRPr="00000000" w14:paraId="00000804">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Means for keeping track of number of acknowledgments vs. referrals or other disciplinary actions</w:t>
      </w:r>
    </w:p>
    <w:p w:rsidR="00000000" w:rsidDel="00000000" w:rsidP="00000000" w:rsidRDefault="00000000" w:rsidRPr="00000000" w14:paraId="00000805">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Procedures for identifying and supporting students whose behaviors are not responsive</w:t>
      </w:r>
      <w:r w:rsidDel="00000000" w:rsidR="00000000" w:rsidRPr="00000000">
        <w:rPr>
          <w:rtl w:val="0"/>
        </w:rPr>
      </w:r>
    </w:p>
    <w:p w:rsidR="00000000" w:rsidDel="00000000" w:rsidP="00000000" w:rsidRDefault="00000000" w:rsidRPr="00000000" w14:paraId="00000806">
      <w:pPr>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807">
      <w:pPr>
        <w:ind w:left="630" w:firstLine="0"/>
        <w:rPr>
          <w:rFonts w:ascii="Calibri" w:cs="Calibri" w:eastAsia="Calibri" w:hAnsi="Calibri"/>
        </w:rPr>
      </w:pPr>
      <w:r w:rsidDel="00000000" w:rsidR="00000000" w:rsidRPr="00000000">
        <w:rPr>
          <w:rFonts w:ascii="Calibri" w:cs="Calibri" w:eastAsia="Calibri" w:hAnsi="Calibri"/>
          <w:rtl w:val="0"/>
        </w:rPr>
        <w:t xml:space="preserve">Ensure the </w:t>
      </w:r>
      <w:r w:rsidDel="00000000" w:rsidR="00000000" w:rsidRPr="00000000">
        <w:rPr>
          <w:rFonts w:ascii="Calibri" w:cs="Calibri" w:eastAsia="Calibri" w:hAnsi="Calibri"/>
          <w:b w:val="1"/>
          <w:color w:val="0096a4"/>
          <w:rtl w:val="0"/>
        </w:rPr>
        <w:t xml:space="preserve">Referral Form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for SEB errors </w:t>
      </w:r>
      <w:r w:rsidDel="00000000" w:rsidR="00000000" w:rsidRPr="00000000">
        <w:rPr>
          <w:rFonts w:ascii="Calibri" w:cs="Calibri" w:eastAsia="Calibri" w:hAnsi="Calibri"/>
          <w:rtl w:val="0"/>
        </w:rPr>
        <w:t xml:space="preserve">includes</w:t>
      </w:r>
      <w:r w:rsidDel="00000000" w:rsidR="00000000" w:rsidRPr="00000000">
        <w:rPr>
          <w:rFonts w:ascii="Calibri" w:cs="Calibri" w:eastAsia="Calibri" w:hAnsi="Calibri"/>
          <w:rtl w:val="0"/>
        </w:rPr>
        <w:t xml:space="preserve">:</w:t>
      </w:r>
    </w:p>
    <w:p w:rsidR="00000000" w:rsidDel="00000000" w:rsidP="00000000" w:rsidRDefault="00000000" w:rsidRPr="00000000" w14:paraId="00000808">
      <w:pPr>
        <w:ind w:left="630" w:firstLine="0"/>
        <w:rPr>
          <w:rFonts w:ascii="Calibri" w:cs="Calibri" w:eastAsia="Calibri" w:hAnsi="Calibri"/>
        </w:rPr>
      </w:pPr>
      <w:r w:rsidDel="00000000" w:rsidR="00000000" w:rsidRPr="00000000">
        <w:rPr>
          <w:rtl w:val="0"/>
        </w:rPr>
      </w:r>
    </w:p>
    <w:tbl>
      <w:tblPr>
        <w:tblStyle w:val="Table47"/>
        <w:tblW w:w="5715.0" w:type="dxa"/>
        <w:jc w:val="left"/>
        <w:tblInd w:w="1335.0" w:type="dxa"/>
        <w:tblLayout w:type="fixed"/>
        <w:tblLook w:val="0600"/>
      </w:tblPr>
      <w:tblGrid>
        <w:gridCol w:w="2220"/>
        <w:gridCol w:w="3495"/>
        <w:tblGridChange w:id="0">
          <w:tblGrid>
            <w:gridCol w:w="2220"/>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color w:val="0096a4"/>
                <w:sz w:val="38"/>
                <w:szCs w:val="38"/>
              </w:rPr>
            </w:pPr>
            <w:r w:rsidDel="00000000" w:rsidR="00000000" w:rsidRPr="00000000">
              <w:rPr>
                <w:rFonts w:ascii="Calibri" w:cs="Calibri" w:eastAsia="Calibri" w:hAnsi="Calibri"/>
                <w:b w:val="1"/>
                <w:color w:val="0096a4"/>
                <w:sz w:val="38"/>
                <w:szCs w:val="38"/>
                <w:rtl w:val="0"/>
              </w:rPr>
              <w:t xml:space="preserve">Who…</w:t>
            </w:r>
          </w:p>
        </w:tc>
        <w:tc>
          <w:tcPr>
            <w:shd w:fill="auto" w:val="clear"/>
            <w:tcMar>
              <w:top w:w="100.0" w:type="dxa"/>
              <w:left w:w="100.0" w:type="dxa"/>
              <w:bottom w:w="100.0" w:type="dxa"/>
              <w:right w:w="100.0" w:type="dxa"/>
            </w:tcMar>
            <w:vAlign w:val="top"/>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engaged in the SEB error</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observed and responded</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else was involved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96a4"/>
                <w:sz w:val="38"/>
                <w:szCs w:val="38"/>
              </w:rPr>
            </w:pPr>
            <w:r w:rsidDel="00000000" w:rsidR="00000000" w:rsidRPr="00000000">
              <w:rPr>
                <w:rFonts w:ascii="Calibri" w:cs="Calibri" w:eastAsia="Calibri" w:hAnsi="Calibri"/>
                <w:b w:val="1"/>
                <w:color w:val="0096a4"/>
                <w:sz w:val="38"/>
                <w:szCs w:val="38"/>
                <w:rtl w:val="0"/>
              </w:rPr>
              <w:t xml:space="preserve">When…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Day</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96a4"/>
                <w:sz w:val="38"/>
                <w:szCs w:val="38"/>
              </w:rPr>
            </w:pPr>
            <w:r w:rsidDel="00000000" w:rsidR="00000000" w:rsidRPr="00000000">
              <w:rPr>
                <w:rFonts w:ascii="Calibri" w:cs="Calibri" w:eastAsia="Calibri" w:hAnsi="Calibri"/>
                <w:b w:val="1"/>
                <w:color w:val="0096a4"/>
                <w:sz w:val="38"/>
                <w:szCs w:val="38"/>
                <w:rtl w:val="0"/>
              </w:rPr>
              <w:t xml:space="preserve">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Locations throughout the school</w:t>
            </w:r>
          </w:p>
        </w:tc>
      </w:tr>
      <w:tr>
        <w:trPr>
          <w:cantSplit w:val="0"/>
          <w:trHeight w:val="86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96a4"/>
                <w:sz w:val="38"/>
                <w:szCs w:val="38"/>
              </w:rPr>
            </w:pPr>
            <w:r w:rsidDel="00000000" w:rsidR="00000000" w:rsidRPr="00000000">
              <w:rPr>
                <w:rFonts w:ascii="Calibri" w:cs="Calibri" w:eastAsia="Calibri" w:hAnsi="Calibri"/>
                <w:b w:val="1"/>
                <w:color w:val="0096a4"/>
                <w:sz w:val="38"/>
                <w:szCs w:val="38"/>
                <w:rtl w:val="0"/>
              </w:rPr>
              <w:t xml:space="preserve">What…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SEB error occurred</w:t>
            </w: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was the possible motivation</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816">
      <w:pPr>
        <w:ind w:left="0" w:firstLine="0"/>
        <w:rPr>
          <w:rFonts w:ascii="Calibri" w:cs="Calibri" w:eastAsia="Calibri" w:hAnsi="Calibri"/>
        </w:rPr>
      </w:pPr>
      <w:r w:rsidDel="00000000" w:rsidR="00000000" w:rsidRPr="00000000">
        <w:rPr>
          <w:rtl w:val="0"/>
        </w:rPr>
      </w:r>
    </w:p>
    <w:tbl>
      <w:tblPr>
        <w:tblStyle w:val="Table48"/>
        <w:tblW w:w="933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400"/>
      </w:tblPr>
      <w:tblGrid>
        <w:gridCol w:w="4680"/>
        <w:gridCol w:w="4650"/>
        <w:tblGridChange w:id="0">
          <w:tblGrid>
            <w:gridCol w:w="4680"/>
            <w:gridCol w:w="4650"/>
          </w:tblGrid>
        </w:tblGridChange>
      </w:tblGrid>
      <w:tr>
        <w:trPr>
          <w:cantSplit w:val="0"/>
          <w:trHeight w:val="459" w:hRule="atLeast"/>
          <w:tblHeader w:val="0"/>
        </w:trPr>
        <w:tc>
          <w:tcPr>
            <w:gridSpan w:val="2"/>
            <w:shd w:fill="0096a4" w:val="clear"/>
            <w:vAlign w:val="center"/>
          </w:tcPr>
          <w:p w:rsidR="00000000" w:rsidDel="00000000" w:rsidP="00000000" w:rsidRDefault="00000000" w:rsidRPr="00000000" w14:paraId="00000817">
            <w:pPr>
              <w:pStyle w:val="Heading3"/>
              <w:rPr>
                <w:b w:val="0"/>
                <w:vertAlign w:val="baseline"/>
              </w:rPr>
            </w:pPr>
            <w:bookmarkStart w:colFirst="0" w:colLast="0" w:name="_74hp6oa7gce9" w:id="57"/>
            <w:bookmarkEnd w:id="57"/>
            <w:r w:rsidDel="00000000" w:rsidR="00000000" w:rsidRPr="00000000">
              <w:rPr>
                <w:rtl w:val="0"/>
              </w:rPr>
              <w:t xml:space="preserve"> </w:t>
            </w:r>
            <w:r w:rsidDel="00000000" w:rsidR="00000000" w:rsidRPr="00000000">
              <w:rPr>
                <w:rtl w:val="0"/>
              </w:rPr>
              <w:t xml:space="preserve">Activity: </w:t>
            </w:r>
            <w:r w:rsidDel="00000000" w:rsidR="00000000" w:rsidRPr="00000000">
              <w:rPr>
                <w:b w:val="0"/>
                <w:rtl w:val="0"/>
              </w:rPr>
              <w:t xml:space="preserve">Clearly Defining SEB Errors</w:t>
            </w:r>
            <w:r w:rsidDel="00000000" w:rsidR="00000000" w:rsidRPr="00000000">
              <w:rPr>
                <w:rtl w:val="0"/>
              </w:rPr>
            </w:r>
          </w:p>
        </w:tc>
      </w:tr>
      <w:tr>
        <w:trPr>
          <w:cantSplit w:val="0"/>
          <w:trHeight w:val="459" w:hRule="atLeast"/>
          <w:tblHeader w:val="0"/>
        </w:trPr>
        <w:tc>
          <w:tcPr>
            <w:gridSpan w:val="2"/>
            <w:shd w:fill="d9d9d9" w:val="clear"/>
            <w:vAlign w:val="center"/>
          </w:tcPr>
          <w:p w:rsidR="00000000" w:rsidDel="00000000" w:rsidP="00000000" w:rsidRDefault="00000000" w:rsidRPr="00000000" w14:paraId="00000819">
            <w:pPr>
              <w:jc w:val="center"/>
              <w:rPr>
                <w:rFonts w:ascii="Montserrat" w:cs="Montserrat" w:eastAsia="Montserrat" w:hAnsi="Montserrat"/>
                <w:sz w:val="28"/>
                <w:szCs w:val="28"/>
                <w:vertAlign w:val="baseline"/>
              </w:rPr>
            </w:pPr>
            <w:r w:rsidDel="00000000" w:rsidR="00000000" w:rsidRPr="00000000">
              <w:rPr>
                <w:rFonts w:ascii="Montserrat" w:cs="Montserrat" w:eastAsia="Montserrat" w:hAnsi="Montserrat"/>
                <w:sz w:val="28"/>
                <w:szCs w:val="28"/>
                <w:rtl w:val="0"/>
              </w:rPr>
              <w:t xml:space="preserve">SEB Error </w:t>
            </w:r>
            <w:r w:rsidDel="00000000" w:rsidR="00000000" w:rsidRPr="00000000">
              <w:rPr>
                <w:rFonts w:ascii="Montserrat" w:cs="Montserrat" w:eastAsia="Montserrat" w:hAnsi="Montserrat"/>
                <w:sz w:val="28"/>
                <w:szCs w:val="28"/>
                <w:vertAlign w:val="baseline"/>
                <w:rtl w:val="0"/>
              </w:rPr>
              <w:t xml:space="preserve">Definitions</w:t>
            </w:r>
          </w:p>
        </w:tc>
      </w:tr>
      <w:tr>
        <w:trPr>
          <w:cantSplit w:val="0"/>
          <w:trHeight w:val="606" w:hRule="atLeast"/>
          <w:tblHeader w:val="0"/>
        </w:trPr>
        <w:tc>
          <w:tcPr>
            <w:shd w:fill="ffffff" w:val="clear"/>
            <w:vAlign w:val="center"/>
          </w:tcPr>
          <w:p w:rsidR="00000000" w:rsidDel="00000000" w:rsidP="00000000" w:rsidRDefault="00000000" w:rsidRPr="00000000" w14:paraId="0000081B">
            <w:pPr>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Staff-Managed</w:t>
            </w:r>
          </w:p>
        </w:tc>
        <w:tc>
          <w:tcPr>
            <w:shd w:fill="ffffff" w:val="clear"/>
            <w:vAlign w:val="center"/>
          </w:tcPr>
          <w:p w:rsidR="00000000" w:rsidDel="00000000" w:rsidP="00000000" w:rsidRDefault="00000000" w:rsidRPr="00000000" w14:paraId="0000081C">
            <w:pPr>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Administrator-Managed</w:t>
            </w:r>
          </w:p>
        </w:tc>
      </w:tr>
      <w:tr>
        <w:trPr>
          <w:cantSplit w:val="0"/>
          <w:trHeight w:val="606" w:hRule="atLeast"/>
          <w:tblHeader w:val="0"/>
        </w:trPr>
        <w:tc>
          <w:tcPr>
            <w:shd w:fill="ffffff" w:val="clear"/>
            <w:vAlign w:val="center"/>
          </w:tcPr>
          <w:p w:rsidR="00000000" w:rsidDel="00000000" w:rsidP="00000000" w:rsidRDefault="00000000" w:rsidRPr="00000000" w14:paraId="0000081D">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1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1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0">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2">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3">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4">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5">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6">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7">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8">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9">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A">
            <w:pPr>
              <w:rPr>
                <w:rFonts w:ascii="Quattrocento Sans" w:cs="Quattrocento Sans" w:eastAsia="Quattrocento Sans" w:hAnsi="Quattrocento Sans"/>
                <w:color w:val="0d0f41"/>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82B">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C">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D">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2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0">
            <w:pPr>
              <w:rPr>
                <w:rFonts w:ascii="Quattrocento Sans" w:cs="Quattrocento Sans" w:eastAsia="Quattrocento Sans" w:hAnsi="Quattrocento Sans"/>
                <w:color w:val="0d0f41"/>
                <w:sz w:val="18"/>
                <w:szCs w:val="18"/>
              </w:rPr>
            </w:pPr>
            <w:r w:rsidDel="00000000" w:rsidR="00000000" w:rsidRPr="00000000">
              <w:rPr>
                <w:rtl w:val="0"/>
              </w:rPr>
            </w:r>
          </w:p>
        </w:tc>
      </w:tr>
    </w:tbl>
    <w:p w:rsidR="00000000" w:rsidDel="00000000" w:rsidP="00000000" w:rsidRDefault="00000000" w:rsidRPr="00000000" w14:paraId="00000831">
      <w:pPr>
        <w:rPr>
          <w:rFonts w:ascii="Calibri" w:cs="Calibri" w:eastAsia="Calibri" w:hAnsi="Calibri"/>
        </w:rPr>
      </w:pPr>
      <w:r w:rsidDel="00000000" w:rsidR="00000000" w:rsidRPr="00000000">
        <w:rPr>
          <w:rtl w:val="0"/>
        </w:rPr>
      </w:r>
    </w:p>
    <w:tbl>
      <w:tblPr>
        <w:tblStyle w:val="Table49"/>
        <w:tblW w:w="9344.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400"/>
      </w:tblPr>
      <w:tblGrid>
        <w:gridCol w:w="9344"/>
        <w:tblGridChange w:id="0">
          <w:tblGrid>
            <w:gridCol w:w="9344"/>
          </w:tblGrid>
        </w:tblGridChange>
      </w:tblGrid>
      <w:tr>
        <w:trPr>
          <w:cantSplit w:val="0"/>
          <w:trHeight w:val="459" w:hRule="atLeast"/>
          <w:tblHeader w:val="0"/>
        </w:trPr>
        <w:tc>
          <w:tcPr>
            <w:shd w:fill="0096a4" w:val="clear"/>
            <w:vAlign w:val="center"/>
          </w:tcPr>
          <w:p w:rsidR="00000000" w:rsidDel="00000000" w:rsidP="00000000" w:rsidRDefault="00000000" w:rsidRPr="00000000" w14:paraId="00000832">
            <w:pPr>
              <w:pStyle w:val="Heading3"/>
              <w:rPr>
                <w:b w:val="0"/>
                <w:color w:val="000000"/>
                <w:vertAlign w:val="baseline"/>
              </w:rPr>
            </w:pPr>
            <w:bookmarkStart w:colFirst="0" w:colLast="0" w:name="_v0mibftkh0y" w:id="58"/>
            <w:bookmarkEnd w:id="58"/>
            <w:r w:rsidDel="00000000" w:rsidR="00000000" w:rsidRPr="00000000">
              <w:rPr>
                <w:rtl w:val="0"/>
              </w:rPr>
              <w:t xml:space="preserve"> Activity: </w:t>
            </w:r>
            <w:r w:rsidDel="00000000" w:rsidR="00000000" w:rsidRPr="00000000">
              <w:rPr>
                <w:b w:val="0"/>
                <w:rtl w:val="0"/>
              </w:rPr>
              <w:t xml:space="preserve">Developing Response Procedures</w:t>
            </w:r>
            <w:r w:rsidDel="00000000" w:rsidR="00000000" w:rsidRPr="00000000">
              <w:rPr>
                <w:rtl w:val="0"/>
              </w:rPr>
            </w:r>
          </w:p>
        </w:tc>
      </w:tr>
      <w:tr>
        <w:trPr>
          <w:cantSplit w:val="0"/>
          <w:trHeight w:val="459" w:hRule="atLeast"/>
          <w:tblHeader w:val="0"/>
        </w:trPr>
        <w:tc>
          <w:tcPr>
            <w:shd w:fill="d9d9d9" w:val="clear"/>
            <w:vAlign w:val="center"/>
          </w:tcPr>
          <w:p w:rsidR="00000000" w:rsidDel="00000000" w:rsidP="00000000" w:rsidRDefault="00000000" w:rsidRPr="00000000" w14:paraId="00000833">
            <w:pPr>
              <w:jc w:val="center"/>
              <w:rPr>
                <w:rFonts w:ascii="Montserrat" w:cs="Montserrat" w:eastAsia="Montserrat" w:hAnsi="Montserrat"/>
                <w:sz w:val="28"/>
                <w:szCs w:val="28"/>
                <w:vertAlign w:val="baseline"/>
              </w:rPr>
            </w:pPr>
            <w:r w:rsidDel="00000000" w:rsidR="00000000" w:rsidRPr="00000000">
              <w:rPr>
                <w:rFonts w:ascii="Montserrat" w:cs="Montserrat" w:eastAsia="Montserrat" w:hAnsi="Montserrat"/>
                <w:sz w:val="28"/>
                <w:szCs w:val="28"/>
                <w:rtl w:val="0"/>
              </w:rPr>
              <w:t xml:space="preserve">SEB Errors </w:t>
            </w:r>
            <w:r w:rsidDel="00000000" w:rsidR="00000000" w:rsidRPr="00000000">
              <w:rPr>
                <w:rFonts w:ascii="Montserrat" w:cs="Montserrat" w:eastAsia="Montserrat" w:hAnsi="Montserrat"/>
                <w:sz w:val="28"/>
                <w:szCs w:val="28"/>
                <w:vertAlign w:val="baseline"/>
                <w:rtl w:val="0"/>
              </w:rPr>
              <w:t xml:space="preserve">Flowchart</w:t>
            </w:r>
          </w:p>
          <w:p w:rsidR="00000000" w:rsidDel="00000000" w:rsidP="00000000" w:rsidRDefault="00000000" w:rsidRPr="00000000" w14:paraId="00000834">
            <w:pPr>
              <w:rPr>
                <w:rFonts w:ascii="Montserrat" w:cs="Montserrat" w:eastAsia="Montserrat" w:hAnsi="Montserrat"/>
                <w:sz w:val="28"/>
                <w:szCs w:val="28"/>
              </w:rPr>
            </w:pPr>
            <w:r w:rsidDel="00000000" w:rsidR="00000000" w:rsidRPr="00000000">
              <w:rPr>
                <w:rFonts w:ascii="Quattrocento Sans" w:cs="Quattrocento Sans" w:eastAsia="Quattrocento Sans" w:hAnsi="Quattrocento Sans"/>
                <w:i w:val="1"/>
                <w:sz w:val="18"/>
                <w:szCs w:val="18"/>
                <w:rtl w:val="0"/>
              </w:rPr>
              <w:t xml:space="preserve">*It may be easier to build your team’s flowchart using an online application and insert it here. Consider using Google Slides, Powerpoint, or Canva</w:t>
            </w:r>
            <w:r w:rsidDel="00000000" w:rsidR="00000000" w:rsidRPr="00000000">
              <w:rPr>
                <w:rtl w:val="0"/>
              </w:rPr>
            </w:r>
          </w:p>
        </w:tc>
      </w:tr>
      <w:tr>
        <w:trPr>
          <w:cantSplit w:val="0"/>
          <w:trHeight w:val="606" w:hRule="atLeast"/>
          <w:tblHeader w:val="0"/>
        </w:trPr>
        <w:tc>
          <w:tcPr>
            <w:shd w:fill="ffffff" w:val="clear"/>
            <w:vAlign w:val="center"/>
          </w:tcPr>
          <w:p w:rsidR="00000000" w:rsidDel="00000000" w:rsidP="00000000" w:rsidRDefault="00000000" w:rsidRPr="00000000" w14:paraId="00000835">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6">
            <w:pPr>
              <w:rPr>
                <w:rFonts w:ascii="Quattrocento Sans" w:cs="Quattrocento Sans" w:eastAsia="Quattrocento Sans" w:hAnsi="Quattrocento Sans"/>
                <w:i w:val="1"/>
                <w:color w:val="0d0f41"/>
                <w:sz w:val="18"/>
                <w:szCs w:val="18"/>
              </w:rPr>
            </w:pPr>
            <w:r w:rsidDel="00000000" w:rsidR="00000000" w:rsidRPr="00000000">
              <w:rPr>
                <w:rtl w:val="0"/>
              </w:rPr>
            </w:r>
          </w:p>
          <w:p w:rsidR="00000000" w:rsidDel="00000000" w:rsidP="00000000" w:rsidRDefault="00000000" w:rsidRPr="00000000" w14:paraId="00000837">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8">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9">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A">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B">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C">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D">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3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0">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2">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3">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4">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5">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6">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7">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8">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9">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A">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B">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C">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D">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4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0">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2">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3">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4">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5">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6">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7">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8">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9">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A">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B">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C">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D">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E">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5F">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0">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1">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2">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3">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4">
            <w:pPr>
              <w:rPr>
                <w:rFonts w:ascii="Quattrocento Sans" w:cs="Quattrocento Sans" w:eastAsia="Quattrocento Sans" w:hAnsi="Quattrocento Sans"/>
                <w:color w:val="0d0f41"/>
                <w:sz w:val="18"/>
                <w:szCs w:val="18"/>
              </w:rPr>
            </w:pPr>
            <w:r w:rsidDel="00000000" w:rsidR="00000000" w:rsidRPr="00000000">
              <w:rPr>
                <w:rtl w:val="0"/>
              </w:rPr>
            </w:r>
          </w:p>
          <w:p w:rsidR="00000000" w:rsidDel="00000000" w:rsidP="00000000" w:rsidRDefault="00000000" w:rsidRPr="00000000" w14:paraId="00000865">
            <w:pPr>
              <w:rPr>
                <w:rFonts w:ascii="Quattrocento Sans" w:cs="Quattrocento Sans" w:eastAsia="Quattrocento Sans" w:hAnsi="Quattrocento Sans"/>
                <w:color w:val="0d0f41"/>
                <w:sz w:val="18"/>
                <w:szCs w:val="18"/>
              </w:rPr>
            </w:pPr>
            <w:r w:rsidDel="00000000" w:rsidR="00000000" w:rsidRPr="00000000">
              <w:rPr>
                <w:rtl w:val="0"/>
              </w:rPr>
            </w:r>
          </w:p>
        </w:tc>
      </w:tr>
    </w:tbl>
    <w:p w:rsidR="00000000" w:rsidDel="00000000" w:rsidP="00000000" w:rsidRDefault="00000000" w:rsidRPr="00000000" w14:paraId="00000866">
      <w:pPr>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7">
      <w:pPr>
        <w:jc w:val="left"/>
        <w:rPr>
          <w:rFonts w:ascii="Montserrat" w:cs="Montserrat" w:eastAsia="Montserrat" w:hAnsi="Montserrat"/>
          <w:b w:val="1"/>
          <w:sz w:val="28"/>
          <w:szCs w:val="28"/>
        </w:rPr>
      </w:pPr>
      <w:r w:rsidDel="00000000" w:rsidR="00000000" w:rsidRPr="00000000">
        <w:rPr>
          <w:rtl w:val="0"/>
        </w:rPr>
      </w:r>
    </w:p>
    <w:tbl>
      <w:tblPr>
        <w:tblStyle w:val="Table50"/>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4680"/>
        <w:gridCol w:w="4680"/>
        <w:tblGridChange w:id="0">
          <w:tblGrid>
            <w:gridCol w:w="4680"/>
            <w:gridCol w:w="4680"/>
          </w:tblGrid>
        </w:tblGridChange>
      </w:tblGrid>
      <w:tr>
        <w:trPr>
          <w:cantSplit w:val="0"/>
          <w:trHeight w:val="48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868">
            <w:pPr>
              <w:pStyle w:val="Heading3"/>
              <w:rPr/>
            </w:pPr>
            <w:bookmarkStart w:colFirst="0" w:colLast="0" w:name="_9f01ypcj7yqx" w:id="59"/>
            <w:bookmarkEnd w:id="59"/>
            <w:r w:rsidDel="00000000" w:rsidR="00000000" w:rsidRPr="00000000">
              <w:rPr>
                <w:rtl w:val="0"/>
              </w:rPr>
              <w:t xml:space="preserve">Activity: </w:t>
            </w:r>
            <w:r w:rsidDel="00000000" w:rsidR="00000000" w:rsidRPr="00000000">
              <w:rPr>
                <w:rtl w:val="0"/>
              </w:rPr>
              <w:t xml:space="preserve">Referral Form</w:t>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8"/>
                <w:szCs w:val="28"/>
              </w:rPr>
            </w:pPr>
            <w:r w:rsidDel="00000000" w:rsidR="00000000" w:rsidRPr="00000000">
              <w:rPr>
                <w:rtl w:val="0"/>
              </w:rPr>
            </w:r>
          </w:p>
        </w:tc>
      </w:tr>
    </w:tbl>
    <w:p w:rsidR="00000000" w:rsidDel="00000000" w:rsidP="00000000" w:rsidRDefault="00000000" w:rsidRPr="00000000" w14:paraId="00000873">
      <w:pPr>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8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5">
      <w:pPr>
        <w:pStyle w:val="Heading2"/>
        <w:jc w:val="center"/>
        <w:rPr/>
      </w:pPr>
      <w:bookmarkStart w:colFirst="0" w:colLast="0" w:name="_l3t5gvl7mhp" w:id="60"/>
      <w:bookmarkEnd w:id="60"/>
      <w:r w:rsidDel="00000000" w:rsidR="00000000" w:rsidRPr="00000000">
        <w:rPr>
          <w:rtl w:val="0"/>
        </w:rPr>
        <w:t xml:space="preserve">De-escalating Behavior </w:t>
      </w:r>
    </w:p>
    <w:p w:rsidR="00000000" w:rsidDel="00000000" w:rsidP="00000000" w:rsidRDefault="00000000" w:rsidRPr="00000000" w14:paraId="00000876">
      <w:pPr>
        <w:rPr>
          <w:rFonts w:ascii="Calibri" w:cs="Calibri" w:eastAsia="Calibri" w:hAnsi="Calibri"/>
          <w:color w:val="0096a4"/>
        </w:rPr>
      </w:pPr>
      <w:r w:rsidDel="00000000" w:rsidR="00000000" w:rsidRPr="00000000">
        <w:rPr>
          <w:rtl w:val="0"/>
        </w:rPr>
      </w:r>
    </w:p>
    <w:tbl>
      <w:tblPr>
        <w:tblStyle w:val="Table51"/>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877">
            <w:pPr>
              <w:rPr>
                <w:rFonts w:ascii="Calibri" w:cs="Calibri" w:eastAsia="Calibri" w:hAnsi="Calibri"/>
              </w:rPr>
            </w:pPr>
            <w:r w:rsidDel="00000000" w:rsidR="00000000" w:rsidRPr="00000000">
              <w:rPr>
                <w:rFonts w:ascii="Calibri" w:cs="Calibri" w:eastAsia="Calibri" w:hAnsi="Calibri"/>
                <w:rtl w:val="0"/>
              </w:rPr>
              <w:t xml:space="preserve">Preventing escalated behavior is key! When behaviors do happen, it is essential that adults remember their role and utilize self-management and neutralizing routines. These adult actions occur before, during, and after behaviors. </w:t>
            </w:r>
          </w:p>
        </w:tc>
      </w:tr>
    </w:tbl>
    <w:p w:rsidR="00000000" w:rsidDel="00000000" w:rsidP="00000000" w:rsidRDefault="00000000" w:rsidRPr="00000000" w14:paraId="00000878">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879">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87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Key Prevention Strategies</w:t>
      </w:r>
      <w:r w:rsidDel="00000000" w:rsidR="00000000" w:rsidRPr="00000000">
        <w:drawing>
          <wp:anchor allowOverlap="1" behindDoc="0" distB="0" distT="0" distL="0" distR="0" hidden="0" layoutInCell="1" locked="0" relativeHeight="0" simplePos="0">
            <wp:simplePos x="0" y="0"/>
            <wp:positionH relativeFrom="column">
              <wp:posOffset>3429000</wp:posOffset>
            </wp:positionH>
            <wp:positionV relativeFrom="paragraph">
              <wp:posOffset>9525</wp:posOffset>
            </wp:positionV>
            <wp:extent cx="2886178" cy="1543240"/>
            <wp:effectExtent b="0" l="0" r="0" t="0"/>
            <wp:wrapSquare wrapText="bothSides" distB="0" distT="0" distL="0" distR="0"/>
            <wp:docPr descr="Diagram&#10;&#10;Description automatically generated" id="25" name="image7.png"/>
            <a:graphic>
              <a:graphicData uri="http://schemas.openxmlformats.org/drawingml/2006/picture">
                <pic:pic>
                  <pic:nvPicPr>
                    <pic:cNvPr descr="Diagram&#10;&#10;Description automatically generated" id="0" name="image7.png"/>
                    <pic:cNvPicPr preferRelativeResize="0"/>
                  </pic:nvPicPr>
                  <pic:blipFill>
                    <a:blip r:embed="rId136"/>
                    <a:srcRect b="2649" l="0" r="0" t="0"/>
                    <a:stretch>
                      <a:fillRect/>
                    </a:stretch>
                  </pic:blipFill>
                  <pic:spPr>
                    <a:xfrm>
                      <a:off x="0" y="0"/>
                      <a:ext cx="2886178" cy="1543240"/>
                    </a:xfrm>
                    <a:prstGeom prst="rect"/>
                    <a:ln/>
                  </pic:spPr>
                </pic:pic>
              </a:graphicData>
            </a:graphic>
          </wp:anchor>
        </w:drawing>
      </w:r>
    </w:p>
    <w:p w:rsidR="00000000" w:rsidDel="00000000" w:rsidP="00000000" w:rsidRDefault="00000000" w:rsidRPr="00000000" w14:paraId="0000087B">
      <w:pPr>
        <w:numPr>
          <w:ilvl w:val="0"/>
          <w:numId w:val="2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Identification of how to intervene early in an escalation.</w:t>
      </w:r>
    </w:p>
    <w:p w:rsidR="00000000" w:rsidDel="00000000" w:rsidP="00000000" w:rsidRDefault="00000000" w:rsidRPr="00000000" w14:paraId="0000087C">
      <w:pPr>
        <w:numPr>
          <w:ilvl w:val="0"/>
          <w:numId w:val="2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Identification of environmental factors that can be manipulated.</w:t>
      </w:r>
    </w:p>
    <w:p w:rsidR="00000000" w:rsidDel="00000000" w:rsidP="00000000" w:rsidRDefault="00000000" w:rsidRPr="00000000" w14:paraId="0000087D">
      <w:pPr>
        <w:numPr>
          <w:ilvl w:val="0"/>
          <w:numId w:val="2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Identification of replacement behaviors that can be taught (&amp; serve same function as problem).</w:t>
      </w:r>
      <w:r w:rsidDel="00000000" w:rsidR="00000000" w:rsidRPr="00000000">
        <w:rPr>
          <w:rtl w:val="0"/>
        </w:rPr>
      </w:r>
    </w:p>
    <w:p w:rsidR="00000000" w:rsidDel="00000000" w:rsidP="00000000" w:rsidRDefault="00000000" w:rsidRPr="00000000" w14:paraId="0000087E">
      <w:pPr>
        <w:rPr>
          <w:rFonts w:ascii="Calibri" w:cs="Calibri" w:eastAsia="Calibri" w:hAnsi="Calibri"/>
        </w:rPr>
      </w:pPr>
      <w:r w:rsidDel="00000000" w:rsidR="00000000" w:rsidRPr="00000000">
        <w:rPr>
          <w:rtl w:val="0"/>
        </w:rPr>
      </w:r>
    </w:p>
    <w:p w:rsidR="00000000" w:rsidDel="00000000" w:rsidP="00000000" w:rsidRDefault="00000000" w:rsidRPr="00000000" w14:paraId="0000087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Effective Neutralizing Routines…</w:t>
      </w:r>
    </w:p>
    <w:p w:rsidR="00000000" w:rsidDel="00000000" w:rsidP="00000000" w:rsidRDefault="00000000" w:rsidRPr="00000000" w14:paraId="00000880">
      <w:pPr>
        <w:numPr>
          <w:ilvl w:val="0"/>
          <w:numId w:val="6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Use If-then statements</w:t>
      </w:r>
    </w:p>
    <w:p w:rsidR="00000000" w:rsidDel="00000000" w:rsidP="00000000" w:rsidRDefault="00000000" w:rsidRPr="00000000" w14:paraId="00000881">
      <w:pPr>
        <w:numPr>
          <w:ilvl w:val="0"/>
          <w:numId w:val="6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Are brief</w:t>
      </w:r>
    </w:p>
    <w:p w:rsidR="00000000" w:rsidDel="00000000" w:rsidP="00000000" w:rsidRDefault="00000000" w:rsidRPr="00000000" w14:paraId="00000882">
      <w:pPr>
        <w:numPr>
          <w:ilvl w:val="0"/>
          <w:numId w:val="6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Have clear steps</w:t>
      </w:r>
    </w:p>
    <w:p w:rsidR="00000000" w:rsidDel="00000000" w:rsidP="00000000" w:rsidRDefault="00000000" w:rsidRPr="00000000" w14:paraId="00000883">
      <w:pPr>
        <w:numPr>
          <w:ilvl w:val="0"/>
          <w:numId w:val="6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Are doable</w:t>
      </w:r>
    </w:p>
    <w:p w:rsidR="00000000" w:rsidDel="00000000" w:rsidP="00000000" w:rsidRDefault="00000000" w:rsidRPr="00000000" w14:paraId="00000884">
      <w:pPr>
        <w:numPr>
          <w:ilvl w:val="0"/>
          <w:numId w:val="6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Interrupts the chain of events </w:t>
      </w:r>
    </w:p>
    <w:p w:rsidR="00000000" w:rsidDel="00000000" w:rsidP="00000000" w:rsidRDefault="00000000" w:rsidRPr="00000000" w14:paraId="00000885">
      <w:pPr>
        <w:rPr>
          <w:rFonts w:ascii="Calibri" w:cs="Calibri" w:eastAsia="Calibri" w:hAnsi="Calibri"/>
          <w:i w:val="1"/>
        </w:rPr>
      </w:pPr>
      <w:r w:rsidDel="00000000" w:rsidR="00000000" w:rsidRPr="00000000">
        <w:rPr>
          <w:rtl w:val="0"/>
        </w:rPr>
      </w:r>
    </w:p>
    <w:p w:rsidR="00000000" w:rsidDel="00000000" w:rsidP="00000000" w:rsidRDefault="00000000" w:rsidRPr="00000000" w14:paraId="00000886">
      <w:pPr>
        <w:jc w:val="center"/>
        <w:rPr>
          <w:rFonts w:ascii="Calibri" w:cs="Calibri" w:eastAsia="Calibri" w:hAnsi="Calibri"/>
        </w:rPr>
      </w:pPr>
      <w:r w:rsidDel="00000000" w:rsidR="00000000" w:rsidRPr="00000000">
        <w:rPr>
          <w:rFonts w:ascii="Calibri" w:cs="Calibri" w:eastAsia="Calibri" w:hAnsi="Calibri"/>
          <w:b w:val="1"/>
          <w:sz w:val="28"/>
          <w:szCs w:val="28"/>
        </w:rPr>
        <w:drawing>
          <wp:inline distB="0" distT="0" distL="0" distR="0">
            <wp:extent cx="3938588" cy="2409975"/>
            <wp:effectExtent b="0" l="0" r="0" t="0"/>
            <wp:docPr id="76" name="image60.png"/>
            <a:graphic>
              <a:graphicData uri="http://schemas.openxmlformats.org/drawingml/2006/picture">
                <pic:pic>
                  <pic:nvPicPr>
                    <pic:cNvPr id="0" name="image60.png"/>
                    <pic:cNvPicPr preferRelativeResize="0"/>
                  </pic:nvPicPr>
                  <pic:blipFill>
                    <a:blip r:embed="rId137"/>
                    <a:srcRect b="0" l="0" r="0" t="0"/>
                    <a:stretch>
                      <a:fillRect/>
                    </a:stretch>
                  </pic:blipFill>
                  <pic:spPr>
                    <a:xfrm>
                      <a:off x="0" y="0"/>
                      <a:ext cx="3938588" cy="2409975"/>
                    </a:xfrm>
                    <a:prstGeom prst="rect"/>
                    <a:ln/>
                  </pic:spPr>
                </pic:pic>
              </a:graphicData>
            </a:graphic>
          </wp:inline>
        </w:drawing>
      </w:r>
      <w:r w:rsidDel="00000000" w:rsidR="00000000" w:rsidRPr="00000000">
        <w:rPr>
          <w:rtl w:val="0"/>
        </w:rPr>
      </w:r>
    </w:p>
    <w:p w:rsidR="00000000" w:rsidDel="00000000" w:rsidP="00000000" w:rsidRDefault="00000000" w:rsidRPr="00000000" w14:paraId="00000887">
      <w:pPr>
        <w:rPr>
          <w:rFonts w:ascii="Calibri" w:cs="Calibri" w:eastAsia="Calibri" w:hAnsi="Calibri"/>
        </w:rPr>
      </w:pPr>
      <w:r w:rsidDel="00000000" w:rsidR="00000000" w:rsidRPr="00000000">
        <w:rPr>
          <w:rtl w:val="0"/>
        </w:rPr>
      </w:r>
    </w:p>
    <w:tbl>
      <w:tblPr>
        <w:tblStyle w:val="Table52"/>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2880"/>
        <w:gridCol w:w="6390"/>
        <w:tblGridChange w:id="0">
          <w:tblGrid>
            <w:gridCol w:w="2880"/>
            <w:gridCol w:w="6390"/>
          </w:tblGrid>
        </w:tblGridChange>
      </w:tblGrid>
      <w:tr>
        <w:trPr>
          <w:cantSplit w:val="0"/>
          <w:tblHeader w:val="0"/>
        </w:trPr>
        <w:tc>
          <w:tcPr>
            <w:gridSpan w:val="2"/>
            <w:shd w:fill="0096a4" w:val="clear"/>
          </w:tcPr>
          <w:p w:rsidR="00000000" w:rsidDel="00000000" w:rsidP="00000000" w:rsidRDefault="00000000" w:rsidRPr="00000000" w14:paraId="00000888">
            <w:pPr>
              <w:pStyle w:val="Heading3"/>
              <w:rPr>
                <w:b w:val="0"/>
              </w:rPr>
            </w:pPr>
            <w:bookmarkStart w:colFirst="0" w:colLast="0" w:name="_hoybzbm23su2" w:id="61"/>
            <w:bookmarkEnd w:id="61"/>
            <w:r w:rsidDel="00000000" w:rsidR="00000000" w:rsidRPr="00000000">
              <w:rPr>
                <w:rtl w:val="0"/>
              </w:rPr>
              <w:t xml:space="preserve">Activity: </w:t>
            </w:r>
            <w:r w:rsidDel="00000000" w:rsidR="00000000" w:rsidRPr="00000000">
              <w:rPr>
                <w:b w:val="0"/>
                <w:rtl w:val="0"/>
              </w:rPr>
              <w:t xml:space="preserve">De-escalating Behavior</w:t>
            </w:r>
          </w:p>
        </w:tc>
      </w:tr>
      <w:tr>
        <w:trPr>
          <w:cantSplit w:val="0"/>
          <w:tblHeader w:val="0"/>
        </w:trPr>
        <w:tc>
          <w:tcPr>
            <w:gridSpan w:val="2"/>
            <w:shd w:fill="d9d9d9" w:val="clear"/>
          </w:tcPr>
          <w:p w:rsidR="00000000" w:rsidDel="00000000" w:rsidP="00000000" w:rsidRDefault="00000000" w:rsidRPr="00000000" w14:paraId="0000088A">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p w:rsidR="00000000" w:rsidDel="00000000" w:rsidP="00000000" w:rsidRDefault="00000000" w:rsidRPr="00000000" w14:paraId="0000088C">
            <w:pPr>
              <w:rPr>
                <w:rFonts w:ascii="Calibri" w:cs="Calibri" w:eastAsia="Calibri" w:hAnsi="Calibri"/>
              </w:rPr>
            </w:pPr>
            <w:r w:rsidDel="00000000" w:rsidR="00000000" w:rsidRPr="00000000">
              <w:rPr>
                <w:rtl w:val="0"/>
              </w:rPr>
            </w:r>
          </w:p>
          <w:p w:rsidR="00000000" w:rsidDel="00000000" w:rsidP="00000000" w:rsidRDefault="00000000" w:rsidRPr="00000000" w14:paraId="0000088D">
            <w:pPr>
              <w:rPr>
                <w:rFonts w:ascii="Calibri" w:cs="Calibri" w:eastAsia="Calibri" w:hAnsi="Calibri"/>
              </w:rPr>
            </w:pPr>
            <w:r w:rsidDel="00000000" w:rsidR="00000000" w:rsidRPr="00000000">
              <w:rPr>
                <w:rFonts w:ascii="Calibri" w:cs="Calibri" w:eastAsia="Calibri" w:hAnsi="Calibri"/>
                <w:rtl w:val="0"/>
              </w:rPr>
              <w:t xml:space="preserve">Discuss the extent to which de-escalating behavior is or could be an issue in your school.</w:t>
            </w:r>
          </w:p>
          <w:p w:rsidR="00000000" w:rsidDel="00000000" w:rsidP="00000000" w:rsidRDefault="00000000" w:rsidRPr="00000000" w14:paraId="0000088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8F">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90">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91">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92">
            <w:pPr>
              <w:rPr>
                <w:rFonts w:ascii="Calibri" w:cs="Calibri" w:eastAsia="Calibri" w:hAnsi="Calibri"/>
                <w:sz w:val="32"/>
                <w:szCs w:val="32"/>
              </w:rPr>
            </w:pPr>
            <w:r w:rsidDel="00000000" w:rsidR="00000000" w:rsidRPr="00000000">
              <w:rPr>
                <w:rtl w:val="0"/>
              </w:rPr>
            </w:r>
          </w:p>
        </w:tc>
      </w:tr>
      <w:tr>
        <w:trPr>
          <w:cantSplit w:val="0"/>
          <w:trHeight w:val="564" w:hRule="atLeast"/>
          <w:tblHeader w:val="0"/>
        </w:trPr>
        <w:tc>
          <w:tcPr>
            <w:vMerge w:val="restart"/>
          </w:tcPr>
          <w:p w:rsidR="00000000" w:rsidDel="00000000" w:rsidP="00000000" w:rsidRDefault="00000000" w:rsidRPr="00000000" w14:paraId="00000893">
            <w:pPr>
              <w:rPr>
                <w:rFonts w:ascii="Calibri" w:cs="Calibri" w:eastAsia="Calibri" w:hAnsi="Calibri"/>
              </w:rPr>
            </w:pPr>
            <w:r w:rsidDel="00000000" w:rsidR="00000000" w:rsidRPr="00000000">
              <w:rPr>
                <w:rtl w:val="0"/>
              </w:rPr>
            </w:r>
          </w:p>
          <w:p w:rsidR="00000000" w:rsidDel="00000000" w:rsidP="00000000" w:rsidRDefault="00000000" w:rsidRPr="00000000" w14:paraId="00000894">
            <w:pPr>
              <w:rPr/>
            </w:pPr>
            <w:r w:rsidDel="00000000" w:rsidR="00000000" w:rsidRPr="00000000">
              <w:rPr>
                <w:rFonts w:ascii="Calibri" w:cs="Calibri" w:eastAsia="Calibri" w:hAnsi="Calibri"/>
                <w:rtl w:val="0"/>
              </w:rPr>
              <w:t xml:space="preserve">Identify 2-3 examples of neutralizing routines that you could share with staff</w:t>
            </w:r>
            <w:r w:rsidDel="00000000" w:rsidR="00000000" w:rsidRPr="00000000">
              <w:rPr>
                <w:rtl w:val="0"/>
              </w:rPr>
              <w:t xml:space="preserve">.</w:t>
            </w:r>
          </w:p>
          <w:p w:rsidR="00000000" w:rsidDel="00000000" w:rsidP="00000000" w:rsidRDefault="00000000" w:rsidRPr="00000000" w14:paraId="00000895">
            <w:pPr>
              <w:rPr/>
            </w:pPr>
            <w:r w:rsidDel="00000000" w:rsidR="00000000" w:rsidRPr="00000000">
              <w:rPr>
                <w:rtl w:val="0"/>
              </w:rPr>
            </w:r>
          </w:p>
        </w:tc>
        <w:tc>
          <w:tcPr/>
          <w:p w:rsidR="00000000" w:rsidDel="00000000" w:rsidP="00000000" w:rsidRDefault="00000000" w:rsidRPr="00000000" w14:paraId="00000896">
            <w:pPr>
              <w:rPr>
                <w:rFonts w:ascii="Calibri" w:cs="Calibri" w:eastAsia="Calibri" w:hAnsi="Calibri"/>
                <w:sz w:val="32"/>
                <w:szCs w:val="32"/>
              </w:rPr>
            </w:pPr>
            <w:r w:rsidDel="00000000" w:rsidR="00000000" w:rsidRPr="00000000">
              <w:rPr>
                <w:rtl w:val="0"/>
              </w:rPr>
            </w:r>
          </w:p>
        </w:tc>
      </w:tr>
      <w:tr>
        <w:trPr>
          <w:cantSplit w:val="0"/>
          <w:trHeight w:val="609" w:hRule="atLeast"/>
          <w:tblHeader w:val="0"/>
        </w:trPr>
        <w:tc>
          <w:tcPr>
            <w:vMerge w:val="continue"/>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32"/>
                <w:szCs w:val="32"/>
              </w:rPr>
            </w:pPr>
            <w:r w:rsidDel="00000000" w:rsidR="00000000" w:rsidRPr="00000000">
              <w:rPr>
                <w:rtl w:val="0"/>
              </w:rPr>
            </w:r>
          </w:p>
        </w:tc>
        <w:tc>
          <w:tcPr/>
          <w:p w:rsidR="00000000" w:rsidDel="00000000" w:rsidP="00000000" w:rsidRDefault="00000000" w:rsidRPr="00000000" w14:paraId="00000898">
            <w:pPr>
              <w:rPr>
                <w:rFonts w:ascii="Calibri" w:cs="Calibri" w:eastAsia="Calibri" w:hAnsi="Calibri"/>
                <w:sz w:val="32"/>
                <w:szCs w:val="32"/>
              </w:rPr>
            </w:pPr>
            <w:r w:rsidDel="00000000" w:rsidR="00000000" w:rsidRPr="00000000">
              <w:rPr>
                <w:rtl w:val="0"/>
              </w:rPr>
            </w:r>
          </w:p>
        </w:tc>
      </w:tr>
      <w:tr>
        <w:trPr>
          <w:cantSplit w:val="0"/>
          <w:trHeight w:val="510.625" w:hRule="atLeast"/>
          <w:tblHeader w:val="0"/>
        </w:trPr>
        <w:tc>
          <w:tcPr>
            <w:vMerge w:val="continue"/>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32"/>
                <w:szCs w:val="32"/>
              </w:rPr>
            </w:pPr>
            <w:r w:rsidDel="00000000" w:rsidR="00000000" w:rsidRPr="00000000">
              <w:rPr>
                <w:rtl w:val="0"/>
              </w:rPr>
            </w:r>
          </w:p>
        </w:tc>
        <w:tc>
          <w:tcPr/>
          <w:p w:rsidR="00000000" w:rsidDel="00000000" w:rsidP="00000000" w:rsidRDefault="00000000" w:rsidRPr="00000000" w14:paraId="0000089A">
            <w:pPr>
              <w:rPr>
                <w:rFonts w:ascii="Calibri" w:cs="Calibri" w:eastAsia="Calibri" w:hAnsi="Calibri"/>
                <w:sz w:val="32"/>
                <w:szCs w:val="32"/>
              </w:rPr>
            </w:pPr>
            <w:r w:rsidDel="00000000" w:rsidR="00000000" w:rsidRPr="00000000">
              <w:rPr>
                <w:rtl w:val="0"/>
              </w:rPr>
            </w:r>
          </w:p>
        </w:tc>
      </w:tr>
    </w:tbl>
    <w:p w:rsidR="00000000" w:rsidDel="00000000" w:rsidP="00000000" w:rsidRDefault="00000000" w:rsidRPr="00000000" w14:paraId="0000089B">
      <w:pPr>
        <w:rPr>
          <w:rFonts w:ascii="Calibri" w:cs="Calibri" w:eastAsia="Calibri" w:hAnsi="Calibri"/>
        </w:rPr>
      </w:pPr>
      <w:r w:rsidDel="00000000" w:rsidR="00000000" w:rsidRPr="00000000">
        <w:rPr>
          <w:rtl w:val="0"/>
        </w:rPr>
      </w:r>
    </w:p>
    <w:p w:rsidR="00000000" w:rsidDel="00000000" w:rsidP="00000000" w:rsidRDefault="00000000" w:rsidRPr="00000000" w14:paraId="0000089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What is Implicit Bias?</w:t>
      </w:r>
    </w:p>
    <w:p w:rsidR="00000000" w:rsidDel="00000000" w:rsidP="00000000" w:rsidRDefault="00000000" w:rsidRPr="00000000" w14:paraId="0000089D">
      <w:pPr>
        <w:numPr>
          <w:ilvl w:val="0"/>
          <w:numId w:val="14"/>
        </w:numPr>
        <w:ind w:left="360" w:hanging="360"/>
        <w:rPr>
          <w:rFonts w:ascii="Calibri" w:cs="Calibri" w:eastAsia="Calibri" w:hAnsi="Calibri"/>
        </w:rPr>
      </w:pPr>
      <w:r w:rsidDel="00000000" w:rsidR="00000000" w:rsidRPr="00000000">
        <w:rPr>
          <w:rFonts w:ascii="Calibri" w:cs="Calibri" w:eastAsia="Calibri" w:hAnsi="Calibri"/>
          <w:rtl w:val="0"/>
        </w:rPr>
        <w:t xml:space="preserve">Unconscious, automatic</w:t>
      </w:r>
    </w:p>
    <w:p w:rsidR="00000000" w:rsidDel="00000000" w:rsidP="00000000" w:rsidRDefault="00000000" w:rsidRPr="00000000" w14:paraId="0000089E">
      <w:pPr>
        <w:numPr>
          <w:ilvl w:val="0"/>
          <w:numId w:val="14"/>
        </w:numPr>
        <w:ind w:left="360" w:hanging="360"/>
        <w:rPr>
          <w:rFonts w:ascii="Calibri" w:cs="Calibri" w:eastAsia="Calibri" w:hAnsi="Calibri"/>
        </w:rPr>
      </w:pPr>
      <w:r w:rsidDel="00000000" w:rsidR="00000000" w:rsidRPr="00000000">
        <w:rPr>
          <w:rFonts w:ascii="Calibri" w:cs="Calibri" w:eastAsia="Calibri" w:hAnsi="Calibri"/>
          <w:rtl w:val="0"/>
        </w:rPr>
        <w:t xml:space="preserve">Based on stereotypes</w:t>
      </w:r>
    </w:p>
    <w:p w:rsidR="00000000" w:rsidDel="00000000" w:rsidP="00000000" w:rsidRDefault="00000000" w:rsidRPr="00000000" w14:paraId="0000089F">
      <w:pPr>
        <w:numPr>
          <w:ilvl w:val="1"/>
          <w:numId w:val="14"/>
        </w:numPr>
        <w:ind w:left="1080" w:hanging="360"/>
        <w:rPr>
          <w:rFonts w:ascii="Calibri" w:cs="Calibri" w:eastAsia="Calibri" w:hAnsi="Calibri"/>
        </w:rPr>
      </w:pPr>
      <w:r w:rsidDel="00000000" w:rsidR="00000000" w:rsidRPr="00000000">
        <w:rPr>
          <w:rFonts w:ascii="Calibri" w:cs="Calibri" w:eastAsia="Calibri" w:hAnsi="Calibri"/>
          <w:rtl w:val="0"/>
        </w:rPr>
        <w:t xml:space="preserve">We </w:t>
      </w:r>
      <w:r w:rsidDel="00000000" w:rsidR="00000000" w:rsidRPr="00000000">
        <w:rPr>
          <w:rFonts w:ascii="Calibri" w:cs="Calibri" w:eastAsia="Calibri" w:hAnsi="Calibri"/>
          <w:b w:val="1"/>
          <w:rtl w:val="0"/>
        </w:rPr>
        <w:t xml:space="preserve">all</w:t>
      </w:r>
      <w:r w:rsidDel="00000000" w:rsidR="00000000" w:rsidRPr="00000000">
        <w:rPr>
          <w:rFonts w:ascii="Calibri" w:cs="Calibri" w:eastAsia="Calibri" w:hAnsi="Calibri"/>
          <w:rtl w:val="0"/>
        </w:rPr>
        <w:t xml:space="preserve"> have it (even those affected by it)</w:t>
      </w:r>
    </w:p>
    <w:p w:rsidR="00000000" w:rsidDel="00000000" w:rsidP="00000000" w:rsidRDefault="00000000" w:rsidRPr="00000000" w14:paraId="000008A0">
      <w:pPr>
        <w:numPr>
          <w:ilvl w:val="1"/>
          <w:numId w:val="14"/>
        </w:numPr>
        <w:ind w:left="1080" w:hanging="360"/>
        <w:rPr>
          <w:rFonts w:ascii="Calibri" w:cs="Calibri" w:eastAsia="Calibri" w:hAnsi="Calibri"/>
        </w:rPr>
      </w:pPr>
      <w:r w:rsidDel="00000000" w:rsidR="00000000" w:rsidRPr="00000000">
        <w:rPr>
          <w:rFonts w:ascii="Calibri" w:cs="Calibri" w:eastAsia="Calibri" w:hAnsi="Calibri"/>
          <w:rtl w:val="0"/>
        </w:rPr>
        <w:t xml:space="preserve">Generally </w:t>
      </w:r>
      <w:r w:rsidDel="00000000" w:rsidR="00000000" w:rsidRPr="00000000">
        <w:rPr>
          <w:rFonts w:ascii="Calibri" w:cs="Calibri" w:eastAsia="Calibri" w:hAnsi="Calibri"/>
          <w:b w:val="1"/>
          <w:rtl w:val="0"/>
        </w:rPr>
        <w:t xml:space="preserve">not</w:t>
      </w:r>
      <w:r w:rsidDel="00000000" w:rsidR="00000000" w:rsidRPr="00000000">
        <w:rPr>
          <w:rFonts w:ascii="Calibri" w:cs="Calibri" w:eastAsia="Calibri" w:hAnsi="Calibri"/>
          <w:rtl w:val="0"/>
        </w:rPr>
        <w:t xml:space="preserve"> an indication of what we believe or would endorse</w:t>
      </w:r>
    </w:p>
    <w:p w:rsidR="00000000" w:rsidDel="00000000" w:rsidP="00000000" w:rsidRDefault="00000000" w:rsidRPr="00000000" w14:paraId="000008A1">
      <w:pPr>
        <w:numPr>
          <w:ilvl w:val="1"/>
          <w:numId w:val="14"/>
        </w:numPr>
        <w:ind w:left="1080" w:hanging="360"/>
        <w:rPr>
          <w:rFonts w:ascii="Calibri" w:cs="Calibri" w:eastAsia="Calibri" w:hAnsi="Calibri"/>
        </w:rPr>
      </w:pPr>
      <w:r w:rsidDel="00000000" w:rsidR="00000000" w:rsidRPr="00000000">
        <w:rPr>
          <w:rFonts w:ascii="Calibri" w:cs="Calibri" w:eastAsia="Calibri" w:hAnsi="Calibri"/>
          <w:rtl w:val="0"/>
        </w:rPr>
        <w:t xml:space="preserve">More likely to influence:</w:t>
      </w:r>
    </w:p>
    <w:p w:rsidR="00000000" w:rsidDel="00000000" w:rsidP="00000000" w:rsidRDefault="00000000" w:rsidRPr="00000000" w14:paraId="000008A2">
      <w:pPr>
        <w:numPr>
          <w:ilvl w:val="1"/>
          <w:numId w:val="14"/>
        </w:numPr>
        <w:ind w:left="1080" w:hanging="360"/>
        <w:rPr>
          <w:rFonts w:ascii="Calibri" w:cs="Calibri" w:eastAsia="Calibri" w:hAnsi="Calibri"/>
        </w:rPr>
      </w:pPr>
      <w:r w:rsidDel="00000000" w:rsidR="00000000" w:rsidRPr="00000000">
        <w:rPr>
          <w:rFonts w:ascii="Calibri" w:cs="Calibri" w:eastAsia="Calibri" w:hAnsi="Calibri"/>
          <w:b w:val="1"/>
          <w:rtl w:val="0"/>
        </w:rPr>
        <w:t xml:space="preserve">Snap</w:t>
      </w:r>
      <w:r w:rsidDel="00000000" w:rsidR="00000000" w:rsidRPr="00000000">
        <w:rPr>
          <w:rFonts w:ascii="Calibri" w:cs="Calibri" w:eastAsia="Calibri" w:hAnsi="Calibri"/>
          <w:rtl w:val="0"/>
        </w:rPr>
        <w:t xml:space="preserve"> decisions</w:t>
      </w:r>
    </w:p>
    <w:p w:rsidR="00000000" w:rsidDel="00000000" w:rsidP="00000000" w:rsidRDefault="00000000" w:rsidRPr="00000000" w14:paraId="000008A3">
      <w:pPr>
        <w:numPr>
          <w:ilvl w:val="1"/>
          <w:numId w:val="14"/>
        </w:numPr>
        <w:ind w:left="1080" w:hanging="360"/>
        <w:rPr>
          <w:rFonts w:ascii="Calibri" w:cs="Calibri" w:eastAsia="Calibri" w:hAnsi="Calibri"/>
        </w:rPr>
      </w:pPr>
      <w:r w:rsidDel="00000000" w:rsidR="00000000" w:rsidRPr="00000000">
        <w:rPr>
          <w:rFonts w:ascii="Calibri" w:cs="Calibri" w:eastAsia="Calibri" w:hAnsi="Calibri"/>
          <w:rtl w:val="0"/>
        </w:rPr>
        <w:t xml:space="preserve">Decisions that are </w:t>
      </w:r>
      <w:r w:rsidDel="00000000" w:rsidR="00000000" w:rsidRPr="00000000">
        <w:rPr>
          <w:rFonts w:ascii="Calibri" w:cs="Calibri" w:eastAsia="Calibri" w:hAnsi="Calibri"/>
          <w:b w:val="1"/>
          <w:rtl w:val="0"/>
        </w:rPr>
        <w:t xml:space="preserve">ambiguous</w:t>
      </w:r>
      <w:r w:rsidDel="00000000" w:rsidR="00000000" w:rsidRPr="00000000">
        <w:rPr>
          <w:rtl w:val="0"/>
        </w:rPr>
      </w:r>
    </w:p>
    <w:p w:rsidR="00000000" w:rsidDel="00000000" w:rsidP="00000000" w:rsidRDefault="00000000" w:rsidRPr="00000000" w14:paraId="000008A4">
      <w:pPr>
        <w:rPr>
          <w:rFonts w:ascii="Calibri" w:cs="Calibri" w:eastAsia="Calibri" w:hAnsi="Calibri"/>
        </w:rPr>
      </w:pPr>
      <w:r w:rsidDel="00000000" w:rsidR="00000000" w:rsidRPr="00000000">
        <w:rPr>
          <w:rtl w:val="0"/>
        </w:rPr>
      </w:r>
    </w:p>
    <w:p w:rsidR="00000000" w:rsidDel="00000000" w:rsidP="00000000" w:rsidRDefault="00000000" w:rsidRPr="00000000" w14:paraId="000008A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A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A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Reduce Effects of Implicit Bias through Specific Training</w:t>
      </w:r>
    </w:p>
    <w:p w:rsidR="00000000" w:rsidDel="00000000" w:rsidP="00000000" w:rsidRDefault="00000000" w:rsidRPr="00000000" w14:paraId="000008A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910634" cy="2223950"/>
            <wp:effectExtent b="0" l="0" r="0" t="0"/>
            <wp:docPr descr="Text&#10;&#10;Description automatically generated" id="44" name="image22.png"/>
            <a:graphic>
              <a:graphicData uri="http://schemas.openxmlformats.org/drawingml/2006/picture">
                <pic:pic>
                  <pic:nvPicPr>
                    <pic:cNvPr descr="Text&#10;&#10;Description automatically generated" id="0" name="image22.png"/>
                    <pic:cNvPicPr preferRelativeResize="0"/>
                  </pic:nvPicPr>
                  <pic:blipFill>
                    <a:blip r:embed="rId138"/>
                    <a:srcRect b="0" l="0" r="0" t="0"/>
                    <a:stretch>
                      <a:fillRect/>
                    </a:stretch>
                  </pic:blipFill>
                  <pic:spPr>
                    <a:xfrm>
                      <a:off x="0" y="0"/>
                      <a:ext cx="4910634" cy="2223950"/>
                    </a:xfrm>
                    <a:prstGeom prst="rect"/>
                    <a:ln/>
                  </pic:spPr>
                </pic:pic>
              </a:graphicData>
            </a:graphic>
          </wp:inline>
        </w:drawing>
      </w:r>
      <w:r w:rsidDel="00000000" w:rsidR="00000000" w:rsidRPr="00000000">
        <w:rPr>
          <w:rtl w:val="0"/>
        </w:rPr>
      </w:r>
    </w:p>
    <w:p w:rsidR="00000000" w:rsidDel="00000000" w:rsidP="00000000" w:rsidRDefault="00000000" w:rsidRPr="00000000" w14:paraId="000008A9">
      <w:pPr>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adapted from the </w:t>
      </w:r>
      <w:hyperlink r:id="rId139">
        <w:r w:rsidDel="00000000" w:rsidR="00000000" w:rsidRPr="00000000">
          <w:rPr>
            <w:rFonts w:ascii="Calibri" w:cs="Calibri" w:eastAsia="Calibri" w:hAnsi="Calibri"/>
            <w:i w:val="1"/>
            <w:color w:val="1155cc"/>
            <w:sz w:val="18"/>
            <w:szCs w:val="18"/>
            <w:u w:val="single"/>
            <w:rtl w:val="0"/>
          </w:rPr>
          <w:t xml:space="preserve">PBIS Cultural Responsiveness Field Guide: Resources for Trainers and Coaches</w:t>
        </w:r>
      </w:hyperlink>
      <w:r w:rsidDel="00000000" w:rsidR="00000000" w:rsidRPr="00000000">
        <w:rPr>
          <w:rFonts w:ascii="Calibri" w:cs="Calibri" w:eastAsia="Calibri" w:hAnsi="Calibri"/>
          <w:i w:val="1"/>
          <w:sz w:val="18"/>
          <w:szCs w:val="18"/>
          <w:rtl w:val="0"/>
        </w:rPr>
        <w:t xml:space="preserve">  (Leverson et al., 2021)</w:t>
      </w:r>
    </w:p>
    <w:p w:rsidR="00000000" w:rsidDel="00000000" w:rsidP="00000000" w:rsidRDefault="00000000" w:rsidRPr="00000000" w14:paraId="000008AA">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8AB">
      <w:pPr>
        <w:jc w:val="left"/>
        <w:rPr>
          <w:rFonts w:ascii="Calibri" w:cs="Calibri" w:eastAsia="Calibri" w:hAnsi="Calibri"/>
        </w:rPr>
      </w:pPr>
      <w:r w:rsidDel="00000000" w:rsidR="00000000" w:rsidRPr="00000000">
        <w:rPr>
          <w:rtl w:val="0"/>
        </w:rPr>
      </w:r>
    </w:p>
    <w:tbl>
      <w:tblPr>
        <w:tblStyle w:val="Table53"/>
        <w:tblW w:w="9270.0" w:type="dxa"/>
        <w:jc w:val="left"/>
        <w:tblBorders>
          <w:top w:color="0096b7" w:space="0" w:sz="12" w:val="single"/>
          <w:left w:color="0096b7" w:space="0" w:sz="12" w:val="single"/>
          <w:bottom w:color="0096b7" w:space="0" w:sz="12" w:val="single"/>
          <w:right w:color="0096b7" w:space="0" w:sz="12" w:val="single"/>
          <w:insideH w:color="0096b7" w:space="0" w:sz="12" w:val="single"/>
          <w:insideV w:color="0096b7" w:space="0" w:sz="12" w:val="single"/>
        </w:tblBorders>
        <w:tblLayout w:type="fixed"/>
        <w:tblLook w:val="0400"/>
      </w:tblPr>
      <w:tblGrid>
        <w:gridCol w:w="3600"/>
        <w:gridCol w:w="5670"/>
        <w:tblGridChange w:id="0">
          <w:tblGrid>
            <w:gridCol w:w="3600"/>
            <w:gridCol w:w="5670"/>
          </w:tblGrid>
        </w:tblGridChange>
      </w:tblGrid>
      <w:tr>
        <w:trPr>
          <w:cantSplit w:val="0"/>
          <w:tblHeader w:val="0"/>
        </w:trPr>
        <w:tc>
          <w:tcPr>
            <w:gridSpan w:val="2"/>
            <w:shd w:fill="0096a4" w:val="clear"/>
          </w:tcPr>
          <w:p w:rsidR="00000000" w:rsidDel="00000000" w:rsidP="00000000" w:rsidRDefault="00000000" w:rsidRPr="00000000" w14:paraId="000008AC">
            <w:pPr>
              <w:pStyle w:val="Heading3"/>
              <w:rPr/>
            </w:pPr>
            <w:bookmarkStart w:colFirst="0" w:colLast="0" w:name="_wsmzxww8isy" w:id="62"/>
            <w:bookmarkEnd w:id="62"/>
            <w:r w:rsidDel="00000000" w:rsidR="00000000" w:rsidRPr="00000000">
              <w:rPr>
                <w:rtl w:val="0"/>
              </w:rPr>
              <w:t xml:space="preserve">Activity</w:t>
            </w:r>
            <w:r w:rsidDel="00000000" w:rsidR="00000000" w:rsidRPr="00000000">
              <w:rPr>
                <w:rtl w:val="0"/>
              </w:rPr>
              <w:t xml:space="preserve">: VDPs at Your School</w:t>
            </w:r>
          </w:p>
        </w:tc>
      </w:tr>
      <w:tr>
        <w:trPr>
          <w:cantSplit w:val="0"/>
          <w:tblHeader w:val="0"/>
        </w:trPr>
        <w:tc>
          <w:tcPr>
            <w:gridSpan w:val="2"/>
            <w:shd w:fill="d9d9d9" w:val="clear"/>
          </w:tcPr>
          <w:p w:rsidR="00000000" w:rsidDel="00000000" w:rsidP="00000000" w:rsidRDefault="00000000" w:rsidRPr="00000000" w14:paraId="000008AE">
            <w:pPr>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p w:rsidR="00000000" w:rsidDel="00000000" w:rsidP="00000000" w:rsidRDefault="00000000" w:rsidRPr="00000000" w14:paraId="000008B0">
            <w:pPr>
              <w:rPr>
                <w:rFonts w:ascii="Calibri" w:cs="Calibri" w:eastAsia="Calibri" w:hAnsi="Calibri"/>
              </w:rPr>
            </w:pPr>
            <w:r w:rsidDel="00000000" w:rsidR="00000000" w:rsidRPr="00000000">
              <w:rPr>
                <w:rFonts w:ascii="Calibri" w:cs="Calibri" w:eastAsia="Calibri" w:hAnsi="Calibri"/>
                <w:rtl w:val="0"/>
              </w:rPr>
              <w:t xml:space="preserve">What are some potential triggers that may lead to VDPs for staff?</w:t>
            </w:r>
          </w:p>
          <w:p w:rsidR="00000000" w:rsidDel="00000000" w:rsidP="00000000" w:rsidRDefault="00000000" w:rsidRPr="00000000" w14:paraId="000008B1">
            <w:pPr>
              <w:rPr>
                <w:rFonts w:ascii="Calibri" w:cs="Calibri" w:eastAsia="Calibri" w:hAnsi="Calibri"/>
              </w:rPr>
            </w:pPr>
            <w:r w:rsidDel="00000000" w:rsidR="00000000" w:rsidRPr="00000000">
              <w:rPr>
                <w:rtl w:val="0"/>
              </w:rPr>
            </w:r>
          </w:p>
          <w:p w:rsidR="00000000" w:rsidDel="00000000" w:rsidP="00000000" w:rsidRDefault="00000000" w:rsidRPr="00000000" w14:paraId="000008B2">
            <w:pPr>
              <w:rPr>
                <w:rFonts w:ascii="Calibri" w:cs="Calibri" w:eastAsia="Calibri" w:hAnsi="Calibri"/>
              </w:rPr>
            </w:pPr>
            <w:r w:rsidDel="00000000" w:rsidR="00000000" w:rsidRPr="00000000">
              <w:rPr>
                <w:rFonts w:ascii="Calibri" w:cs="Calibri" w:eastAsia="Calibri" w:hAnsi="Calibri"/>
                <w:rtl w:val="0"/>
              </w:rPr>
              <w:t xml:space="preserve">How could those triggers be minimized?</w:t>
            </w:r>
          </w:p>
          <w:p w:rsidR="00000000" w:rsidDel="00000000" w:rsidP="00000000" w:rsidRDefault="00000000" w:rsidRPr="00000000" w14:paraId="000008B3">
            <w:pPr>
              <w:rPr>
                <w:rFonts w:ascii="Calibri" w:cs="Calibri" w:eastAsia="Calibri" w:hAnsi="Calibri"/>
              </w:rPr>
            </w:pPr>
            <w:r w:rsidDel="00000000" w:rsidR="00000000" w:rsidRPr="00000000">
              <w:rPr>
                <w:rtl w:val="0"/>
              </w:rPr>
            </w:r>
          </w:p>
          <w:p w:rsidR="00000000" w:rsidDel="00000000" w:rsidP="00000000" w:rsidRDefault="00000000" w:rsidRPr="00000000" w14:paraId="000008B4">
            <w:pPr>
              <w:rPr>
                <w:rFonts w:ascii="Calibri" w:cs="Calibri" w:eastAsia="Calibri" w:hAnsi="Calibri"/>
              </w:rPr>
            </w:pPr>
            <w:r w:rsidDel="00000000" w:rsidR="00000000" w:rsidRPr="00000000">
              <w:rPr>
                <w:rFonts w:ascii="Calibri" w:cs="Calibri" w:eastAsia="Calibri" w:hAnsi="Calibri"/>
                <w:rtl w:val="0"/>
              </w:rPr>
              <w:t xml:space="preserve">Which contexts within your school are ambiguous and more likely to contribute to VDPs?</w:t>
            </w:r>
          </w:p>
          <w:p w:rsidR="00000000" w:rsidDel="00000000" w:rsidP="00000000" w:rsidRDefault="00000000" w:rsidRPr="00000000" w14:paraId="000008B5">
            <w:pPr>
              <w:rPr>
                <w:rFonts w:ascii="Calibri" w:cs="Calibri" w:eastAsia="Calibri" w:hAnsi="Calibri"/>
              </w:rPr>
            </w:pPr>
            <w:r w:rsidDel="00000000" w:rsidR="00000000" w:rsidRPr="00000000">
              <w:rPr>
                <w:rtl w:val="0"/>
              </w:rPr>
            </w:r>
          </w:p>
          <w:p w:rsidR="00000000" w:rsidDel="00000000" w:rsidP="00000000" w:rsidRDefault="00000000" w:rsidRPr="00000000" w14:paraId="000008B6">
            <w:pPr>
              <w:rPr>
                <w:rFonts w:ascii="Calibri" w:cs="Calibri" w:eastAsia="Calibri" w:hAnsi="Calibri"/>
              </w:rPr>
            </w:pPr>
            <w:r w:rsidDel="00000000" w:rsidR="00000000" w:rsidRPr="00000000">
              <w:rPr>
                <w:rFonts w:ascii="Calibri" w:cs="Calibri" w:eastAsia="Calibri" w:hAnsi="Calibri"/>
                <w:rtl w:val="0"/>
              </w:rPr>
              <w:t xml:space="preserve">How can those contexts be altered to reduce ambiguity and/or promote neutralizing routines?</w:t>
            </w:r>
          </w:p>
          <w:p w:rsidR="00000000" w:rsidDel="00000000" w:rsidP="00000000" w:rsidRDefault="00000000" w:rsidRPr="00000000" w14:paraId="000008B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B8">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B9">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BA">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8BB">
            <w:pPr>
              <w:rPr>
                <w:rFonts w:ascii="Calibri" w:cs="Calibri" w:eastAsia="Calibri" w:hAnsi="Calibri"/>
                <w:sz w:val="32"/>
                <w:szCs w:val="32"/>
              </w:rPr>
            </w:pPr>
            <w:r w:rsidDel="00000000" w:rsidR="00000000" w:rsidRPr="00000000">
              <w:rPr>
                <w:rtl w:val="0"/>
              </w:rPr>
            </w:r>
          </w:p>
        </w:tc>
      </w:tr>
    </w:tbl>
    <w:p w:rsidR="00000000" w:rsidDel="00000000" w:rsidP="00000000" w:rsidRDefault="00000000" w:rsidRPr="00000000" w14:paraId="000008BC">
      <w:pPr>
        <w:rPr>
          <w:rFonts w:ascii="Calibri" w:cs="Calibri" w:eastAsia="Calibri" w:hAnsi="Calibri"/>
        </w:rPr>
      </w:pPr>
      <w:r w:rsidDel="00000000" w:rsidR="00000000" w:rsidRPr="00000000">
        <w:rPr>
          <w:rtl w:val="0"/>
        </w:rPr>
      </w:r>
    </w:p>
    <w:p w:rsidR="00000000" w:rsidDel="00000000" w:rsidP="00000000" w:rsidRDefault="00000000" w:rsidRPr="00000000" w14:paraId="000008BD">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8BE">
      <w:pPr>
        <w:rPr/>
      </w:pPr>
      <w:r w:rsidDel="00000000" w:rsidR="00000000" w:rsidRPr="00000000">
        <w:rPr>
          <w:rtl w:val="0"/>
        </w:rPr>
      </w:r>
    </w:p>
    <w:tbl>
      <w:tblPr>
        <w:tblStyle w:val="Table54"/>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685" w:hRule="atLeast"/>
          <w:tblHeader w:val="0"/>
        </w:trPr>
        <w:tc>
          <w:tcPr>
            <w:gridSpan w:val="2"/>
            <w:shd w:fill="0096a4" w:val="clear"/>
          </w:tcPr>
          <w:p w:rsidR="00000000" w:rsidDel="00000000" w:rsidP="00000000" w:rsidRDefault="00000000" w:rsidRPr="00000000" w14:paraId="000008BF">
            <w:pPr>
              <w:pStyle w:val="Heading1"/>
              <w:ind w:left="630" w:hanging="540"/>
              <w:rPr>
                <w:color w:val="0093bb"/>
              </w:rPr>
            </w:pPr>
            <w:bookmarkStart w:colFirst="0" w:colLast="0" w:name="_818yp29kguw9" w:id="63"/>
            <w:bookmarkEnd w:id="63"/>
            <w:r w:rsidDel="00000000" w:rsidR="00000000" w:rsidRPr="00000000">
              <w:rPr>
                <w:rtl w:val="0"/>
              </w:rPr>
              <w:t xml:space="preserve">Getting Started Step #8</w:t>
              <w:br w:type="textWrapping"/>
            </w:r>
            <w:r w:rsidDel="00000000" w:rsidR="00000000" w:rsidRPr="00000000">
              <w:rPr>
                <w:b w:val="0"/>
                <w:rtl w:val="0"/>
              </w:rPr>
              <w:t xml:space="preserve">Developing Systems to Support Staff</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8C1">
            <w:pPr>
              <w:jc w:val="center"/>
              <w:rPr>
                <w:b w:val="1"/>
                <w:color w:val="0093bb"/>
              </w:rPr>
            </w:pPr>
            <w:r w:rsidDel="00000000" w:rsidR="00000000" w:rsidRPr="00000000">
              <w:rPr>
                <w:rtl w:val="0"/>
              </w:rPr>
            </w:r>
          </w:p>
          <w:p w:rsidR="00000000" w:rsidDel="00000000" w:rsidP="00000000" w:rsidRDefault="00000000" w:rsidRPr="00000000" w14:paraId="000008C2">
            <w:pPr>
              <w:jc w:val="center"/>
              <w:rPr>
                <w:b w:val="1"/>
                <w:color w:val="0093bb"/>
              </w:rPr>
            </w:pPr>
            <w:r w:rsidDel="00000000" w:rsidR="00000000" w:rsidRPr="00000000">
              <w:rPr>
                <w:b w:val="1"/>
                <w:color w:val="0093bb"/>
              </w:rPr>
              <w:drawing>
                <wp:inline distB="114300" distT="114300" distL="114300" distR="114300">
                  <wp:extent cx="4376738" cy="2492117"/>
                  <wp:effectExtent b="0" l="0" r="0" t="0"/>
                  <wp:docPr id="36" name="image51.png"/>
                  <a:graphic>
                    <a:graphicData uri="http://schemas.openxmlformats.org/drawingml/2006/picture">
                      <pic:pic>
                        <pic:nvPicPr>
                          <pic:cNvPr id="0" name="image51.png"/>
                          <pic:cNvPicPr preferRelativeResize="0"/>
                        </pic:nvPicPr>
                        <pic:blipFill>
                          <a:blip r:embed="rId140"/>
                          <a:srcRect b="0" l="0" r="0" t="0"/>
                          <a:stretch>
                            <a:fillRect/>
                          </a:stretch>
                        </pic:blipFill>
                        <pic:spPr>
                          <a:xfrm>
                            <a:off x="0" y="0"/>
                            <a:ext cx="4376738" cy="2492117"/>
                          </a:xfrm>
                          <a:prstGeom prst="rect"/>
                          <a:ln/>
                        </pic:spPr>
                      </pic:pic>
                    </a:graphicData>
                  </a:graphic>
                </wp:inline>
              </w:drawing>
            </w:r>
            <w:r w:rsidDel="00000000" w:rsidR="00000000" w:rsidRPr="00000000">
              <w:rPr>
                <w:rtl w:val="0"/>
              </w:rPr>
            </w:r>
          </w:p>
          <w:p w:rsidR="00000000" w:rsidDel="00000000" w:rsidP="00000000" w:rsidRDefault="00000000" w:rsidRPr="00000000" w14:paraId="000008C3">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C5">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8C6">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8C7">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What are Systems?</w:t>
            </w:r>
          </w:p>
          <w:p w:rsidR="00000000" w:rsidDel="00000000" w:rsidP="00000000" w:rsidRDefault="00000000" w:rsidRPr="00000000" w14:paraId="000008C8">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Promoting and Sustaining Staff Engagement</w:t>
            </w:r>
          </w:p>
          <w:p w:rsidR="00000000" w:rsidDel="00000000" w:rsidP="00000000" w:rsidRDefault="00000000" w:rsidRPr="00000000" w14:paraId="000008C9">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Embedded and Ongoing Professional Development</w:t>
            </w:r>
          </w:p>
          <w:p w:rsidR="00000000" w:rsidDel="00000000" w:rsidP="00000000" w:rsidRDefault="00000000" w:rsidRPr="00000000" w14:paraId="000008CA">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Staff Recognition</w:t>
            </w:r>
          </w:p>
          <w:p w:rsidR="00000000" w:rsidDel="00000000" w:rsidP="00000000" w:rsidRDefault="00000000" w:rsidRPr="00000000" w14:paraId="000008CB">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Data Routines</w:t>
            </w:r>
            <w:r w:rsidDel="00000000" w:rsidR="00000000" w:rsidRPr="00000000">
              <w:rPr>
                <w:rtl w:val="0"/>
              </w:rPr>
            </w:r>
          </w:p>
        </w:tc>
        <w:tc>
          <w:tcPr>
            <w:shd w:fill="ffffff" w:val="clear"/>
          </w:tcPr>
          <w:p w:rsidR="00000000" w:rsidDel="00000000" w:rsidP="00000000" w:rsidRDefault="00000000" w:rsidRPr="00000000" w14:paraId="000008CC">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8CD">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8CE">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Ensure team and action planning systems are in place</w:t>
            </w:r>
          </w:p>
          <w:p w:rsidR="00000000" w:rsidDel="00000000" w:rsidP="00000000" w:rsidRDefault="00000000" w:rsidRPr="00000000" w14:paraId="000008CF">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Strengthen staff engagement</w:t>
            </w:r>
          </w:p>
          <w:p w:rsidR="00000000" w:rsidDel="00000000" w:rsidP="00000000" w:rsidRDefault="00000000" w:rsidRPr="00000000" w14:paraId="000008D0">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Develop systems for professional development/coaching</w:t>
            </w:r>
          </w:p>
          <w:p w:rsidR="00000000" w:rsidDel="00000000" w:rsidP="00000000" w:rsidRDefault="00000000" w:rsidRPr="00000000" w14:paraId="000008D1">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Install a staff recognition system</w:t>
            </w:r>
          </w:p>
          <w:p w:rsidR="00000000" w:rsidDel="00000000" w:rsidP="00000000" w:rsidRDefault="00000000" w:rsidRPr="00000000" w14:paraId="000008D2">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Establish data routines</w:t>
            </w:r>
            <w:r w:rsidDel="00000000" w:rsidR="00000000" w:rsidRPr="00000000">
              <w:rPr>
                <w:rtl w:val="0"/>
              </w:rPr>
            </w:r>
          </w:p>
        </w:tc>
      </w:tr>
      <w:tr>
        <w:trPr>
          <w:cantSplit w:val="0"/>
          <w:trHeight w:val="1310.703125" w:hRule="atLeast"/>
          <w:tblHeader w:val="0"/>
        </w:trPr>
        <w:tc>
          <w:tcPr>
            <w:shd w:fill="ffffff" w:val="clear"/>
          </w:tcPr>
          <w:p w:rsidR="00000000" w:rsidDel="00000000" w:rsidP="00000000" w:rsidRDefault="00000000" w:rsidRPr="00000000" w14:paraId="000008D3">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8D4">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8D5">
            <w:pPr>
              <w:numPr>
                <w:ilvl w:val="0"/>
                <w:numId w:val="1"/>
              </w:numPr>
              <w:ind w:left="360"/>
              <w:rPr>
                <w:rFonts w:ascii="Calibri" w:cs="Calibri" w:eastAsia="Calibri" w:hAnsi="Calibri"/>
              </w:rPr>
            </w:pPr>
            <w:hyperlink r:id="rId141">
              <w:r w:rsidDel="00000000" w:rsidR="00000000" w:rsidRPr="00000000">
                <w:rPr>
                  <w:rFonts w:ascii="Calibri" w:cs="Calibri" w:eastAsia="Calibri" w:hAnsi="Calibri"/>
                  <w:color w:val="1155cc"/>
                  <w:u w:val="single"/>
                  <w:rtl w:val="0"/>
                </w:rPr>
                <w:t xml:space="preserve">PBIS </w:t>
              </w:r>
            </w:hyperlink>
            <w:hyperlink r:id="rId142">
              <w:r w:rsidDel="00000000" w:rsidR="00000000" w:rsidRPr="00000000">
                <w:rPr>
                  <w:rFonts w:ascii="Calibri" w:cs="Calibri" w:eastAsia="Calibri" w:hAnsi="Calibri"/>
                  <w:b w:val="1"/>
                  <w:color w:val="1155cc"/>
                  <w:u w:val="single"/>
                  <w:rtl w:val="0"/>
                </w:rPr>
                <w:t xml:space="preserve">Day 5 </w:t>
              </w:r>
            </w:hyperlink>
            <w:hyperlink r:id="rId143">
              <w:r w:rsidDel="00000000" w:rsidR="00000000" w:rsidRPr="00000000">
                <w:rPr>
                  <w:rFonts w:ascii="Calibri" w:cs="Calibri" w:eastAsia="Calibri" w:hAnsi="Calibri"/>
                  <w:color w:val="1155cc"/>
                  <w:u w:val="single"/>
                  <w:rtl w:val="0"/>
                </w:rPr>
                <w:t xml:space="preserve">Training Slides</w:t>
              </w:r>
            </w:hyperlink>
            <w:r w:rsidDel="00000000" w:rsidR="00000000" w:rsidRPr="00000000">
              <w:rPr>
                <w:rtl w:val="0"/>
              </w:rPr>
            </w:r>
          </w:p>
        </w:tc>
        <w:tc>
          <w:tcPr>
            <w:shd w:fill="ffffff" w:val="clear"/>
          </w:tcPr>
          <w:p w:rsidR="00000000" w:rsidDel="00000000" w:rsidP="00000000" w:rsidRDefault="00000000" w:rsidRPr="00000000" w14:paraId="000008D6">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8D7">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8D8">
            <w:pPr>
              <w:numPr>
                <w:ilvl w:val="0"/>
                <w:numId w:val="3"/>
              </w:numPr>
              <w:ind w:left="360"/>
              <w:rPr>
                <w:rFonts w:ascii="Calibri" w:cs="Calibri" w:eastAsia="Calibri" w:hAnsi="Calibri"/>
              </w:rPr>
            </w:pPr>
            <w:hyperlink r:id="rId144">
              <w:r w:rsidDel="00000000" w:rsidR="00000000" w:rsidRPr="00000000">
                <w:rPr>
                  <w:rFonts w:ascii="Calibri" w:cs="Calibri" w:eastAsia="Calibri" w:hAnsi="Calibri"/>
                  <w:color w:val="1155cc"/>
                  <w:u w:val="single"/>
                  <w:rtl w:val="0"/>
                </w:rPr>
                <w:t xml:space="preserve">PBIS.org </w:t>
              </w:r>
            </w:hyperlink>
            <w:hyperlink r:id="rId145">
              <w:r w:rsidDel="00000000" w:rsidR="00000000" w:rsidRPr="00000000">
                <w:rPr>
                  <w:rFonts w:ascii="Calibri" w:cs="Calibri" w:eastAsia="Calibri" w:hAnsi="Calibri"/>
                  <w:i w:val="1"/>
                  <w:color w:val="1155cc"/>
                  <w:u w:val="single"/>
                  <w:rtl w:val="0"/>
                </w:rPr>
                <w:t xml:space="preserve">Building a Culture of Staff Wellness Through Multi-Tiered System of Supports</w:t>
              </w:r>
            </w:hyperlink>
            <w:r w:rsidDel="00000000" w:rsidR="00000000" w:rsidRPr="00000000">
              <w:rPr>
                <w:rtl w:val="0"/>
              </w:rPr>
            </w:r>
          </w:p>
          <w:p w:rsidR="00000000" w:rsidDel="00000000" w:rsidP="00000000" w:rsidRDefault="00000000" w:rsidRPr="00000000" w14:paraId="000008D9">
            <w:pPr>
              <w:numPr>
                <w:ilvl w:val="0"/>
                <w:numId w:val="3"/>
              </w:numPr>
              <w:ind w:left="360"/>
              <w:rPr>
                <w:rFonts w:ascii="Calibri" w:cs="Calibri" w:eastAsia="Calibri" w:hAnsi="Calibri"/>
              </w:rPr>
            </w:pPr>
            <w:hyperlink r:id="rId146">
              <w:r w:rsidDel="00000000" w:rsidR="00000000" w:rsidRPr="00000000">
                <w:rPr>
                  <w:rFonts w:ascii="Calibri" w:cs="Calibri" w:eastAsia="Calibri" w:hAnsi="Calibri"/>
                  <w:color w:val="1155cc"/>
                  <w:u w:val="single"/>
                  <w:rtl w:val="0"/>
                </w:rPr>
                <w:t xml:space="preserve">PBISApps</w:t>
              </w:r>
            </w:hyperlink>
            <w:hyperlink r:id="rId147">
              <w:r w:rsidDel="00000000" w:rsidR="00000000" w:rsidRPr="00000000">
                <w:rPr>
                  <w:rFonts w:ascii="Calibri" w:cs="Calibri" w:eastAsia="Calibri" w:hAnsi="Calibri"/>
                  <w:i w:val="1"/>
                  <w:color w:val="1155cc"/>
                  <w:u w:val="single"/>
                  <w:rtl w:val="0"/>
                </w:rPr>
                <w:t xml:space="preserve"> Your Foolproof Plan to Create Staff Buy-In That Sticks</w:t>
              </w:r>
            </w:hyperlink>
            <w:r w:rsidDel="00000000" w:rsidR="00000000" w:rsidRPr="00000000">
              <w:rPr>
                <w:rtl w:val="0"/>
              </w:rPr>
            </w:r>
          </w:p>
          <w:p w:rsidR="00000000" w:rsidDel="00000000" w:rsidP="00000000" w:rsidRDefault="00000000" w:rsidRPr="00000000" w14:paraId="000008DA">
            <w:pPr>
              <w:numPr>
                <w:ilvl w:val="0"/>
                <w:numId w:val="3"/>
              </w:numPr>
              <w:ind w:left="360"/>
              <w:rPr>
                <w:rFonts w:ascii="Calibri" w:cs="Calibri" w:eastAsia="Calibri" w:hAnsi="Calibri"/>
                <w:i w:val="1"/>
                <w:u w:val="none"/>
              </w:rPr>
            </w:pPr>
            <w:hyperlink r:id="rId148">
              <w:r w:rsidDel="00000000" w:rsidR="00000000" w:rsidRPr="00000000">
                <w:rPr>
                  <w:rFonts w:ascii="Calibri" w:cs="Calibri" w:eastAsia="Calibri" w:hAnsi="Calibri"/>
                  <w:color w:val="1155cc"/>
                  <w:u w:val="single"/>
                  <w:rtl w:val="0"/>
                </w:rPr>
                <w:t xml:space="preserve">PBISApps Ep. 14: </w:t>
              </w:r>
            </w:hyperlink>
            <w:hyperlink r:id="rId149">
              <w:r w:rsidDel="00000000" w:rsidR="00000000" w:rsidRPr="00000000">
                <w:rPr>
                  <w:rFonts w:ascii="Calibri" w:cs="Calibri" w:eastAsia="Calibri" w:hAnsi="Calibri"/>
                  <w:i w:val="1"/>
                  <w:color w:val="1155cc"/>
                  <w:u w:val="single"/>
                  <w:rtl w:val="0"/>
                </w:rPr>
                <w:t xml:space="preserve">Relieving Staff Stress with System-level Solutions</w:t>
              </w:r>
            </w:hyperlink>
            <w:r w:rsidDel="00000000" w:rsidR="00000000" w:rsidRPr="00000000">
              <w:rPr>
                <w:rtl w:val="0"/>
              </w:rPr>
            </w:r>
          </w:p>
        </w:tc>
      </w:tr>
    </w:tbl>
    <w:p w:rsidR="00000000" w:rsidDel="00000000" w:rsidP="00000000" w:rsidRDefault="00000000" w:rsidRPr="00000000" w14:paraId="000008DB">
      <w:pPr>
        <w:rPr>
          <w:rFonts w:ascii="Calibri" w:cs="Calibri" w:eastAsia="Calibri" w:hAnsi="Calibri"/>
        </w:rPr>
      </w:pPr>
      <w:r w:rsidDel="00000000" w:rsidR="00000000" w:rsidRPr="00000000">
        <w:rPr>
          <w:rtl w:val="0"/>
        </w:rPr>
      </w:r>
    </w:p>
    <w:p w:rsidR="00000000" w:rsidDel="00000000" w:rsidP="00000000" w:rsidRDefault="00000000" w:rsidRPr="00000000" w14:paraId="000008DC">
      <w:pPr>
        <w:pStyle w:val="Heading2"/>
        <w:rPr/>
      </w:pPr>
      <w:bookmarkStart w:colFirst="0" w:colLast="0" w:name="_79dhnood1ghs" w:id="64"/>
      <w:bookmarkEnd w:id="64"/>
      <w:r w:rsidDel="00000000" w:rsidR="00000000" w:rsidRPr="00000000">
        <w:rPr>
          <w:rtl w:val="0"/>
        </w:rPr>
        <w:t xml:space="preserve">What are Systems?</w:t>
      </w:r>
    </w:p>
    <w:p w:rsidR="00000000" w:rsidDel="00000000" w:rsidP="00000000" w:rsidRDefault="00000000" w:rsidRPr="00000000" w14:paraId="000008DD">
      <w:pPr>
        <w:rPr>
          <w:rFonts w:ascii="Calibri" w:cs="Calibri" w:eastAsia="Calibri" w:hAnsi="Calibri"/>
          <w:color w:val="0096a4"/>
        </w:rPr>
      </w:pPr>
      <w:r w:rsidDel="00000000" w:rsidR="00000000" w:rsidRPr="00000000">
        <w:rPr>
          <w:rtl w:val="0"/>
        </w:rPr>
      </w:r>
    </w:p>
    <w:tbl>
      <w:tblPr>
        <w:tblStyle w:val="Table55"/>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8DE">
            <w:pPr>
              <w:rPr>
                <w:rFonts w:ascii="Calibri" w:cs="Calibri" w:eastAsia="Calibri" w:hAnsi="Calibri"/>
              </w:rPr>
            </w:pPr>
            <w:r w:rsidDel="00000000" w:rsidR="00000000" w:rsidRPr="00000000">
              <w:rPr>
                <w:rFonts w:ascii="Calibri" w:cs="Calibri" w:eastAsia="Calibri" w:hAnsi="Calibri"/>
                <w:rtl w:val="0"/>
              </w:rPr>
              <w:t xml:space="preserve">The way schools operate are their foundational systems. In PBIS, these systems support: accurate, durable implementation of practices and the effective use of data to achieve better outcomes (pbis.org).</w:t>
            </w:r>
          </w:p>
          <w:p w:rsidR="00000000" w:rsidDel="00000000" w:rsidP="00000000" w:rsidRDefault="00000000" w:rsidRPr="00000000" w14:paraId="000008DF">
            <w:pPr>
              <w:ind w:firstLine="720"/>
              <w:rPr>
                <w:rFonts w:ascii="Calibri" w:cs="Calibri" w:eastAsia="Calibri" w:hAnsi="Calibri"/>
              </w:rPr>
            </w:pPr>
            <w:r w:rsidDel="00000000" w:rsidR="00000000" w:rsidRPr="00000000">
              <w:rPr>
                <w:rFonts w:ascii="Calibri" w:cs="Calibri" w:eastAsia="Calibri" w:hAnsi="Calibri"/>
                <w:rtl w:val="0"/>
              </w:rPr>
              <w:t xml:space="preserve">In other words…</w:t>
            </w:r>
          </w:p>
          <w:p w:rsidR="00000000" w:rsidDel="00000000" w:rsidP="00000000" w:rsidRDefault="00000000" w:rsidRPr="00000000" w14:paraId="000008E0">
            <w:pPr>
              <w:rPr>
                <w:rFonts w:ascii="Calibri" w:cs="Calibri" w:eastAsia="Calibri" w:hAnsi="Calibri"/>
              </w:rPr>
            </w:pPr>
            <w:r w:rsidDel="00000000" w:rsidR="00000000" w:rsidRPr="00000000">
              <w:rPr>
                <w:rFonts w:ascii="Calibri" w:cs="Calibri" w:eastAsia="Calibri" w:hAnsi="Calibri"/>
                <w:rtl w:val="0"/>
              </w:rPr>
              <w:t xml:space="preserve">   </w:t>
              <w:tab/>
              <w:tab/>
              <w:t xml:space="preserve">  systems are what we do to support the adults!</w:t>
            </w:r>
          </w:p>
        </w:tc>
      </w:tr>
    </w:tbl>
    <w:p w:rsidR="00000000" w:rsidDel="00000000" w:rsidP="00000000" w:rsidRDefault="00000000" w:rsidRPr="00000000" w14:paraId="000008E1">
      <w:pPr>
        <w:rPr>
          <w:rFonts w:ascii="Calibri" w:cs="Calibri" w:eastAsia="Calibri" w:hAnsi="Calibri"/>
        </w:rPr>
      </w:pPr>
      <w:r w:rsidDel="00000000" w:rsidR="00000000" w:rsidRPr="00000000">
        <w:rPr>
          <w:rtl w:val="0"/>
        </w:rPr>
      </w:r>
    </w:p>
    <w:p w:rsidR="00000000" w:rsidDel="00000000" w:rsidP="00000000" w:rsidRDefault="00000000" w:rsidRPr="00000000" w14:paraId="000008E2">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62400" cy="2193663"/>
            <wp:effectExtent b="0" l="0" r="0" t="0"/>
            <wp:docPr id="70" name="image65.png"/>
            <a:graphic>
              <a:graphicData uri="http://schemas.openxmlformats.org/drawingml/2006/picture">
                <pic:pic>
                  <pic:nvPicPr>
                    <pic:cNvPr id="0" name="image65.png"/>
                    <pic:cNvPicPr preferRelativeResize="0"/>
                  </pic:nvPicPr>
                  <pic:blipFill>
                    <a:blip r:embed="rId150"/>
                    <a:srcRect b="1997" l="0" r="0" t="0"/>
                    <a:stretch>
                      <a:fillRect/>
                    </a:stretch>
                  </pic:blipFill>
                  <pic:spPr>
                    <a:xfrm>
                      <a:off x="0" y="0"/>
                      <a:ext cx="3962400" cy="2193663"/>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E4">
      <w:pPr>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Use systems to prioritize your team’s effective action planning:</w:t>
      </w:r>
    </w:p>
    <w:p w:rsidR="00000000" w:rsidDel="00000000" w:rsidP="00000000" w:rsidRDefault="00000000" w:rsidRPr="00000000" w14:paraId="000008E5">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8E6">
      <w:pPr>
        <w:numPr>
          <w:ilvl w:val="0"/>
          <w:numId w:val="59"/>
        </w:numPr>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Accessible to all on the team </w:t>
      </w:r>
    </w:p>
    <w:p w:rsidR="00000000" w:rsidDel="00000000" w:rsidP="00000000" w:rsidRDefault="00000000" w:rsidRPr="00000000" w14:paraId="000008E7">
      <w:pPr>
        <w:numPr>
          <w:ilvl w:val="0"/>
          <w:numId w:val="59"/>
        </w:numPr>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Review action plan at each meeting</w:t>
      </w:r>
    </w:p>
    <w:p w:rsidR="00000000" w:rsidDel="00000000" w:rsidP="00000000" w:rsidRDefault="00000000" w:rsidRPr="00000000" w14:paraId="000008E8">
      <w:pPr>
        <w:numPr>
          <w:ilvl w:val="0"/>
          <w:numId w:val="59"/>
        </w:numPr>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Use data to identify next steps</w:t>
      </w:r>
    </w:p>
    <w:p w:rsidR="00000000" w:rsidDel="00000000" w:rsidP="00000000" w:rsidRDefault="00000000" w:rsidRPr="00000000" w14:paraId="000008E9">
      <w:pPr>
        <w:numPr>
          <w:ilvl w:val="0"/>
          <w:numId w:val="59"/>
        </w:numPr>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Align to desired outcomes</w:t>
      </w:r>
    </w:p>
    <w:p w:rsidR="00000000" w:rsidDel="00000000" w:rsidP="00000000" w:rsidRDefault="00000000" w:rsidRPr="00000000" w14:paraId="000008EA">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8EB">
      <w:pPr>
        <w:jc w:val="center"/>
        <w:rPr/>
      </w:pPr>
      <w:r w:rsidDel="00000000" w:rsidR="00000000" w:rsidRPr="00000000">
        <w:rPr/>
        <w:drawing>
          <wp:inline distB="114300" distT="114300" distL="114300" distR="114300">
            <wp:extent cx="4319588" cy="2166716"/>
            <wp:effectExtent b="0" l="0" r="0" t="0"/>
            <wp:docPr id="22" name="image9.png"/>
            <a:graphic>
              <a:graphicData uri="http://schemas.openxmlformats.org/drawingml/2006/picture">
                <pic:pic>
                  <pic:nvPicPr>
                    <pic:cNvPr id="0" name="image9.png"/>
                    <pic:cNvPicPr preferRelativeResize="0"/>
                  </pic:nvPicPr>
                  <pic:blipFill>
                    <a:blip r:embed="rId151"/>
                    <a:srcRect b="0" l="0" r="0" t="0"/>
                    <a:stretch>
                      <a:fillRect/>
                    </a:stretch>
                  </pic:blipFill>
                  <pic:spPr>
                    <a:xfrm>
                      <a:off x="0" y="0"/>
                      <a:ext cx="4319588" cy="2166716"/>
                    </a:xfrm>
                    <a:prstGeom prst="rect"/>
                    <a:ln/>
                  </pic:spPr>
                </pic:pic>
              </a:graphicData>
            </a:graphic>
          </wp:inline>
        </w:drawing>
      </w:r>
      <w:r w:rsidDel="00000000" w:rsidR="00000000" w:rsidRPr="00000000">
        <w:rPr>
          <w:rtl w:val="0"/>
        </w:rPr>
      </w:r>
    </w:p>
    <w:p w:rsidR="00000000" w:rsidDel="00000000" w:rsidP="00000000" w:rsidRDefault="00000000" w:rsidRPr="00000000" w14:paraId="000008EC">
      <w:pPr>
        <w:jc w:val="left"/>
        <w:rPr/>
      </w:pPr>
      <w:r w:rsidDel="00000000" w:rsidR="00000000" w:rsidRPr="00000000">
        <w:rPr>
          <w:rtl w:val="0"/>
        </w:rPr>
      </w:r>
    </w:p>
    <w:p w:rsidR="00000000" w:rsidDel="00000000" w:rsidP="00000000" w:rsidRDefault="00000000" w:rsidRPr="00000000" w14:paraId="000008ED">
      <w:pPr>
        <w:jc w:val="left"/>
        <w:rPr/>
      </w:pPr>
      <w:r w:rsidDel="00000000" w:rsidR="00000000" w:rsidRPr="00000000">
        <w:rPr>
          <w:rtl w:val="0"/>
        </w:rPr>
      </w:r>
    </w:p>
    <w:tbl>
      <w:tblPr>
        <w:tblStyle w:val="Table56"/>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708.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8EE">
            <w:pPr>
              <w:pStyle w:val="Heading3"/>
              <w:widowControl w:val="0"/>
              <w:rPr>
                <w:b w:val="0"/>
              </w:rPr>
            </w:pPr>
            <w:bookmarkStart w:colFirst="0" w:colLast="0" w:name="_r202ubk4hyuc" w:id="65"/>
            <w:bookmarkEnd w:id="65"/>
            <w:r w:rsidDel="00000000" w:rsidR="00000000" w:rsidRPr="00000000">
              <w:rPr>
                <w:rtl w:val="0"/>
              </w:rPr>
              <w:t xml:space="preserve">Activity: </w:t>
            </w:r>
            <w:r w:rsidDel="00000000" w:rsidR="00000000" w:rsidRPr="00000000">
              <w:rPr>
                <w:b w:val="0"/>
                <w:rtl w:val="0"/>
              </w:rPr>
              <w:t xml:space="preserve">Teaming and Action Planning</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team, reflect on your teaming procedures including:</w:t>
            </w:r>
          </w:p>
          <w:p w:rsidR="00000000" w:rsidDel="00000000" w:rsidP="00000000" w:rsidRDefault="00000000" w:rsidRPr="00000000" w14:paraId="000008F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effective meeting routines (scheduling, agendas, minutes, etc.)</w:t>
            </w:r>
          </w:p>
          <w:p w:rsidR="00000000" w:rsidDel="00000000" w:rsidP="00000000" w:rsidRDefault="00000000" w:rsidRPr="00000000" w14:paraId="000008F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maintaining a representative, active team membership</w:t>
            </w:r>
          </w:p>
          <w:p w:rsidR="00000000" w:rsidDel="00000000" w:rsidP="00000000" w:rsidRDefault="00000000" w:rsidRPr="00000000" w14:paraId="000008F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accessible, functional action planning</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Identify what worked well and what can be improved.</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8FA">
      <w:pPr>
        <w:jc w:val="left"/>
        <w:rPr/>
      </w:pPr>
      <w:r w:rsidDel="00000000" w:rsidR="00000000" w:rsidRPr="00000000">
        <w:rPr>
          <w:rtl w:val="0"/>
        </w:rPr>
      </w:r>
    </w:p>
    <w:p w:rsidR="00000000" w:rsidDel="00000000" w:rsidP="00000000" w:rsidRDefault="00000000" w:rsidRPr="00000000" w14:paraId="000008FB">
      <w:pPr>
        <w:jc w:val="left"/>
        <w:rPr/>
      </w:pPr>
      <w:r w:rsidDel="00000000" w:rsidR="00000000" w:rsidRPr="00000000">
        <w:rPr>
          <w:rtl w:val="0"/>
        </w:rPr>
      </w:r>
    </w:p>
    <w:p w:rsidR="00000000" w:rsidDel="00000000" w:rsidP="00000000" w:rsidRDefault="00000000" w:rsidRPr="00000000" w14:paraId="000008FC">
      <w:pPr>
        <w:jc w:val="left"/>
        <w:rPr/>
      </w:pPr>
      <w:r w:rsidDel="00000000" w:rsidR="00000000" w:rsidRPr="00000000">
        <w:rPr>
          <w:rtl w:val="0"/>
        </w:rPr>
      </w:r>
    </w:p>
    <w:p w:rsidR="00000000" w:rsidDel="00000000" w:rsidP="00000000" w:rsidRDefault="00000000" w:rsidRPr="00000000" w14:paraId="000008FD">
      <w:pPr>
        <w:jc w:val="left"/>
        <w:rPr/>
      </w:pPr>
      <w:r w:rsidDel="00000000" w:rsidR="00000000" w:rsidRPr="00000000">
        <w:rPr>
          <w:rtl w:val="0"/>
        </w:rPr>
      </w:r>
    </w:p>
    <w:p w:rsidR="00000000" w:rsidDel="00000000" w:rsidP="00000000" w:rsidRDefault="00000000" w:rsidRPr="00000000" w14:paraId="000008FE">
      <w:pPr>
        <w:pStyle w:val="Heading2"/>
        <w:rPr/>
      </w:pPr>
      <w:bookmarkStart w:colFirst="0" w:colLast="0" w:name="_p4u0tn668y5s" w:id="66"/>
      <w:bookmarkEnd w:id="66"/>
      <w:r w:rsidDel="00000000" w:rsidR="00000000" w:rsidRPr="00000000">
        <w:rPr>
          <w:rtl w:val="0"/>
        </w:rPr>
        <w:t xml:space="preserve">Promoting and Sustaining Staff Engagement</w:t>
      </w:r>
    </w:p>
    <w:p w:rsidR="00000000" w:rsidDel="00000000" w:rsidP="00000000" w:rsidRDefault="00000000" w:rsidRPr="00000000" w14:paraId="000008FF">
      <w:pPr>
        <w:rPr>
          <w:rFonts w:ascii="Calibri" w:cs="Calibri" w:eastAsia="Calibri" w:hAnsi="Calibri"/>
          <w:color w:val="0096a4"/>
        </w:rPr>
      </w:pPr>
      <w:r w:rsidDel="00000000" w:rsidR="00000000" w:rsidRPr="00000000">
        <w:rPr>
          <w:rtl w:val="0"/>
        </w:rPr>
      </w:r>
    </w:p>
    <w:tbl>
      <w:tblPr>
        <w:tblStyle w:val="Table57"/>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900">
            <w:pPr>
              <w:rPr>
                <w:rFonts w:ascii="Calibri" w:cs="Calibri" w:eastAsia="Calibri" w:hAnsi="Calibri"/>
              </w:rPr>
            </w:pPr>
            <w:r w:rsidDel="00000000" w:rsidR="00000000" w:rsidRPr="00000000">
              <w:rPr>
                <w:rFonts w:ascii="Calibri" w:cs="Calibri" w:eastAsia="Calibri" w:hAnsi="Calibri"/>
                <w:rtl w:val="0"/>
              </w:rPr>
              <w:t xml:space="preserve">Staff Engagement is critical for Implementation. It has been identified as a significant factor driving sustaining implementation (McIntosh et al., 2013) and the top thing that makes everything fall apart when it was missing (Pinkelman et al., 2015). Further, lack of staff buy-in is the most commonly reported reason for abandonment (Kittleman et al., 2020).</w:t>
            </w:r>
          </w:p>
        </w:tc>
      </w:tr>
    </w:tbl>
    <w:p w:rsidR="00000000" w:rsidDel="00000000" w:rsidP="00000000" w:rsidRDefault="00000000" w:rsidRPr="00000000" w14:paraId="00000901">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902">
      <w:pPr>
        <w:rPr>
          <w:rFonts w:ascii="Calibri" w:cs="Calibri" w:eastAsia="Calibri" w:hAnsi="Calibri"/>
        </w:rPr>
      </w:pPr>
      <w:r w:rsidDel="00000000" w:rsidR="00000000" w:rsidRPr="00000000">
        <w:rPr>
          <w:rtl w:val="0"/>
        </w:rPr>
      </w:r>
    </w:p>
    <w:p w:rsidR="00000000" w:rsidDel="00000000" w:rsidP="00000000" w:rsidRDefault="00000000" w:rsidRPr="00000000" w14:paraId="00000903">
      <w:pPr>
        <w:rPr>
          <w:rFonts w:ascii="Calibri" w:cs="Calibri" w:eastAsia="Calibri" w:hAnsi="Calibri"/>
        </w:rPr>
      </w:pPr>
      <w:r w:rsidDel="00000000" w:rsidR="00000000" w:rsidRPr="00000000">
        <w:rPr>
          <w:rtl w:val="0"/>
        </w:rPr>
      </w:r>
    </w:p>
    <w:p w:rsidR="00000000" w:rsidDel="00000000" w:rsidP="00000000" w:rsidRDefault="00000000" w:rsidRPr="00000000" w14:paraId="00000904">
      <w:pPr>
        <w:rPr>
          <w:rFonts w:ascii="Calibri" w:cs="Calibri" w:eastAsia="Calibri" w:hAnsi="Calibri"/>
        </w:rPr>
      </w:pPr>
      <w:r w:rsidDel="00000000" w:rsidR="00000000" w:rsidRPr="00000000">
        <w:rPr>
          <w:rtl w:val="0"/>
        </w:rPr>
      </w:r>
    </w:p>
    <w:p w:rsidR="00000000" w:rsidDel="00000000" w:rsidP="00000000" w:rsidRDefault="00000000" w:rsidRPr="00000000" w14:paraId="00000905">
      <w:pPr>
        <w:rPr>
          <w:rFonts w:ascii="Calibri" w:cs="Calibri" w:eastAsia="Calibri" w:hAnsi="Calibri"/>
        </w:rPr>
      </w:pPr>
      <w:r w:rsidDel="00000000" w:rsidR="00000000" w:rsidRPr="00000000">
        <w:rPr>
          <w:rtl w:val="0"/>
        </w:rPr>
      </w:r>
    </w:p>
    <w:p w:rsidR="00000000" w:rsidDel="00000000" w:rsidP="00000000" w:rsidRDefault="00000000" w:rsidRPr="00000000" w14:paraId="00000906">
      <w:pPr>
        <w:rPr>
          <w:rFonts w:ascii="Calibri" w:cs="Calibri" w:eastAsia="Calibri" w:hAnsi="Calibri"/>
        </w:rPr>
      </w:pPr>
      <w:r w:rsidDel="00000000" w:rsidR="00000000" w:rsidRPr="00000000">
        <w:rPr>
          <w:rtl w:val="0"/>
        </w:rPr>
      </w:r>
    </w:p>
    <w:p w:rsidR="00000000" w:rsidDel="00000000" w:rsidP="00000000" w:rsidRDefault="00000000" w:rsidRPr="00000000" w14:paraId="00000907">
      <w:pPr>
        <w:rPr>
          <w:rFonts w:ascii="Calibri" w:cs="Calibri" w:eastAsia="Calibri" w:hAnsi="Calibri"/>
        </w:rPr>
      </w:pPr>
      <w:r w:rsidDel="00000000" w:rsidR="00000000" w:rsidRPr="00000000">
        <w:rPr>
          <w:rtl w:val="0"/>
        </w:rPr>
      </w:r>
    </w:p>
    <w:p w:rsidR="00000000" w:rsidDel="00000000" w:rsidP="00000000" w:rsidRDefault="00000000" w:rsidRPr="00000000" w14:paraId="00000908">
      <w:pPr>
        <w:rPr>
          <w:rFonts w:ascii="Calibri" w:cs="Calibri" w:eastAsia="Calibri" w:hAnsi="Calibri"/>
        </w:rPr>
      </w:pPr>
      <w:r w:rsidDel="00000000" w:rsidR="00000000" w:rsidRPr="00000000">
        <w:rPr>
          <w:rtl w:val="0"/>
        </w:rPr>
      </w:r>
    </w:p>
    <w:p w:rsidR="00000000" w:rsidDel="00000000" w:rsidP="00000000" w:rsidRDefault="00000000" w:rsidRPr="00000000" w14:paraId="00000909">
      <w:pPr>
        <w:rPr>
          <w:rFonts w:ascii="Calibri" w:cs="Calibri" w:eastAsia="Calibri" w:hAnsi="Calibri"/>
        </w:rPr>
      </w:pPr>
      <w:r w:rsidDel="00000000" w:rsidR="00000000" w:rsidRPr="00000000">
        <w:rPr>
          <w:rtl w:val="0"/>
        </w:rPr>
      </w:r>
    </w:p>
    <w:p w:rsidR="00000000" w:rsidDel="00000000" w:rsidP="00000000" w:rsidRDefault="00000000" w:rsidRPr="00000000" w14:paraId="0000090A">
      <w:pPr>
        <w:rPr>
          <w:rFonts w:ascii="Calibri" w:cs="Calibri" w:eastAsia="Calibri" w:hAnsi="Calibri"/>
        </w:rPr>
      </w:pPr>
      <w:r w:rsidDel="00000000" w:rsidR="00000000" w:rsidRPr="00000000">
        <w:rPr>
          <w:rtl w:val="0"/>
        </w:rPr>
      </w:r>
    </w:p>
    <w:p w:rsidR="00000000" w:rsidDel="00000000" w:rsidP="00000000" w:rsidRDefault="00000000" w:rsidRPr="00000000" w14:paraId="0000090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Strategies to Promote and Sustain Staff Engagement:</w:t>
      </w:r>
    </w:p>
    <w:p w:rsidR="00000000" w:rsidDel="00000000" w:rsidP="00000000" w:rsidRDefault="00000000" w:rsidRPr="00000000" w14:paraId="0000090C">
      <w:pPr>
        <w:jc w:val="center"/>
        <w:rPr/>
      </w:pPr>
      <w:r w:rsidDel="00000000" w:rsidR="00000000" w:rsidRPr="00000000">
        <w:rPr/>
        <w:drawing>
          <wp:inline distB="114300" distT="114300" distL="114300" distR="114300">
            <wp:extent cx="3357563" cy="2123518"/>
            <wp:effectExtent b="0" l="0" r="0" t="0"/>
            <wp:docPr id="88" name="image71.png"/>
            <a:graphic>
              <a:graphicData uri="http://schemas.openxmlformats.org/drawingml/2006/picture">
                <pic:pic>
                  <pic:nvPicPr>
                    <pic:cNvPr id="0" name="image71.png"/>
                    <pic:cNvPicPr preferRelativeResize="0"/>
                  </pic:nvPicPr>
                  <pic:blipFill>
                    <a:blip r:embed="rId152"/>
                    <a:srcRect b="0" l="0" r="0" t="0"/>
                    <a:stretch>
                      <a:fillRect/>
                    </a:stretch>
                  </pic:blipFill>
                  <pic:spPr>
                    <a:xfrm>
                      <a:off x="0" y="0"/>
                      <a:ext cx="3357563" cy="2123518"/>
                    </a:xfrm>
                    <a:prstGeom prst="rect"/>
                    <a:ln/>
                  </pic:spPr>
                </pic:pic>
              </a:graphicData>
            </a:graphic>
          </wp:inline>
        </w:drawing>
      </w:r>
      <w:r w:rsidDel="00000000" w:rsidR="00000000" w:rsidRPr="00000000">
        <w:rPr>
          <w:rtl w:val="0"/>
        </w:rPr>
      </w:r>
    </w:p>
    <w:p w:rsidR="00000000" w:rsidDel="00000000" w:rsidP="00000000" w:rsidRDefault="00000000" w:rsidRPr="00000000" w14:paraId="0000090D">
      <w:pPr>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Staff Engagement:</w:t>
      </w:r>
    </w:p>
    <w:p w:rsidR="00000000" w:rsidDel="00000000" w:rsidP="00000000" w:rsidRDefault="00000000" w:rsidRPr="00000000" w14:paraId="0000090E">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Use data to establish need</w:t>
      </w:r>
    </w:p>
    <w:p w:rsidR="00000000" w:rsidDel="00000000" w:rsidP="00000000" w:rsidRDefault="00000000" w:rsidRPr="00000000" w14:paraId="0000090F">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Self-assessment</w:t>
      </w:r>
    </w:p>
    <w:p w:rsidR="00000000" w:rsidDel="00000000" w:rsidP="00000000" w:rsidRDefault="00000000" w:rsidRPr="00000000" w14:paraId="00000910">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Baseline discipline/behavior/climate data</w:t>
      </w:r>
    </w:p>
    <w:p w:rsidR="00000000" w:rsidDel="00000000" w:rsidP="00000000" w:rsidRDefault="00000000" w:rsidRPr="00000000" w14:paraId="00000911">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Maintain an effective team with active administrator participation</w:t>
      </w:r>
    </w:p>
    <w:p w:rsidR="00000000" w:rsidDel="00000000" w:rsidP="00000000" w:rsidRDefault="00000000" w:rsidRPr="00000000" w14:paraId="00000912">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Present information in clear and efficient way(s)</w:t>
      </w:r>
    </w:p>
    <w:p w:rsidR="00000000" w:rsidDel="00000000" w:rsidP="00000000" w:rsidRDefault="00000000" w:rsidRPr="00000000" w14:paraId="00000913">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Obtain and incorporate feedback on all elements of SWPBIS from staff</w:t>
      </w:r>
    </w:p>
    <w:p w:rsidR="00000000" w:rsidDel="00000000" w:rsidP="00000000" w:rsidRDefault="00000000" w:rsidRPr="00000000" w14:paraId="00000914">
      <w:pPr>
        <w:numPr>
          <w:ilvl w:val="0"/>
          <w:numId w:val="44"/>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Start small and demonstrate success</w:t>
      </w:r>
    </w:p>
    <w:p w:rsidR="00000000" w:rsidDel="00000000" w:rsidP="00000000" w:rsidRDefault="00000000" w:rsidRPr="00000000" w14:paraId="00000915">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16">
      <w:pPr>
        <w:ind w:left="0" w:firstLine="0"/>
        <w:jc w:val="left"/>
        <w:rPr>
          <w:rFonts w:ascii="Calibri" w:cs="Calibri" w:eastAsia="Calibri" w:hAnsi="Calibri"/>
        </w:rPr>
      </w:pPr>
      <w:r w:rsidDel="00000000" w:rsidR="00000000" w:rsidRPr="00000000">
        <w:rPr>
          <w:rtl w:val="0"/>
        </w:rPr>
      </w:r>
    </w:p>
    <w:tbl>
      <w:tblPr>
        <w:tblStyle w:val="Table58"/>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600"/>
        <w:gridCol w:w="5760"/>
        <w:tblGridChange w:id="0">
          <w:tblGrid>
            <w:gridCol w:w="3600"/>
            <w:gridCol w:w="5760"/>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917">
            <w:pPr>
              <w:pStyle w:val="Heading3"/>
              <w:widowControl w:val="0"/>
              <w:rPr/>
            </w:pPr>
            <w:bookmarkStart w:colFirst="0" w:colLast="0" w:name="_vlj4mmpntuhe" w:id="67"/>
            <w:bookmarkEnd w:id="67"/>
            <w:r w:rsidDel="00000000" w:rsidR="00000000" w:rsidRPr="00000000">
              <w:rPr>
                <w:rtl w:val="0"/>
              </w:rPr>
              <w:t xml:space="preserve">Activity: Promoting and Sustaining Staff</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hd w:fill="d9d9d9" w:val="clear"/>
              </w:rPr>
            </w:pPr>
            <w:r w:rsidDel="00000000" w:rsidR="00000000" w:rsidRPr="00000000">
              <w:rPr>
                <w:rFonts w:ascii="Montserrat" w:cs="Montserrat" w:eastAsia="Montserrat" w:hAnsi="Montserrat"/>
                <w:rtl w:val="0"/>
              </w:rPr>
              <w:t xml:space="preserve">Summary of Discussion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team, discuss how you will promote and sustain staff engagement by:</w:t>
            </w:r>
          </w:p>
          <w:p w:rsidR="00000000" w:rsidDel="00000000" w:rsidP="00000000" w:rsidRDefault="00000000" w:rsidRPr="00000000" w14:paraId="0000091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Reinforcing your common purpose</w:t>
            </w:r>
          </w:p>
          <w:p w:rsidR="00000000" w:rsidDel="00000000" w:rsidP="00000000" w:rsidRDefault="00000000" w:rsidRPr="00000000" w14:paraId="0000091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Enhancing staff voice throughout implementation efforts</w:t>
            </w:r>
          </w:p>
          <w:p w:rsidR="00000000" w:rsidDel="00000000" w:rsidP="00000000" w:rsidRDefault="00000000" w:rsidRPr="00000000" w14:paraId="0000091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Continuously sharing relevant data</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921">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22">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23">
      <w:pPr>
        <w:pStyle w:val="Heading2"/>
        <w:rPr/>
      </w:pPr>
      <w:bookmarkStart w:colFirst="0" w:colLast="0" w:name="_og0ljvhfeket" w:id="68"/>
      <w:bookmarkEnd w:id="68"/>
      <w:r w:rsidDel="00000000" w:rsidR="00000000" w:rsidRPr="00000000">
        <w:rPr>
          <w:rtl w:val="0"/>
        </w:rPr>
        <w:t xml:space="preserve">Embedded and Ongoing Professional Development</w:t>
      </w:r>
    </w:p>
    <w:p w:rsidR="00000000" w:rsidDel="00000000" w:rsidP="00000000" w:rsidRDefault="00000000" w:rsidRPr="00000000" w14:paraId="00000924">
      <w:pPr>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57725" cy="2621516"/>
            <wp:effectExtent b="0" l="0" r="0" t="0"/>
            <wp:docPr id="28" name="image17.png"/>
            <a:graphic>
              <a:graphicData uri="http://schemas.openxmlformats.org/drawingml/2006/picture">
                <pic:pic>
                  <pic:nvPicPr>
                    <pic:cNvPr id="0" name="image17.png"/>
                    <pic:cNvPicPr preferRelativeResize="0"/>
                  </pic:nvPicPr>
                  <pic:blipFill>
                    <a:blip r:embed="rId153"/>
                    <a:srcRect b="0" l="0" r="0" t="0"/>
                    <a:stretch>
                      <a:fillRect/>
                    </a:stretch>
                  </pic:blipFill>
                  <pic:spPr>
                    <a:xfrm>
                      <a:off x="0" y="0"/>
                      <a:ext cx="4657725" cy="2621516"/>
                    </a:xfrm>
                    <a:prstGeom prst="rect"/>
                    <a:ln/>
                  </pic:spPr>
                </pic:pic>
              </a:graphicData>
            </a:graphic>
          </wp:inline>
        </w:drawing>
      </w:r>
      <w:r w:rsidDel="00000000" w:rsidR="00000000" w:rsidRPr="00000000">
        <w:rPr>
          <w:rtl w:val="0"/>
        </w:rPr>
      </w:r>
    </w:p>
    <w:p w:rsidR="00000000" w:rsidDel="00000000" w:rsidP="00000000" w:rsidRDefault="00000000" w:rsidRPr="00000000" w14:paraId="00000925">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26">
      <w:pPr>
        <w:ind w:lef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927">
      <w:pPr>
        <w:ind w:left="0" w:firstLine="0"/>
        <w:jc w:val="left"/>
        <w:rPr>
          <w:rFonts w:ascii="Calibri" w:cs="Calibri" w:eastAsia="Calibri" w:hAnsi="Calibri"/>
          <w:b w:val="1"/>
        </w:rPr>
      </w:pPr>
      <w:r w:rsidDel="00000000" w:rsidR="00000000" w:rsidRPr="00000000">
        <w:rPr>
          <w:rtl w:val="0"/>
        </w:rPr>
      </w:r>
    </w:p>
    <w:tbl>
      <w:tblPr>
        <w:tblStyle w:val="Table5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shd w:fill="0096a4" w:val="clear"/>
            <w:tcMar>
              <w:top w:w="100.0" w:type="dxa"/>
              <w:left w:w="100.0" w:type="dxa"/>
              <w:bottom w:w="100.0" w:type="dxa"/>
              <w:right w:w="100.0" w:type="dxa"/>
            </w:tcMar>
            <w:vAlign w:val="top"/>
          </w:tcPr>
          <w:p w:rsidR="00000000" w:rsidDel="00000000" w:rsidP="00000000" w:rsidRDefault="00000000" w:rsidRPr="00000000" w14:paraId="00000928">
            <w:pPr>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Identify what staff need to know, then provide: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2B">
            <w:pPr>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Explicit Training: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Coaching/Prompting: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Performance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Model, lead, test format</w:t>
            </w:r>
          </w:p>
          <w:p w:rsidR="00000000" w:rsidDel="00000000" w:rsidP="00000000" w:rsidRDefault="00000000" w:rsidRPr="00000000" w14:paraId="0000092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Demonstrate desired skill (I do)</w:t>
            </w:r>
          </w:p>
          <w:p w:rsidR="00000000" w:rsidDel="00000000" w:rsidP="00000000" w:rsidRDefault="00000000" w:rsidRPr="00000000" w14:paraId="0000093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Provide effective examples/non-examples</w:t>
            </w:r>
          </w:p>
          <w:p w:rsidR="00000000" w:rsidDel="00000000" w:rsidP="00000000" w:rsidRDefault="00000000" w:rsidRPr="00000000" w14:paraId="0000093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Provide sufficient group practice (We do)</w:t>
            </w:r>
          </w:p>
          <w:p w:rsidR="00000000" w:rsidDel="00000000" w:rsidP="00000000" w:rsidRDefault="00000000" w:rsidRPr="00000000" w14:paraId="0000093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Provide opportunities to demonstrate and receive feedback (You do)</w:t>
            </w:r>
          </w:p>
          <w:p w:rsidR="00000000" w:rsidDel="00000000" w:rsidP="00000000" w:rsidRDefault="00000000" w:rsidRPr="00000000" w14:paraId="0000093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Connected to/embedded in typical practice/routines</w:t>
            </w:r>
          </w:p>
          <w:p w:rsidR="00000000" w:rsidDel="00000000" w:rsidP="00000000" w:rsidRDefault="00000000" w:rsidRPr="00000000" w14:paraId="0000093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Calibri" w:cs="Calibri" w:eastAsia="Calibri" w:hAnsi="Calibri"/>
                <w:u w:val="none"/>
              </w:rPr>
            </w:pPr>
            <w:r w:rsidDel="00000000" w:rsidR="00000000" w:rsidRPr="00000000">
              <w:rPr>
                <w:rFonts w:ascii="Calibri" w:cs="Calibri" w:eastAsia="Calibri" w:hAnsi="Calibri"/>
                <w:rtl w:val="0"/>
              </w:rPr>
              <w:t xml:space="preserve">Brief training/practice spaced out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Prompt and remind educators of targeted practices implementation. </w:t>
            </w:r>
          </w:p>
          <w:p w:rsidR="00000000" w:rsidDel="00000000" w:rsidP="00000000" w:rsidRDefault="00000000" w:rsidRPr="00000000" w14:paraId="0000093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Provide supportive data-based feedback and suggestions for improving implementation.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Data-based feedback (based on self-, peer-, or consultant collected data)</w:t>
            </w:r>
          </w:p>
          <w:p w:rsidR="00000000" w:rsidDel="00000000" w:rsidP="00000000" w:rsidRDefault="00000000" w:rsidRPr="00000000" w14:paraId="0000093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Summary of key observations</w:t>
            </w:r>
          </w:p>
          <w:p w:rsidR="00000000" w:rsidDel="00000000" w:rsidP="00000000" w:rsidRDefault="00000000" w:rsidRPr="00000000" w14:paraId="0000093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Delivered frequently (daily or weekly)</w:t>
            </w:r>
          </w:p>
          <w:p w:rsidR="00000000" w:rsidDel="00000000" w:rsidP="00000000" w:rsidRDefault="00000000" w:rsidRPr="00000000" w14:paraId="0000093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Specific suggestions for improvement or acknowledgements of good performance</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93D">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93E">
      <w:pPr>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3F">
      <w:pPr>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40">
      <w:pPr>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Embedded and Ongoing Professional Development:</w:t>
      </w:r>
    </w:p>
    <w:p w:rsidR="00000000" w:rsidDel="00000000" w:rsidP="00000000" w:rsidRDefault="00000000" w:rsidRPr="00000000" w14:paraId="00000941">
      <w:pPr>
        <w:numPr>
          <w:ilvl w:val="0"/>
          <w:numId w:val="60"/>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Ensure PD includes explicit training, performance feedback and ongoing coaching</w:t>
      </w:r>
    </w:p>
    <w:p w:rsidR="00000000" w:rsidDel="00000000" w:rsidP="00000000" w:rsidRDefault="00000000" w:rsidRPr="00000000" w14:paraId="00000942">
      <w:pPr>
        <w:numPr>
          <w:ilvl w:val="0"/>
          <w:numId w:val="60"/>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Develop a PBIS PD Calendar and routines (e.g. 15 minutes of every staff meeting, 1 hour of early release days)</w:t>
      </w:r>
    </w:p>
    <w:p w:rsidR="00000000" w:rsidDel="00000000" w:rsidP="00000000" w:rsidRDefault="00000000" w:rsidRPr="00000000" w14:paraId="00000943">
      <w:pPr>
        <w:numPr>
          <w:ilvl w:val="0"/>
          <w:numId w:val="60"/>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Align staff evaluation procedures with expected practices where possible</w:t>
      </w:r>
    </w:p>
    <w:p w:rsidR="00000000" w:rsidDel="00000000" w:rsidP="00000000" w:rsidRDefault="00000000" w:rsidRPr="00000000" w14:paraId="00000944">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945">
      <w:pPr>
        <w:jc w:val="left"/>
        <w:rPr>
          <w:rFonts w:ascii="Calibri" w:cs="Calibri" w:eastAsia="Calibri" w:hAnsi="Calibri"/>
          <w:b w:val="1"/>
        </w:rPr>
      </w:pPr>
      <w:r w:rsidDel="00000000" w:rsidR="00000000" w:rsidRPr="00000000">
        <w:rPr>
          <w:rtl w:val="0"/>
        </w:rPr>
      </w:r>
    </w:p>
    <w:tbl>
      <w:tblPr>
        <w:tblStyle w:val="Table60"/>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600"/>
        <w:gridCol w:w="5760"/>
        <w:tblGridChange w:id="0">
          <w:tblGrid>
            <w:gridCol w:w="3600"/>
            <w:gridCol w:w="5760"/>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946">
            <w:pPr>
              <w:pStyle w:val="Heading3"/>
              <w:widowControl w:val="0"/>
              <w:rPr/>
            </w:pPr>
            <w:bookmarkStart w:colFirst="0" w:colLast="0" w:name="_p59yg9iu53ql" w:id="69"/>
            <w:bookmarkEnd w:id="69"/>
            <w:r w:rsidDel="00000000" w:rsidR="00000000" w:rsidRPr="00000000">
              <w:rPr>
                <w:rtl w:val="0"/>
              </w:rPr>
              <w:t xml:space="preserve">Activity: Developing a System of Embedded and Ongoing Professional Development</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Consider how you will provide embedded and ongoing professional development to staff that includes:</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4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Explicit training</w:t>
            </w:r>
          </w:p>
          <w:p w:rsidR="00000000" w:rsidDel="00000000" w:rsidP="00000000" w:rsidRDefault="00000000" w:rsidRPr="00000000" w14:paraId="0000094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Coaching/prompting</w:t>
            </w:r>
          </w:p>
          <w:p w:rsidR="00000000" w:rsidDel="00000000" w:rsidP="00000000" w:rsidRDefault="00000000" w:rsidRPr="00000000" w14:paraId="0000094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Performance feedback</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95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5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53">
      <w:pPr>
        <w:pStyle w:val="Heading2"/>
        <w:jc w:val="center"/>
        <w:rPr/>
      </w:pPr>
      <w:bookmarkStart w:colFirst="0" w:colLast="0" w:name="_u1fy6tau5mie" w:id="70"/>
      <w:bookmarkEnd w:id="70"/>
      <w:r w:rsidDel="00000000" w:rsidR="00000000" w:rsidRPr="00000000">
        <w:rPr>
          <w:rtl w:val="0"/>
        </w:rPr>
        <w:t xml:space="preserve">Staff Recognition</w:t>
      </w:r>
    </w:p>
    <w:p w:rsidR="00000000" w:rsidDel="00000000" w:rsidP="00000000" w:rsidRDefault="00000000" w:rsidRPr="00000000" w14:paraId="00000954">
      <w:pPr>
        <w:ind w:left="0" w:firstLine="0"/>
        <w:rPr>
          <w:rFonts w:ascii="Calibri" w:cs="Calibri" w:eastAsia="Calibri" w:hAnsi="Calibri"/>
          <w:color w:val="0096a4"/>
        </w:rPr>
      </w:pPr>
      <w:r w:rsidDel="00000000" w:rsidR="00000000" w:rsidRPr="00000000">
        <w:rPr>
          <w:rtl w:val="0"/>
        </w:rPr>
      </w:r>
    </w:p>
    <w:tbl>
      <w:tblPr>
        <w:tblStyle w:val="Table61"/>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955">
            <w:pPr>
              <w:rPr>
                <w:rFonts w:ascii="Calibri" w:cs="Calibri" w:eastAsia="Calibri" w:hAnsi="Calibri"/>
              </w:rPr>
            </w:pPr>
            <w:r w:rsidDel="00000000" w:rsidR="00000000" w:rsidRPr="00000000">
              <w:rPr>
                <w:rFonts w:ascii="Calibri" w:cs="Calibri" w:eastAsia="Calibri" w:hAnsi="Calibri"/>
                <w:rtl w:val="0"/>
              </w:rPr>
              <w:t xml:space="preserve">Adults need and deserve recognition for their PBIS implementation efforts. Just as we want to promote contextually appropriate behavior with our students, we also want to acknowledge adults for:</w:t>
            </w:r>
          </w:p>
          <w:p w:rsidR="00000000" w:rsidDel="00000000" w:rsidP="00000000" w:rsidRDefault="00000000" w:rsidRPr="00000000" w14:paraId="00000956">
            <w:pPr>
              <w:ind w:left="720" w:firstLine="0"/>
              <w:rPr>
                <w:rFonts w:ascii="Calibri" w:cs="Calibri" w:eastAsia="Calibri" w:hAnsi="Calibri"/>
              </w:rPr>
            </w:pPr>
            <w:r w:rsidDel="00000000" w:rsidR="00000000" w:rsidRPr="00000000">
              <w:rPr>
                <w:rFonts w:ascii="Calibri" w:cs="Calibri" w:eastAsia="Calibri" w:hAnsi="Calibri"/>
                <w:rtl w:val="0"/>
              </w:rPr>
              <w:t xml:space="preserve">…positively and proactively engaging with students</w:t>
            </w:r>
          </w:p>
          <w:p w:rsidR="00000000" w:rsidDel="00000000" w:rsidP="00000000" w:rsidRDefault="00000000" w:rsidRPr="00000000" w14:paraId="00000957">
            <w:pPr>
              <w:ind w:left="720" w:firstLine="0"/>
              <w:rPr>
                <w:rFonts w:ascii="Calibri" w:cs="Calibri" w:eastAsia="Calibri" w:hAnsi="Calibri"/>
              </w:rPr>
            </w:pPr>
            <w:r w:rsidDel="00000000" w:rsidR="00000000" w:rsidRPr="00000000">
              <w:rPr>
                <w:rFonts w:ascii="Calibri" w:cs="Calibri" w:eastAsia="Calibri" w:hAnsi="Calibri"/>
                <w:rtl w:val="0"/>
              </w:rPr>
              <w:t xml:space="preserve">…implementing PBIS practices</w:t>
            </w:r>
          </w:p>
          <w:p w:rsidR="00000000" w:rsidDel="00000000" w:rsidP="00000000" w:rsidRDefault="00000000" w:rsidRPr="00000000" w14:paraId="00000958">
            <w:pPr>
              <w:ind w:left="720" w:firstLine="0"/>
              <w:rPr>
                <w:rFonts w:ascii="Calibri" w:cs="Calibri" w:eastAsia="Calibri" w:hAnsi="Calibri"/>
              </w:rPr>
            </w:pPr>
            <w:r w:rsidDel="00000000" w:rsidR="00000000" w:rsidRPr="00000000">
              <w:rPr>
                <w:rFonts w:ascii="Calibri" w:cs="Calibri" w:eastAsia="Calibri" w:hAnsi="Calibri"/>
                <w:rtl w:val="0"/>
              </w:rPr>
              <w:t xml:space="preserve">…providing valuable input</w:t>
            </w:r>
          </w:p>
          <w:p w:rsidR="00000000" w:rsidDel="00000000" w:rsidP="00000000" w:rsidRDefault="00000000" w:rsidRPr="00000000" w14:paraId="00000959">
            <w:pPr>
              <w:ind w:left="1440" w:firstLine="720"/>
              <w:rPr>
                <w:rFonts w:ascii="Calibri" w:cs="Calibri" w:eastAsia="Calibri" w:hAnsi="Calibri"/>
              </w:rPr>
            </w:pPr>
            <w:r w:rsidDel="00000000" w:rsidR="00000000" w:rsidRPr="00000000">
              <w:rPr>
                <w:rFonts w:ascii="Calibri" w:cs="Calibri" w:eastAsia="Calibri" w:hAnsi="Calibri"/>
                <w:rtl w:val="0"/>
              </w:rPr>
              <w:t xml:space="preserve">…and so much more!</w:t>
            </w:r>
          </w:p>
        </w:tc>
      </w:tr>
    </w:tbl>
    <w:p w:rsidR="00000000" w:rsidDel="00000000" w:rsidP="00000000" w:rsidRDefault="00000000" w:rsidRPr="00000000" w14:paraId="0000095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95B">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5C">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5D">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5E">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5F">
      <w:pPr>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60">
      <w:pPr>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Staff Recognition</w:t>
      </w:r>
    </w:p>
    <w:p w:rsidR="00000000" w:rsidDel="00000000" w:rsidP="00000000" w:rsidRDefault="00000000" w:rsidRPr="00000000" w14:paraId="00000961">
      <w:pPr>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Develop easy and quick forms of acknowledgement </w:t>
      </w:r>
    </w:p>
    <w:p w:rsidR="00000000" w:rsidDel="00000000" w:rsidP="00000000" w:rsidRDefault="00000000" w:rsidRPr="00000000" w14:paraId="00000962">
      <w:pPr>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Consider strategies/processes that already exist</w:t>
      </w:r>
    </w:p>
    <w:p w:rsidR="00000000" w:rsidDel="00000000" w:rsidP="00000000" w:rsidRDefault="00000000" w:rsidRPr="00000000" w14:paraId="00000963">
      <w:pPr>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Ensure the name and form of acknowledgment is culturally, developmentally, and contextually appropriate</w:t>
      </w:r>
    </w:p>
    <w:p w:rsidR="00000000" w:rsidDel="00000000" w:rsidP="00000000" w:rsidRDefault="00000000" w:rsidRPr="00000000" w14:paraId="00000964">
      <w:pPr>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Consider back-up or follow-up acknowledgements</w:t>
      </w:r>
    </w:p>
    <w:p w:rsidR="00000000" w:rsidDel="00000000" w:rsidP="00000000" w:rsidRDefault="00000000" w:rsidRPr="00000000" w14:paraId="00000965">
      <w:pPr>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Schedule an initial introduction of acknowledgements and regular boosters or reimplementation of acknowledgements </w:t>
      </w:r>
    </w:p>
    <w:p w:rsidR="00000000" w:rsidDel="00000000" w:rsidP="00000000" w:rsidRDefault="00000000" w:rsidRPr="00000000" w14:paraId="00000966">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967">
      <w:pPr>
        <w:ind w:left="0" w:firstLine="0"/>
        <w:rPr>
          <w:rFonts w:ascii="Calibri" w:cs="Calibri" w:eastAsia="Calibri" w:hAnsi="Calibri"/>
          <w:b w:val="1"/>
        </w:rPr>
      </w:pPr>
      <w:r w:rsidDel="00000000" w:rsidR="00000000" w:rsidRPr="00000000">
        <w:rPr>
          <w:rtl w:val="0"/>
        </w:rPr>
      </w:r>
    </w:p>
    <w:tbl>
      <w:tblPr>
        <w:tblStyle w:val="Table62"/>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968">
            <w:pPr>
              <w:pStyle w:val="Heading3"/>
              <w:widowControl w:val="0"/>
              <w:rPr/>
            </w:pPr>
            <w:bookmarkStart w:colFirst="0" w:colLast="0" w:name="_arxr9d26qnsx" w:id="71"/>
            <w:bookmarkEnd w:id="71"/>
            <w:r w:rsidDel="00000000" w:rsidR="00000000" w:rsidRPr="00000000">
              <w:rPr>
                <w:rtl w:val="0"/>
              </w:rPr>
              <w:t xml:space="preserve">Activity: Developing a Staff Recognition System</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team, brainstorm ideas for recognizing your staff’s implementation efforts.</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Consider how you will gather staff feedback on the plan.</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971">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972">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973">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974">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975">
      <w:pPr>
        <w:pStyle w:val="Heading2"/>
        <w:rPr/>
      </w:pPr>
      <w:bookmarkStart w:colFirst="0" w:colLast="0" w:name="_pnccufdvqbbk" w:id="72"/>
      <w:bookmarkEnd w:id="72"/>
      <w:r w:rsidDel="00000000" w:rsidR="00000000" w:rsidRPr="00000000">
        <w:rPr>
          <w:rtl w:val="0"/>
        </w:rPr>
        <w:t xml:space="preserve">Data Routines</w:t>
      </w:r>
    </w:p>
    <w:p w:rsidR="00000000" w:rsidDel="00000000" w:rsidP="00000000" w:rsidRDefault="00000000" w:rsidRPr="00000000" w14:paraId="00000976">
      <w:pPr>
        <w:rPr>
          <w:rFonts w:ascii="Calibri" w:cs="Calibri" w:eastAsia="Calibri" w:hAnsi="Calibri"/>
          <w:color w:val="0096a4"/>
        </w:rPr>
      </w:pPr>
      <w:r w:rsidDel="00000000" w:rsidR="00000000" w:rsidRPr="00000000">
        <w:rPr>
          <w:rtl w:val="0"/>
        </w:rPr>
      </w:r>
    </w:p>
    <w:tbl>
      <w:tblPr>
        <w:tblStyle w:val="Table63"/>
        <w:tblW w:w="9360.0" w:type="dxa"/>
        <w:jc w:val="left"/>
        <w:tblBorders>
          <w:top w:color="0096a4" w:space="0" w:sz="8" w:val="single"/>
          <w:left w:color="0096a4" w:space="0" w:sz="8" w:val="single"/>
          <w:bottom w:color="0096a4" w:space="0" w:sz="8" w:val="single"/>
          <w:right w:color="0096a4" w:space="0" w:sz="8" w:val="single"/>
          <w:insideH w:color="0096a4" w:space="0" w:sz="8" w:val="single"/>
          <w:insideV w:color="0096a4" w:space="0" w:sz="8" w:val="single"/>
        </w:tblBorders>
        <w:tblLayout w:type="fixed"/>
        <w:tblLook w:val="0600"/>
      </w:tblPr>
      <w:tblGrid>
        <w:gridCol w:w="9360"/>
        <w:tblGridChange w:id="0">
          <w:tblGrid>
            <w:gridCol w:w="9360"/>
          </w:tblGrid>
        </w:tblGridChange>
      </w:tblGrid>
      <w:tr>
        <w:trPr>
          <w:cantSplit w:val="0"/>
          <w:tblHeader w:val="0"/>
        </w:trPr>
        <w:tc>
          <w:tcPr>
            <w:tcBorders>
              <w:top w:color="0096a4" w:space="0" w:sz="18" w:val="single"/>
              <w:left w:color="0096a4" w:space="0" w:sz="18" w:val="single"/>
              <w:bottom w:color="0096a4" w:space="0" w:sz="18" w:val="single"/>
              <w:right w:color="0096a4" w:space="0" w:sz="18" w:val="single"/>
            </w:tcBorders>
            <w:shd w:fill="ecf8fc" w:val="clear"/>
            <w:tcMar>
              <w:top w:w="100.0" w:type="dxa"/>
              <w:left w:w="100.0" w:type="dxa"/>
              <w:bottom w:w="100.0" w:type="dxa"/>
              <w:right w:w="100.0" w:type="dxa"/>
            </w:tcMar>
            <w:vAlign w:val="top"/>
          </w:tcPr>
          <w:p w:rsidR="00000000" w:rsidDel="00000000" w:rsidP="00000000" w:rsidRDefault="00000000" w:rsidRPr="00000000" w14:paraId="00000977">
            <w:pPr>
              <w:rPr>
                <w:rFonts w:ascii="Calibri" w:cs="Calibri" w:eastAsia="Calibri" w:hAnsi="Calibri"/>
              </w:rPr>
            </w:pPr>
            <w:r w:rsidDel="00000000" w:rsidR="00000000" w:rsidRPr="00000000">
              <w:rPr>
                <w:rFonts w:ascii="Calibri" w:cs="Calibri" w:eastAsia="Calibri" w:hAnsi="Calibri"/>
                <w:rtl w:val="0"/>
              </w:rPr>
              <w:t xml:space="preserve">Use data to inform decisions about which students, families, and educators need which supports, as well as whether supports should be continued, adjusted, or faded. Data should be used to ensure that all recipients experience benefit and that supports are implemented with fidelity.</w:t>
            </w:r>
          </w:p>
        </w:tc>
      </w:tr>
    </w:tbl>
    <w:p w:rsidR="00000000" w:rsidDel="00000000" w:rsidP="00000000" w:rsidRDefault="00000000" w:rsidRPr="00000000" w14:paraId="00000978">
      <w:pPr>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979">
      <w:pPr>
        <w:jc w:val="center"/>
        <w:rPr/>
      </w:pPr>
      <w:r w:rsidDel="00000000" w:rsidR="00000000" w:rsidRPr="00000000">
        <w:rPr/>
        <w:drawing>
          <wp:inline distB="114300" distT="114300" distL="114300" distR="114300">
            <wp:extent cx="4300538" cy="2578574"/>
            <wp:effectExtent b="0" l="0" r="0" t="0"/>
            <wp:docPr id="26" name="image15.png"/>
            <a:graphic>
              <a:graphicData uri="http://schemas.openxmlformats.org/drawingml/2006/picture">
                <pic:pic>
                  <pic:nvPicPr>
                    <pic:cNvPr id="0" name="image15.png"/>
                    <pic:cNvPicPr preferRelativeResize="0"/>
                  </pic:nvPicPr>
                  <pic:blipFill>
                    <a:blip r:embed="rId154"/>
                    <a:srcRect b="0" l="0" r="0" t="0"/>
                    <a:stretch>
                      <a:fillRect/>
                    </a:stretch>
                  </pic:blipFill>
                  <pic:spPr>
                    <a:xfrm>
                      <a:off x="0" y="0"/>
                      <a:ext cx="4300538" cy="2578574"/>
                    </a:xfrm>
                    <a:prstGeom prst="rect"/>
                    <a:ln/>
                  </pic:spPr>
                </pic:pic>
              </a:graphicData>
            </a:graphic>
          </wp:inline>
        </w:drawing>
      </w:r>
      <w:r w:rsidDel="00000000" w:rsidR="00000000" w:rsidRPr="00000000">
        <w:rPr>
          <w:rtl w:val="0"/>
        </w:rPr>
      </w:r>
    </w:p>
    <w:p w:rsidR="00000000" w:rsidDel="00000000" w:rsidP="00000000" w:rsidRDefault="00000000" w:rsidRPr="00000000" w14:paraId="0000097A">
      <w:pPr>
        <w:jc w:val="left"/>
        <w:rPr/>
      </w:pPr>
      <w:r w:rsidDel="00000000" w:rsidR="00000000" w:rsidRPr="00000000">
        <w:rPr>
          <w:rtl w:val="0"/>
        </w:rPr>
      </w:r>
    </w:p>
    <w:tbl>
      <w:tblPr>
        <w:tblStyle w:val="Table6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shd w:fill="0096a4" w:val="clear"/>
            <w:tcMar>
              <w:top w:w="100.0" w:type="dxa"/>
              <w:left w:w="100.0" w:type="dxa"/>
              <w:bottom w:w="100.0" w:type="dxa"/>
              <w:right w:w="100.0" w:type="dxa"/>
            </w:tcMar>
            <w:vAlign w:val="top"/>
          </w:tcPr>
          <w:p w:rsidR="00000000" w:rsidDel="00000000" w:rsidP="00000000" w:rsidRDefault="00000000" w:rsidRPr="00000000" w14:paraId="0000097B">
            <w:pPr>
              <w:rPr>
                <w:i w:val="1"/>
                <w:color w:val="ffffff"/>
                <w:sz w:val="28"/>
                <w:szCs w:val="28"/>
              </w:rPr>
            </w:pPr>
            <w:r w:rsidDel="00000000" w:rsidR="00000000" w:rsidRPr="00000000">
              <w:rPr>
                <w:rFonts w:ascii="Calibri" w:cs="Calibri" w:eastAsia="Calibri" w:hAnsi="Calibri"/>
                <w:b w:val="1"/>
                <w:i w:val="1"/>
                <w:color w:val="ffffff"/>
                <w:sz w:val="28"/>
                <w:szCs w:val="28"/>
                <w:rtl w:val="0"/>
              </w:rPr>
              <w:t xml:space="preserve">Establish and Strengthen Data Routines</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7F">
            <w:pPr>
              <w:widowControl w:val="0"/>
              <w:jc w:val="center"/>
              <w:rPr>
                <w:b w:val="1"/>
              </w:rPr>
            </w:pPr>
            <w:r w:rsidDel="00000000" w:rsidR="00000000" w:rsidRPr="00000000">
              <w:rPr>
                <w:rFonts w:ascii="Calibri" w:cs="Calibri" w:eastAsia="Calibri" w:hAnsi="Calibri"/>
                <w:b w:val="1"/>
                <w:rtl w:val="0"/>
              </w:rPr>
              <w:t xml:space="preserve">Identify the RIGHT data</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980">
            <w:pPr>
              <w:widowControl w:val="0"/>
              <w:jc w:val="center"/>
              <w:rPr>
                <w:b w:val="1"/>
              </w:rPr>
            </w:pPr>
            <w:r w:rsidDel="00000000" w:rsidR="00000000" w:rsidRPr="00000000">
              <w:rPr>
                <w:rFonts w:ascii="Calibri" w:cs="Calibri" w:eastAsia="Calibri" w:hAnsi="Calibri"/>
                <w:b w:val="1"/>
                <w:rtl w:val="0"/>
              </w:rPr>
              <w:t xml:space="preserve">Assess data INTEGRITY</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981">
            <w:pPr>
              <w:widowControl w:val="0"/>
              <w:jc w:val="center"/>
              <w:rPr>
                <w:b w:val="1"/>
              </w:rPr>
            </w:pPr>
            <w:r w:rsidDel="00000000" w:rsidR="00000000" w:rsidRPr="00000000">
              <w:rPr>
                <w:rFonts w:ascii="Calibri" w:cs="Calibri" w:eastAsia="Calibri" w:hAnsi="Calibri"/>
                <w:b w:val="1"/>
                <w:rtl w:val="0"/>
              </w:rPr>
              <w:t xml:space="preserve">Identify the RIGHT people</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982">
            <w:pPr>
              <w:widowControl w:val="0"/>
              <w:jc w:val="center"/>
              <w:rPr>
                <w:b w:val="1"/>
              </w:rPr>
            </w:pPr>
            <w:r w:rsidDel="00000000" w:rsidR="00000000" w:rsidRPr="00000000">
              <w:rPr>
                <w:rFonts w:ascii="Calibri" w:cs="Calibri" w:eastAsia="Calibri" w:hAnsi="Calibri"/>
                <w:b w:val="1"/>
                <w:rtl w:val="0"/>
              </w:rPr>
              <w:t xml:space="preserve">Identify the RIGHT time &amp; format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rPr>
                <w:rFonts w:ascii="Calibri" w:cs="Calibri" w:eastAsia="Calibri" w:hAnsi="Calibri"/>
              </w:rPr>
            </w:pPr>
            <w:r w:rsidDel="00000000" w:rsidR="00000000" w:rsidRPr="00000000">
              <w:rPr>
                <w:rFonts w:ascii="Calibri" w:cs="Calibri" w:eastAsia="Calibri" w:hAnsi="Calibri"/>
                <w:rtl w:val="0"/>
              </w:rPr>
              <w:t xml:space="preserve">Outcome data tied to goals</w:t>
            </w:r>
          </w:p>
          <w:p w:rsidR="00000000" w:rsidDel="00000000" w:rsidP="00000000" w:rsidRDefault="00000000" w:rsidRPr="00000000" w14:paraId="00000984">
            <w:pPr>
              <w:widowControl w:val="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985">
            <w:pPr>
              <w:widowControl w:val="0"/>
              <w:rPr/>
            </w:pPr>
            <w:r w:rsidDel="00000000" w:rsidR="00000000" w:rsidRPr="00000000">
              <w:rPr>
                <w:rFonts w:ascii="Calibri" w:cs="Calibri" w:eastAsia="Calibri" w:hAnsi="Calibri"/>
                <w:rtl w:val="0"/>
              </w:rPr>
              <w:t xml:space="preserve">Fidelity data tied to evaluation plan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rPr/>
            </w:pPr>
            <w:r w:rsidDel="00000000" w:rsidR="00000000" w:rsidRPr="00000000">
              <w:rPr>
                <w:rFonts w:ascii="Calibri" w:cs="Calibri" w:eastAsia="Calibri" w:hAnsi="Calibri"/>
                <w:rtl w:val="0"/>
              </w:rPr>
              <w:t xml:space="preserve">Consider staff training &amp; engagement, systems, response rates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rPr/>
            </w:pPr>
            <w:r w:rsidDel="00000000" w:rsidR="00000000" w:rsidRPr="00000000">
              <w:rPr>
                <w:rFonts w:ascii="Calibri" w:cs="Calibri" w:eastAsia="Calibri" w:hAnsi="Calibri"/>
                <w:rtl w:val="0"/>
              </w:rPr>
              <w:t xml:space="preserve">Who needs to see these data to inform decisions? (e.g., PBIS team, grade level teams, family groups, other committees?)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widowControl w:val="0"/>
              <w:rPr>
                <w:rFonts w:ascii="Calibri" w:cs="Calibri" w:eastAsia="Calibri" w:hAnsi="Calibri"/>
              </w:rPr>
            </w:pPr>
            <w:r w:rsidDel="00000000" w:rsidR="00000000" w:rsidRPr="00000000">
              <w:rPr>
                <w:rFonts w:ascii="Calibri" w:cs="Calibri" w:eastAsia="Calibri" w:hAnsi="Calibri"/>
                <w:rtl w:val="0"/>
              </w:rPr>
              <w:t xml:space="preserve">When/how often should these data be reviewed?</w:t>
            </w:r>
          </w:p>
          <w:p w:rsidR="00000000" w:rsidDel="00000000" w:rsidP="00000000" w:rsidRDefault="00000000" w:rsidRPr="00000000" w14:paraId="00000989">
            <w:pPr>
              <w:widowControl w:val="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98A">
            <w:pPr>
              <w:widowControl w:val="0"/>
              <w:rPr/>
            </w:pPr>
            <w:r w:rsidDel="00000000" w:rsidR="00000000" w:rsidRPr="00000000">
              <w:rPr>
                <w:rFonts w:ascii="Calibri" w:cs="Calibri" w:eastAsia="Calibri" w:hAnsi="Calibri"/>
                <w:rtl w:val="0"/>
              </w:rPr>
              <w:t xml:space="preserve">What format will facilitate decision making?</w:t>
            </w:r>
            <w:r w:rsidDel="00000000" w:rsidR="00000000" w:rsidRPr="00000000">
              <w:rPr>
                <w:rtl w:val="0"/>
              </w:rPr>
            </w:r>
          </w:p>
        </w:tc>
      </w:tr>
    </w:tbl>
    <w:p w:rsidR="00000000" w:rsidDel="00000000" w:rsidP="00000000" w:rsidRDefault="00000000" w:rsidRPr="00000000" w14:paraId="0000098B">
      <w:pPr>
        <w:rPr>
          <w:rFonts w:ascii="Calibri" w:cs="Calibri" w:eastAsia="Calibri" w:hAnsi="Calibri"/>
          <w:b w:val="1"/>
          <w:color w:val="0d0f41"/>
        </w:rPr>
      </w:pPr>
      <w:r w:rsidDel="00000000" w:rsidR="00000000" w:rsidRPr="00000000">
        <w:rPr>
          <w:rtl w:val="0"/>
        </w:rPr>
      </w:r>
    </w:p>
    <w:p w:rsidR="00000000" w:rsidDel="00000000" w:rsidP="00000000" w:rsidRDefault="00000000" w:rsidRPr="00000000" w14:paraId="0000098C">
      <w:pPr>
        <w:rPr>
          <w:rFonts w:ascii="Calibri" w:cs="Calibri" w:eastAsia="Calibri" w:hAnsi="Calibri"/>
          <w:b w:val="1"/>
          <w:color w:val="0d0f41"/>
          <w:sz w:val="28"/>
          <w:szCs w:val="28"/>
        </w:rPr>
      </w:pPr>
      <w:r w:rsidDel="00000000" w:rsidR="00000000" w:rsidRPr="00000000">
        <w:rPr>
          <w:rFonts w:ascii="Calibri" w:cs="Calibri" w:eastAsia="Calibri" w:hAnsi="Calibri"/>
          <w:b w:val="1"/>
          <w:color w:val="0d0f41"/>
          <w:sz w:val="28"/>
          <w:szCs w:val="28"/>
          <w:rtl w:val="0"/>
        </w:rPr>
        <w:t xml:space="preserve">Establish Routines to Share Data with Partners Regularly</w:t>
      </w:r>
    </w:p>
    <w:p w:rsidR="00000000" w:rsidDel="00000000" w:rsidP="00000000" w:rsidRDefault="00000000" w:rsidRPr="00000000" w14:paraId="0000098D">
      <w:pPr>
        <w:ind w:left="0" w:firstLine="720"/>
        <w:jc w:val="left"/>
        <w:rPr>
          <w:rFonts w:ascii="Calibri" w:cs="Calibri" w:eastAsia="Calibri" w:hAnsi="Calibri"/>
          <w:color w:val="14163a"/>
        </w:rPr>
      </w:pPr>
      <w:r w:rsidDel="00000000" w:rsidR="00000000" w:rsidRPr="00000000">
        <w:rPr>
          <w:rFonts w:ascii="Calibri" w:cs="Calibri" w:eastAsia="Calibri" w:hAnsi="Calibri"/>
          <w:rtl w:val="0"/>
        </w:rPr>
        <w:t xml:space="preserve">The frequency that data are presented to all school staff is the factor most related to high levels of sustainability (Pinkelman et al., 2015). </w:t>
      </w:r>
      <w:r w:rsidDel="00000000" w:rsidR="00000000" w:rsidRPr="00000000">
        <w:rPr>
          <w:rFonts w:ascii="Calibri" w:cs="Calibri" w:eastAsia="Calibri" w:hAnsi="Calibri"/>
          <w:color w:val="14163a"/>
          <w:rtl w:val="0"/>
        </w:rPr>
        <w:t xml:space="preserve">Share with other partners to increase commitment, accountability, and support.</w:t>
      </w:r>
      <w:r w:rsidDel="00000000" w:rsidR="00000000" w:rsidRPr="00000000">
        <w:rPr>
          <w:rtl w:val="0"/>
        </w:rPr>
      </w:r>
    </w:p>
    <w:p w:rsidR="00000000" w:rsidDel="00000000" w:rsidP="00000000" w:rsidRDefault="00000000" w:rsidRPr="00000000" w14:paraId="0000098E">
      <w:pPr>
        <w:widowControl w:val="0"/>
        <w:rPr>
          <w:rFonts w:ascii="Calibri" w:cs="Calibri" w:eastAsia="Calibri" w:hAnsi="Calibri"/>
          <w:b w:val="1"/>
          <w:color w:val="14163a"/>
          <w:sz w:val="28"/>
          <w:szCs w:val="28"/>
        </w:rPr>
      </w:pPr>
      <w:r w:rsidDel="00000000" w:rsidR="00000000" w:rsidRPr="00000000">
        <w:rPr>
          <w:rtl w:val="0"/>
        </w:rPr>
      </w:r>
    </w:p>
    <w:p w:rsidR="00000000" w:rsidDel="00000000" w:rsidP="00000000" w:rsidRDefault="00000000" w:rsidRPr="00000000" w14:paraId="0000098F">
      <w:pPr>
        <w:widowControl w:val="0"/>
        <w:rPr>
          <w:rFonts w:ascii="Calibri" w:cs="Calibri" w:eastAsia="Calibri" w:hAnsi="Calibri"/>
          <w:b w:val="1"/>
          <w:color w:val="14163a"/>
          <w:sz w:val="28"/>
          <w:szCs w:val="28"/>
        </w:rPr>
      </w:pPr>
      <w:r w:rsidDel="00000000" w:rsidR="00000000" w:rsidRPr="00000000">
        <w:rPr>
          <w:rFonts w:ascii="Calibri" w:cs="Calibri" w:eastAsia="Calibri" w:hAnsi="Calibri"/>
          <w:b w:val="1"/>
          <w:color w:val="14163a"/>
          <w:sz w:val="28"/>
          <w:szCs w:val="28"/>
          <w:rtl w:val="0"/>
        </w:rPr>
        <w:t xml:space="preserve">Guidelines for Efficient Data </w:t>
      </w:r>
      <w:r w:rsidDel="00000000" w:rsidR="00000000" w:rsidRPr="00000000">
        <w:rPr>
          <w:rFonts w:ascii="Calibri" w:cs="Calibri" w:eastAsia="Calibri" w:hAnsi="Calibri"/>
          <w:b w:val="1"/>
          <w:i w:val="1"/>
          <w:color w:val="14163a"/>
          <w:sz w:val="28"/>
          <w:szCs w:val="28"/>
          <w:u w:val="single"/>
          <w:rtl w:val="0"/>
        </w:rPr>
        <w:t xml:space="preserve">Collection</w:t>
      </w:r>
      <w:r w:rsidDel="00000000" w:rsidR="00000000" w:rsidRPr="00000000">
        <w:rPr>
          <w:rFonts w:ascii="Calibri" w:cs="Calibri" w:eastAsia="Calibri" w:hAnsi="Calibri"/>
          <w:b w:val="1"/>
          <w:i w:val="1"/>
          <w:color w:val="14163a"/>
          <w:sz w:val="28"/>
          <w:szCs w:val="28"/>
          <w:rtl w:val="0"/>
        </w:rPr>
        <w:t xml:space="preserve"> </w:t>
      </w:r>
      <w:r w:rsidDel="00000000" w:rsidR="00000000" w:rsidRPr="00000000">
        <w:rPr>
          <w:rFonts w:ascii="Calibri" w:cs="Calibri" w:eastAsia="Calibri" w:hAnsi="Calibri"/>
          <w:b w:val="1"/>
          <w:color w:val="14163a"/>
          <w:sz w:val="28"/>
          <w:szCs w:val="28"/>
          <w:rtl w:val="0"/>
        </w:rPr>
        <w:t xml:space="preserve">Routines</w:t>
      </w:r>
      <w:r w:rsidDel="00000000" w:rsidR="00000000" w:rsidRPr="00000000">
        <w:rPr>
          <w:rtl w:val="0"/>
        </w:rPr>
      </w:r>
    </w:p>
    <w:p w:rsidR="00000000" w:rsidDel="00000000" w:rsidP="00000000" w:rsidRDefault="00000000" w:rsidRPr="00000000" w14:paraId="00000990">
      <w:pPr>
        <w:widowControl w:val="0"/>
        <w:ind w:left="720" w:firstLine="0"/>
        <w:rPr>
          <w:rFonts w:ascii="Calibri" w:cs="Calibri" w:eastAsia="Calibri" w:hAnsi="Calibri"/>
          <w:b w:val="1"/>
          <w:color w:val="14163a"/>
        </w:rPr>
      </w:pPr>
      <w:r w:rsidDel="00000000" w:rsidR="00000000" w:rsidRPr="00000000">
        <w:rPr>
          <w:rFonts w:ascii="Calibri" w:cs="Calibri" w:eastAsia="Calibri" w:hAnsi="Calibri"/>
          <w:b w:val="1"/>
          <w:color w:val="14163a"/>
          <w:rtl w:val="0"/>
        </w:rPr>
        <w:t xml:space="preserve">What Data?</w:t>
      </w:r>
    </w:p>
    <w:p w:rsidR="00000000" w:rsidDel="00000000" w:rsidP="00000000" w:rsidRDefault="00000000" w:rsidRPr="00000000" w14:paraId="00000991">
      <w:pPr>
        <w:widowControl w:val="0"/>
        <w:numPr>
          <w:ilvl w:val="0"/>
          <w:numId w:val="24"/>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Limit to information that answers important student, classroom, and school questions</w:t>
      </w:r>
    </w:p>
    <w:p w:rsidR="00000000" w:rsidDel="00000000" w:rsidP="00000000" w:rsidRDefault="00000000" w:rsidRPr="00000000" w14:paraId="00000992">
      <w:pPr>
        <w:widowControl w:val="0"/>
        <w:ind w:left="1440" w:firstLine="0"/>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993">
      <w:pPr>
        <w:widowControl w:val="0"/>
        <w:ind w:left="720" w:firstLine="0"/>
        <w:rPr>
          <w:rFonts w:ascii="Calibri" w:cs="Calibri" w:eastAsia="Calibri" w:hAnsi="Calibri"/>
          <w:b w:val="1"/>
          <w:color w:val="14163a"/>
        </w:rPr>
      </w:pPr>
      <w:r w:rsidDel="00000000" w:rsidR="00000000" w:rsidRPr="00000000">
        <w:rPr>
          <w:rFonts w:ascii="Calibri" w:cs="Calibri" w:eastAsia="Calibri" w:hAnsi="Calibri"/>
          <w:b w:val="1"/>
          <w:color w:val="14163a"/>
          <w:rtl w:val="0"/>
        </w:rPr>
        <w:t xml:space="preserve">How should information be gathered?</w:t>
      </w:r>
    </w:p>
    <w:p w:rsidR="00000000" w:rsidDel="00000000" w:rsidP="00000000" w:rsidRDefault="00000000" w:rsidRPr="00000000" w14:paraId="00000994">
      <w:pPr>
        <w:widowControl w:val="0"/>
        <w:numPr>
          <w:ilvl w:val="0"/>
          <w:numId w:val="24"/>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Integrate data collection procedures into typical routines (e.g., referrals, attendance, behavior incident reports)</w:t>
      </w:r>
    </w:p>
    <w:p w:rsidR="00000000" w:rsidDel="00000000" w:rsidP="00000000" w:rsidRDefault="00000000" w:rsidRPr="00000000" w14:paraId="00000995">
      <w:pPr>
        <w:widowControl w:val="0"/>
        <w:numPr>
          <w:ilvl w:val="0"/>
          <w:numId w:val="24"/>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Schedule data collection and staffing to ensure that data are current</w:t>
      </w:r>
    </w:p>
    <w:p w:rsidR="00000000" w:rsidDel="00000000" w:rsidP="00000000" w:rsidRDefault="00000000" w:rsidRPr="00000000" w14:paraId="00000996">
      <w:pPr>
        <w:widowControl w:val="0"/>
        <w:ind w:left="1440" w:firstLine="0"/>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997">
      <w:pPr>
        <w:widowControl w:val="0"/>
        <w:ind w:left="720" w:firstLine="0"/>
        <w:rPr>
          <w:rFonts w:ascii="Calibri" w:cs="Calibri" w:eastAsia="Calibri" w:hAnsi="Calibri"/>
          <w:b w:val="1"/>
          <w:color w:val="14163a"/>
        </w:rPr>
      </w:pPr>
      <w:r w:rsidDel="00000000" w:rsidR="00000000" w:rsidRPr="00000000">
        <w:rPr>
          <w:rFonts w:ascii="Calibri" w:cs="Calibri" w:eastAsia="Calibri" w:hAnsi="Calibri"/>
          <w:b w:val="1"/>
          <w:color w:val="14163a"/>
          <w:rtl w:val="0"/>
        </w:rPr>
        <w:t xml:space="preserve">When?</w:t>
      </w:r>
    </w:p>
    <w:p w:rsidR="00000000" w:rsidDel="00000000" w:rsidP="00000000" w:rsidRDefault="00000000" w:rsidRPr="00000000" w14:paraId="00000998">
      <w:pPr>
        <w:widowControl w:val="0"/>
        <w:numPr>
          <w:ilvl w:val="0"/>
          <w:numId w:val="2"/>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Use no more than 1% of time each day for managing data</w:t>
      </w:r>
    </w:p>
    <w:p w:rsidR="00000000" w:rsidDel="00000000" w:rsidP="00000000" w:rsidRDefault="00000000" w:rsidRPr="00000000" w14:paraId="00000999">
      <w:pPr>
        <w:widowControl w:val="0"/>
        <w:ind w:left="720" w:firstLine="0"/>
        <w:rPr>
          <w:rFonts w:ascii="Calibri" w:cs="Calibri" w:eastAsia="Calibri" w:hAnsi="Calibri"/>
          <w:b w:val="1"/>
          <w:color w:val="14163a"/>
        </w:rPr>
      </w:pPr>
      <w:r w:rsidDel="00000000" w:rsidR="00000000" w:rsidRPr="00000000">
        <w:rPr>
          <w:rtl w:val="0"/>
        </w:rPr>
      </w:r>
    </w:p>
    <w:p w:rsidR="00000000" w:rsidDel="00000000" w:rsidP="00000000" w:rsidRDefault="00000000" w:rsidRPr="00000000" w14:paraId="0000099A">
      <w:pPr>
        <w:widowControl w:val="0"/>
        <w:ind w:left="720" w:firstLine="0"/>
        <w:rPr>
          <w:rFonts w:ascii="Calibri" w:cs="Calibri" w:eastAsia="Calibri" w:hAnsi="Calibri"/>
          <w:b w:val="1"/>
          <w:color w:val="14163a"/>
        </w:rPr>
      </w:pPr>
      <w:r w:rsidDel="00000000" w:rsidR="00000000" w:rsidRPr="00000000">
        <w:rPr>
          <w:rFonts w:ascii="Calibri" w:cs="Calibri" w:eastAsia="Calibri" w:hAnsi="Calibri"/>
          <w:b w:val="1"/>
          <w:color w:val="14163a"/>
          <w:rtl w:val="0"/>
        </w:rPr>
        <w:t xml:space="preserve">By whom?</w:t>
      </w:r>
    </w:p>
    <w:p w:rsidR="00000000" w:rsidDel="00000000" w:rsidP="00000000" w:rsidRDefault="00000000" w:rsidRPr="00000000" w14:paraId="0000099B">
      <w:pPr>
        <w:widowControl w:val="0"/>
        <w:numPr>
          <w:ilvl w:val="0"/>
          <w:numId w:val="56"/>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Ensure access to all necessary information (e.g., student records)</w:t>
      </w:r>
    </w:p>
    <w:p w:rsidR="00000000" w:rsidDel="00000000" w:rsidP="00000000" w:rsidRDefault="00000000" w:rsidRPr="00000000" w14:paraId="0000099C">
      <w:pPr>
        <w:widowControl w:val="0"/>
        <w:numPr>
          <w:ilvl w:val="0"/>
          <w:numId w:val="56"/>
        </w:numPr>
        <w:ind w:left="117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Check data collection reports regularly for accuracy</w:t>
      </w:r>
      <w:r w:rsidDel="00000000" w:rsidR="00000000" w:rsidRPr="00000000">
        <w:rPr>
          <w:rtl w:val="0"/>
        </w:rPr>
      </w:r>
    </w:p>
    <w:p w:rsidR="00000000" w:rsidDel="00000000" w:rsidP="00000000" w:rsidRDefault="00000000" w:rsidRPr="00000000" w14:paraId="0000099D">
      <w:pPr>
        <w:widowControl w:val="0"/>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99E">
      <w:pPr>
        <w:widowControl w:val="0"/>
        <w:jc w:val="left"/>
        <w:rPr>
          <w:rFonts w:ascii="Calibri" w:cs="Calibri" w:eastAsia="Calibri" w:hAnsi="Calibri"/>
          <w:b w:val="1"/>
          <w:color w:val="14163a"/>
          <w:sz w:val="28"/>
          <w:szCs w:val="28"/>
        </w:rPr>
      </w:pPr>
      <w:r w:rsidDel="00000000" w:rsidR="00000000" w:rsidRPr="00000000">
        <w:rPr>
          <w:rFonts w:ascii="Calibri" w:cs="Calibri" w:eastAsia="Calibri" w:hAnsi="Calibri"/>
          <w:b w:val="1"/>
          <w:color w:val="14163a"/>
          <w:sz w:val="28"/>
          <w:szCs w:val="28"/>
          <w:rtl w:val="0"/>
        </w:rPr>
        <w:t xml:space="preserve">Guidelines for Efficient Data </w:t>
      </w:r>
      <w:r w:rsidDel="00000000" w:rsidR="00000000" w:rsidRPr="00000000">
        <w:rPr>
          <w:rFonts w:ascii="Calibri" w:cs="Calibri" w:eastAsia="Calibri" w:hAnsi="Calibri"/>
          <w:b w:val="1"/>
          <w:i w:val="1"/>
          <w:color w:val="14163a"/>
          <w:sz w:val="28"/>
          <w:szCs w:val="28"/>
          <w:u w:val="single"/>
          <w:rtl w:val="0"/>
        </w:rPr>
        <w:t xml:space="preserve">Review</w:t>
      </w:r>
      <w:r w:rsidDel="00000000" w:rsidR="00000000" w:rsidRPr="00000000">
        <w:rPr>
          <w:rFonts w:ascii="Calibri" w:cs="Calibri" w:eastAsia="Calibri" w:hAnsi="Calibri"/>
          <w:b w:val="1"/>
          <w:color w:val="14163a"/>
          <w:sz w:val="28"/>
          <w:szCs w:val="28"/>
          <w:rtl w:val="0"/>
        </w:rPr>
        <w:t xml:space="preserve"> Routines</w:t>
      </w:r>
    </w:p>
    <w:p w:rsidR="00000000" w:rsidDel="00000000" w:rsidP="00000000" w:rsidRDefault="00000000" w:rsidRPr="00000000" w14:paraId="0000099F">
      <w:pPr>
        <w:widowControl w:val="0"/>
        <w:numPr>
          <w:ilvl w:val="0"/>
          <w:numId w:val="42"/>
        </w:numPr>
        <w:ind w:left="1170" w:hanging="360"/>
        <w:rPr>
          <w:rFonts w:ascii="Calibri" w:cs="Calibri" w:eastAsia="Calibri" w:hAnsi="Calibri"/>
          <w:color w:val="14163a"/>
          <w:u w:val="none"/>
        </w:rPr>
      </w:pPr>
      <w:r w:rsidDel="00000000" w:rsidR="00000000" w:rsidRPr="00000000">
        <w:rPr>
          <w:rFonts w:ascii="Calibri" w:cs="Calibri" w:eastAsia="Calibri" w:hAnsi="Calibri"/>
          <w:b w:val="1"/>
          <w:color w:val="14163a"/>
          <w:rtl w:val="0"/>
        </w:rPr>
        <w:t xml:space="preserve">Protect team time to review data monthly</w:t>
      </w:r>
      <w:r w:rsidDel="00000000" w:rsidR="00000000" w:rsidRPr="00000000">
        <w:rPr>
          <w:rFonts w:ascii="Calibri" w:cs="Calibri" w:eastAsia="Calibri" w:hAnsi="Calibri"/>
          <w:color w:val="14163a"/>
          <w:rtl w:val="0"/>
        </w:rPr>
        <w:t xml:space="preserve">: Identify 2-3 staff members to:</w:t>
      </w:r>
    </w:p>
    <w:p w:rsidR="00000000" w:rsidDel="00000000" w:rsidP="00000000" w:rsidRDefault="00000000" w:rsidRPr="00000000" w14:paraId="000009A0">
      <w:pPr>
        <w:widowControl w:val="0"/>
        <w:numPr>
          <w:ilvl w:val="0"/>
          <w:numId w:val="27"/>
        </w:numPr>
        <w:ind w:left="189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manage data systems</w:t>
      </w:r>
    </w:p>
    <w:p w:rsidR="00000000" w:rsidDel="00000000" w:rsidP="00000000" w:rsidRDefault="00000000" w:rsidRPr="00000000" w14:paraId="000009A1">
      <w:pPr>
        <w:widowControl w:val="0"/>
        <w:numPr>
          <w:ilvl w:val="0"/>
          <w:numId w:val="27"/>
        </w:numPr>
        <w:ind w:left="1890" w:hanging="360"/>
        <w:rPr>
          <w:rFonts w:ascii="Calibri" w:cs="Calibri" w:eastAsia="Calibri" w:hAnsi="Calibri"/>
          <w:color w:val="14163a"/>
        </w:rPr>
      </w:pPr>
      <w:r w:rsidDel="00000000" w:rsidR="00000000" w:rsidRPr="00000000">
        <w:rPr>
          <w:rFonts w:ascii="Calibri" w:cs="Calibri" w:eastAsia="Calibri" w:hAnsi="Calibri"/>
          <w:color w:val="14163a"/>
          <w:rtl w:val="0"/>
        </w:rPr>
        <w:t xml:space="preserve">provide efficient, timely, and graphic displays of data</w:t>
      </w:r>
    </w:p>
    <w:p w:rsidR="00000000" w:rsidDel="00000000" w:rsidP="00000000" w:rsidRDefault="00000000" w:rsidRPr="00000000" w14:paraId="000009A2">
      <w:pPr>
        <w:widowControl w:val="0"/>
        <w:ind w:left="1440" w:firstLine="0"/>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9A3">
      <w:pPr>
        <w:widowControl w:val="0"/>
        <w:numPr>
          <w:ilvl w:val="0"/>
          <w:numId w:val="31"/>
        </w:numPr>
        <w:ind w:left="1170" w:hanging="360"/>
        <w:rPr>
          <w:rFonts w:ascii="Calibri" w:cs="Calibri" w:eastAsia="Calibri" w:hAnsi="Calibri"/>
          <w:color w:val="14163a"/>
          <w:u w:val="none"/>
        </w:rPr>
      </w:pPr>
      <w:r w:rsidDel="00000000" w:rsidR="00000000" w:rsidRPr="00000000">
        <w:rPr>
          <w:rFonts w:ascii="Calibri" w:cs="Calibri" w:eastAsia="Calibri" w:hAnsi="Calibri"/>
          <w:b w:val="1"/>
          <w:color w:val="14163a"/>
          <w:rtl w:val="0"/>
        </w:rPr>
        <w:t xml:space="preserve">Establish structures</w:t>
      </w:r>
      <w:r w:rsidDel="00000000" w:rsidR="00000000" w:rsidRPr="00000000">
        <w:rPr>
          <w:rFonts w:ascii="Calibri" w:cs="Calibri" w:eastAsia="Calibri" w:hAnsi="Calibri"/>
          <w:color w:val="14163a"/>
          <w:rtl w:val="0"/>
        </w:rPr>
        <w:t xml:space="preserve"> and routines for staff members to receive weekly/monthly data reports about status of SW discipline</w:t>
      </w:r>
      <w:r w:rsidDel="00000000" w:rsidR="00000000" w:rsidRPr="00000000">
        <w:rPr>
          <w:rtl w:val="0"/>
        </w:rPr>
      </w:r>
    </w:p>
    <w:p w:rsidR="00000000" w:rsidDel="00000000" w:rsidP="00000000" w:rsidRDefault="00000000" w:rsidRPr="00000000" w14:paraId="000009A4">
      <w:pPr>
        <w:spacing w:line="276" w:lineRule="auto"/>
        <w:ind w:left="0" w:firstLine="0"/>
        <w:rPr>
          <w:rFonts w:ascii="Calibri" w:cs="Calibri" w:eastAsia="Calibri" w:hAnsi="Calibri"/>
          <w:b w:val="1"/>
          <w:color w:val="14163a"/>
        </w:rPr>
      </w:pPr>
      <w:r w:rsidDel="00000000" w:rsidR="00000000" w:rsidRPr="00000000">
        <w:rPr>
          <w:rtl w:val="0"/>
        </w:rPr>
      </w:r>
    </w:p>
    <w:p w:rsidR="00000000" w:rsidDel="00000000" w:rsidP="00000000" w:rsidRDefault="00000000" w:rsidRPr="00000000" w14:paraId="000009A5">
      <w:pPr>
        <w:ind w:left="0" w:firstLine="0"/>
        <w:jc w:val="left"/>
        <w:rPr>
          <w:rFonts w:ascii="Calibri" w:cs="Calibri" w:eastAsia="Calibri" w:hAnsi="Calibri"/>
          <w:b w:val="1"/>
          <w:color w:val="14163a"/>
        </w:rPr>
      </w:pPr>
      <w:r w:rsidDel="00000000" w:rsidR="00000000" w:rsidRPr="00000000">
        <w:rPr>
          <w:rtl w:val="0"/>
        </w:rPr>
      </w:r>
    </w:p>
    <w:tbl>
      <w:tblPr>
        <w:tblStyle w:val="Table65"/>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4680"/>
        <w:gridCol w:w="4680"/>
        <w:tblGridChange w:id="0">
          <w:tblGrid>
            <w:gridCol w:w="4680"/>
            <w:gridCol w:w="4680"/>
          </w:tblGrid>
        </w:tblGridChange>
      </w:tblGrid>
      <w:tr>
        <w:trPr>
          <w:cantSplit w:val="0"/>
          <w:trHeight w:val="528.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9A6">
            <w:pPr>
              <w:pStyle w:val="Heading3"/>
              <w:widowControl w:val="0"/>
              <w:rPr>
                <w:b w:val="0"/>
              </w:rPr>
            </w:pPr>
            <w:bookmarkStart w:colFirst="0" w:colLast="0" w:name="_vfsm9yd4ls5m" w:id="73"/>
            <w:bookmarkEnd w:id="73"/>
            <w:r w:rsidDel="00000000" w:rsidR="00000000" w:rsidRPr="00000000">
              <w:rPr>
                <w:rtl w:val="0"/>
              </w:rPr>
              <w:t xml:space="preserve">Activity: </w:t>
            </w:r>
            <w:r w:rsidDel="00000000" w:rsidR="00000000" w:rsidRPr="00000000">
              <w:rPr>
                <w:b w:val="0"/>
                <w:rtl w:val="0"/>
              </w:rPr>
              <w:t xml:space="preserve">Data Routines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14163a"/>
              </w:rPr>
            </w:pPr>
            <w:r w:rsidDel="00000000" w:rsidR="00000000" w:rsidRPr="00000000">
              <w:rPr>
                <w:rFonts w:ascii="Montserrat" w:cs="Montserrat" w:eastAsia="Montserrat" w:hAnsi="Montserrat"/>
                <w:color w:val="14163a"/>
                <w:rtl w:val="0"/>
              </w:rPr>
              <w:t xml:space="preserve">As a team, review your evaluation plan and identify what still needs to be completed this year. Plan your data routines for the year ahead.</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AA">
            <w:pPr>
              <w:rPr>
                <w:rFonts w:ascii="Calibri" w:cs="Calibri" w:eastAsia="Calibri" w:hAnsi="Calibri"/>
                <w:b w:val="1"/>
                <w:color w:val="14163a"/>
              </w:rPr>
            </w:pPr>
            <w:r w:rsidDel="00000000" w:rsidR="00000000" w:rsidRPr="00000000">
              <w:rPr/>
              <w:drawing>
                <wp:inline distB="114300" distT="114300" distL="114300" distR="114300">
                  <wp:extent cx="5284731" cy="2884943"/>
                  <wp:effectExtent b="0" l="0" r="0" t="0"/>
                  <wp:docPr id="60" name="image50.png"/>
                  <a:graphic>
                    <a:graphicData uri="http://schemas.openxmlformats.org/drawingml/2006/picture">
                      <pic:pic>
                        <pic:nvPicPr>
                          <pic:cNvPr id="0" name="image50.png"/>
                          <pic:cNvPicPr preferRelativeResize="0"/>
                        </pic:nvPicPr>
                        <pic:blipFill>
                          <a:blip r:embed="rId155"/>
                          <a:srcRect b="0" l="0" r="0" t="0"/>
                          <a:stretch>
                            <a:fillRect/>
                          </a:stretch>
                        </pic:blipFill>
                        <pic:spPr>
                          <a:xfrm>
                            <a:off x="0" y="0"/>
                            <a:ext cx="5284731" cy="28849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AC">
      <w:pPr>
        <w:jc w:val="left"/>
        <w:rPr/>
      </w:pPr>
      <w:r w:rsidDel="00000000" w:rsidR="00000000" w:rsidRPr="00000000">
        <w:rPr>
          <w:rtl w:val="0"/>
        </w:rPr>
      </w:r>
    </w:p>
    <w:tbl>
      <w:tblPr>
        <w:tblStyle w:val="Table66"/>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1455"/>
        <w:gridCol w:w="1800"/>
        <w:gridCol w:w="2010"/>
        <w:gridCol w:w="2130"/>
        <w:gridCol w:w="1965"/>
        <w:tblGridChange w:id="0">
          <w:tblGrid>
            <w:gridCol w:w="1455"/>
            <w:gridCol w:w="1800"/>
            <w:gridCol w:w="2010"/>
            <w:gridCol w:w="2130"/>
            <w:gridCol w:w="1965"/>
          </w:tblGrid>
        </w:tblGridChange>
      </w:tblGrid>
      <w:tr>
        <w:trPr>
          <w:cantSplit w:val="0"/>
          <w:trHeight w:val="1065" w:hRule="atLeast"/>
          <w:tblHeader w:val="0"/>
        </w:trPr>
        <w:tc>
          <w:tcPr>
            <w:tcBorders>
              <w:top w:color="0096a4" w:space="0" w:sz="12" w:val="single"/>
              <w:left w:color="0096a4" w:space="0" w:sz="12" w:val="single"/>
              <w:bottom w:color="0096a4" w:space="0" w:sz="12" w:val="single"/>
              <w:right w:color="0096a4" w:space="0" w:sz="12" w:val="single"/>
            </w:tcBorders>
            <w:shd w:fill="d9d9d9" w:val="clear"/>
            <w:tcMar>
              <w:top w:w="20.0" w:type="dxa"/>
              <w:left w:w="100.0" w:type="dxa"/>
              <w:bottom w:w="100.0" w:type="dxa"/>
              <w:right w:w="100.0" w:type="dxa"/>
            </w:tcMar>
            <w:vAlign w:val="top"/>
          </w:tcPr>
          <w:p w:rsidR="00000000" w:rsidDel="00000000" w:rsidP="00000000" w:rsidRDefault="00000000" w:rsidRPr="00000000" w14:paraId="000009AD">
            <w:pP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Data Source</w:t>
            </w:r>
          </w:p>
        </w:tc>
        <w:tc>
          <w:tcPr>
            <w:tcBorders>
              <w:top w:color="0096a4" w:space="0" w:sz="12" w:val="single"/>
              <w:left w:color="0096a4" w:space="0" w:sz="12" w:val="single"/>
              <w:bottom w:color="0096a4" w:space="0" w:sz="12" w:val="single"/>
              <w:right w:color="0096a4" w:space="0" w:sz="12" w:val="single"/>
            </w:tcBorders>
            <w:shd w:fill="d9d9d9" w:val="clear"/>
            <w:tcMar>
              <w:top w:w="20.0" w:type="dxa"/>
              <w:left w:w="100.0" w:type="dxa"/>
              <w:bottom w:w="100.0" w:type="dxa"/>
              <w:right w:w="100.0" w:type="dxa"/>
            </w:tcMar>
            <w:vAlign w:val="top"/>
          </w:tcPr>
          <w:p w:rsidR="00000000" w:rsidDel="00000000" w:rsidP="00000000" w:rsidRDefault="00000000" w:rsidRPr="00000000" w14:paraId="000009AE">
            <w:pP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Date(s) for admin.</w:t>
            </w:r>
          </w:p>
        </w:tc>
        <w:tc>
          <w:tcPr>
            <w:tcBorders>
              <w:top w:color="0096a4" w:space="0" w:sz="12" w:val="single"/>
              <w:left w:color="0096a4" w:space="0" w:sz="12" w:val="single"/>
              <w:bottom w:color="0096a4" w:space="0" w:sz="12" w:val="single"/>
              <w:right w:color="0096a4" w:space="0" w:sz="12" w:val="single"/>
            </w:tcBorders>
            <w:shd w:fill="d9d9d9" w:val="clear"/>
            <w:tcMar>
              <w:top w:w="20.0" w:type="dxa"/>
              <w:left w:w="100.0" w:type="dxa"/>
              <w:bottom w:w="100.0" w:type="dxa"/>
              <w:right w:w="100.0" w:type="dxa"/>
            </w:tcMar>
            <w:vAlign w:val="top"/>
          </w:tcPr>
          <w:p w:rsidR="00000000" w:rsidDel="00000000" w:rsidP="00000000" w:rsidRDefault="00000000" w:rsidRPr="00000000" w14:paraId="000009AF">
            <w:pP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Who brings data to team meeting</w:t>
            </w:r>
          </w:p>
        </w:tc>
        <w:tc>
          <w:tcPr>
            <w:tcBorders>
              <w:top w:color="0096a4" w:space="0" w:sz="12" w:val="single"/>
              <w:left w:color="0096a4" w:space="0" w:sz="12" w:val="single"/>
              <w:bottom w:color="0096a4" w:space="0" w:sz="12" w:val="single"/>
              <w:right w:color="0096a4" w:space="0" w:sz="12" w:val="single"/>
            </w:tcBorders>
            <w:shd w:fill="d9d9d9" w:val="clear"/>
            <w:tcMar>
              <w:top w:w="20.0" w:type="dxa"/>
              <w:left w:w="100.0" w:type="dxa"/>
              <w:bottom w:w="100.0" w:type="dxa"/>
              <w:right w:w="100.0" w:type="dxa"/>
            </w:tcMar>
            <w:vAlign w:val="top"/>
          </w:tcPr>
          <w:p w:rsidR="00000000" w:rsidDel="00000000" w:rsidP="00000000" w:rsidRDefault="00000000" w:rsidRPr="00000000" w14:paraId="000009B0">
            <w:pPr>
              <w:spacing w:line="276"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Meeting date to review data</w:t>
            </w:r>
          </w:p>
        </w:tc>
        <w:tc>
          <w:tcPr>
            <w:tcBorders>
              <w:top w:color="0096a4" w:space="0" w:sz="12" w:val="single"/>
              <w:left w:color="0096a4" w:space="0" w:sz="12" w:val="single"/>
              <w:bottom w:color="0096a4" w:space="0" w:sz="12" w:val="single"/>
              <w:right w:color="0096a4" w:space="0" w:sz="12" w:val="single"/>
            </w:tcBorders>
            <w:shd w:fill="d9d9d9" w:val="clear"/>
            <w:tcMar>
              <w:top w:w="20.0" w:type="dxa"/>
              <w:left w:w="100.0" w:type="dxa"/>
              <w:bottom w:w="100.0" w:type="dxa"/>
              <w:right w:w="100.0" w:type="dxa"/>
            </w:tcMar>
            <w:vAlign w:val="top"/>
          </w:tcPr>
          <w:p w:rsidR="00000000" w:rsidDel="00000000" w:rsidP="00000000" w:rsidRDefault="00000000" w:rsidRPr="00000000" w14:paraId="000009B1">
            <w:pPr>
              <w:spacing w:line="276" w:lineRule="auto"/>
              <w:jc w:val="center"/>
              <w:rPr>
                <w:rFonts w:ascii="Montserrat" w:cs="Montserrat" w:eastAsia="Montserrat" w:hAnsi="Montserrat"/>
                <w:color w:val="0d0f41"/>
              </w:rPr>
            </w:pPr>
            <w:r w:rsidDel="00000000" w:rsidR="00000000" w:rsidRPr="00000000">
              <w:rPr>
                <w:rFonts w:ascii="Montserrat" w:cs="Montserrat" w:eastAsia="Montserrat" w:hAnsi="Montserrat"/>
                <w:color w:val="0d0f41"/>
                <w:rtl w:val="0"/>
              </w:rPr>
              <w:t xml:space="preserve">Plan to share data</w:t>
            </w:r>
          </w:p>
        </w:tc>
      </w:tr>
      <w:tr>
        <w:trPr>
          <w:cantSplit w:val="0"/>
          <w:trHeight w:val="1080" w:hRule="atLeast"/>
          <w:tblHeader w:val="0"/>
        </w:trPr>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center"/>
          </w:tcPr>
          <w:p w:rsidR="00000000" w:rsidDel="00000000" w:rsidP="00000000" w:rsidRDefault="00000000" w:rsidRPr="00000000" w14:paraId="000009B2">
            <w:pPr>
              <w:spacing w:line="276" w:lineRule="auto"/>
              <w:jc w:val="center"/>
              <w:rPr>
                <w:rFonts w:ascii="Montserrat" w:cs="Montserrat" w:eastAsia="Montserrat" w:hAnsi="Montserrat"/>
                <w:b w:val="1"/>
                <w:color w:val="0d0f41"/>
              </w:rPr>
            </w:pPr>
            <w:r w:rsidDel="00000000" w:rsidR="00000000" w:rsidRPr="00000000">
              <w:rPr>
                <w:rFonts w:ascii="Montserrat" w:cs="Montserrat" w:eastAsia="Montserrat" w:hAnsi="Montserrat"/>
                <w:b w:val="1"/>
                <w:color w:val="0d0f41"/>
                <w:rtl w:val="0"/>
              </w:rPr>
              <w:t xml:space="preserve">TFI</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3">
            <w:pPr>
              <w:spacing w:line="276" w:lineRule="auto"/>
              <w:jc w:val="center"/>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4">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5">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6">
            <w:pPr>
              <w:jc w:val="center"/>
              <w:rPr>
                <w:rFonts w:ascii="Calibri" w:cs="Calibri" w:eastAsia="Calibri" w:hAnsi="Calibri"/>
              </w:rPr>
            </w:pPr>
            <w:r w:rsidDel="00000000" w:rsidR="00000000" w:rsidRPr="00000000">
              <w:rPr>
                <w:rtl w:val="0"/>
              </w:rPr>
            </w:r>
          </w:p>
        </w:tc>
      </w:tr>
      <w:tr>
        <w:trPr>
          <w:cantSplit w:val="0"/>
          <w:trHeight w:val="1104.4921875" w:hRule="atLeast"/>
          <w:tblHeader w:val="0"/>
        </w:trPr>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center"/>
          </w:tcPr>
          <w:p w:rsidR="00000000" w:rsidDel="00000000" w:rsidP="00000000" w:rsidRDefault="00000000" w:rsidRPr="00000000" w14:paraId="000009B7">
            <w:pPr>
              <w:spacing w:line="276" w:lineRule="auto"/>
              <w:jc w:val="center"/>
              <w:rPr>
                <w:rFonts w:ascii="Montserrat" w:cs="Montserrat" w:eastAsia="Montserrat" w:hAnsi="Montserrat"/>
                <w:b w:val="1"/>
                <w:color w:val="0d0f41"/>
              </w:rPr>
            </w:pPr>
            <w:r w:rsidDel="00000000" w:rsidR="00000000" w:rsidRPr="00000000">
              <w:rPr>
                <w:rFonts w:ascii="Montserrat" w:cs="Montserrat" w:eastAsia="Montserrat" w:hAnsi="Montserrat"/>
                <w:b w:val="1"/>
                <w:color w:val="0d0f41"/>
                <w:rtl w:val="0"/>
              </w:rPr>
              <w:t xml:space="preserve">Referrals</w:t>
            </w:r>
            <w:r w:rsidDel="00000000" w:rsidR="00000000" w:rsidRPr="00000000">
              <w:rPr>
                <w:rtl w:val="0"/>
              </w:rPr>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8">
            <w:pPr>
              <w:spacing w:line="276" w:lineRule="auto"/>
              <w:jc w:val="center"/>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 </w:t>
            </w:r>
          </w:p>
          <w:p w:rsidR="00000000" w:rsidDel="00000000" w:rsidP="00000000" w:rsidRDefault="00000000" w:rsidRPr="00000000" w14:paraId="000009B9">
            <w:pPr>
              <w:spacing w:line="276" w:lineRule="auto"/>
              <w:jc w:val="center"/>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A">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B">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C">
            <w:pPr>
              <w:jc w:val="center"/>
              <w:rPr>
                <w:rFonts w:ascii="Calibri" w:cs="Calibri" w:eastAsia="Calibri" w:hAnsi="Calibri"/>
              </w:rPr>
            </w:pPr>
            <w:r w:rsidDel="00000000" w:rsidR="00000000" w:rsidRPr="00000000">
              <w:rPr>
                <w:rtl w:val="0"/>
              </w:rPr>
            </w:r>
          </w:p>
        </w:tc>
      </w:tr>
      <w:tr>
        <w:trPr>
          <w:cantSplit w:val="0"/>
          <w:trHeight w:val="1375" w:hRule="atLeast"/>
          <w:tblHeader w:val="0"/>
        </w:trPr>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center"/>
          </w:tcPr>
          <w:p w:rsidR="00000000" w:rsidDel="00000000" w:rsidP="00000000" w:rsidRDefault="00000000" w:rsidRPr="00000000" w14:paraId="000009BD">
            <w:pPr>
              <w:spacing w:line="276" w:lineRule="auto"/>
              <w:jc w:val="center"/>
              <w:rPr>
                <w:rFonts w:ascii="Montserrat" w:cs="Montserrat" w:eastAsia="Montserrat" w:hAnsi="Montserrat"/>
                <w:b w:val="1"/>
                <w:color w:val="0d0f41"/>
              </w:rPr>
            </w:pPr>
            <w:r w:rsidDel="00000000" w:rsidR="00000000" w:rsidRPr="00000000">
              <w:rPr>
                <w:rFonts w:ascii="Montserrat" w:cs="Montserrat" w:eastAsia="Montserrat" w:hAnsi="Montserrat"/>
                <w:b w:val="1"/>
                <w:color w:val="0d0f41"/>
                <w:rtl w:val="0"/>
              </w:rPr>
              <w:t xml:space="preserve">School Climate</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E">
            <w:pPr>
              <w:spacing w:line="276" w:lineRule="auto"/>
              <w:jc w:val="center"/>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BF">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0">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1">
            <w:pPr>
              <w:jc w:val="center"/>
              <w:rPr>
                <w:rFonts w:ascii="Calibri" w:cs="Calibri" w:eastAsia="Calibri" w:hAnsi="Calibri"/>
              </w:rPr>
            </w:pPr>
            <w:r w:rsidDel="00000000" w:rsidR="00000000" w:rsidRPr="00000000">
              <w:rPr>
                <w:rtl w:val="0"/>
              </w:rPr>
            </w:r>
          </w:p>
        </w:tc>
      </w:tr>
      <w:tr>
        <w:trPr>
          <w:cantSplit w:val="0"/>
          <w:trHeight w:val="1375" w:hRule="atLeast"/>
          <w:tblHeader w:val="0"/>
        </w:trPr>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center"/>
          </w:tcPr>
          <w:p w:rsidR="00000000" w:rsidDel="00000000" w:rsidP="00000000" w:rsidRDefault="00000000" w:rsidRPr="00000000" w14:paraId="000009C2">
            <w:pPr>
              <w:spacing w:line="276" w:lineRule="auto"/>
              <w:jc w:val="center"/>
              <w:rPr>
                <w:rFonts w:ascii="Montserrat" w:cs="Montserrat" w:eastAsia="Montserrat" w:hAnsi="Montserrat"/>
                <w:b w:val="1"/>
                <w:color w:val="0d0f41"/>
              </w:rPr>
            </w:pPr>
            <w:r w:rsidDel="00000000" w:rsidR="00000000" w:rsidRPr="00000000">
              <w:rPr>
                <w:rFonts w:ascii="Montserrat" w:cs="Montserrat" w:eastAsia="Montserrat" w:hAnsi="Montserrat"/>
                <w:b w:val="1"/>
                <w:color w:val="0d0f41"/>
                <w:rtl w:val="0"/>
              </w:rPr>
              <w:t xml:space="preserve">Other Outcome</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3">
            <w:pPr>
              <w:spacing w:line="276" w:lineRule="auto"/>
              <w:jc w:val="center"/>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4">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5">
            <w:pPr>
              <w:spacing w:line="276" w:lineRule="auto"/>
              <w:jc w:val="center"/>
              <w:rPr>
                <w:rFonts w:ascii="Calibri" w:cs="Calibri" w:eastAsia="Calibri" w:hAnsi="Calibri"/>
                <w:b w:val="1"/>
                <w:color w:val="0d0f41"/>
              </w:rPr>
            </w:pPr>
            <w:r w:rsidDel="00000000" w:rsidR="00000000" w:rsidRPr="00000000">
              <w:rPr>
                <w:rFonts w:ascii="Calibri" w:cs="Calibri" w:eastAsia="Calibri" w:hAnsi="Calibri"/>
                <w:b w:val="1"/>
                <w:color w:val="0d0f41"/>
                <w:rtl w:val="0"/>
              </w:rPr>
              <w:t xml:space="preserve"> </w:t>
            </w:r>
          </w:p>
        </w:tc>
        <w:tc>
          <w:tcPr>
            <w:tcBorders>
              <w:top w:color="0096a4" w:space="0" w:sz="12" w:val="single"/>
              <w:left w:color="0096a4" w:space="0" w:sz="12" w:val="single"/>
              <w:bottom w:color="0096a4" w:space="0" w:sz="12" w:val="single"/>
              <w:right w:color="0096a4" w:space="0" w:sz="12" w:val="single"/>
            </w:tcBorders>
            <w:tcMar>
              <w:top w:w="20.0" w:type="dxa"/>
              <w:left w:w="100.0" w:type="dxa"/>
              <w:bottom w:w="100.0" w:type="dxa"/>
              <w:right w:w="100.0" w:type="dxa"/>
            </w:tcMar>
            <w:vAlign w:val="top"/>
          </w:tcPr>
          <w:p w:rsidR="00000000" w:rsidDel="00000000" w:rsidP="00000000" w:rsidRDefault="00000000" w:rsidRPr="00000000" w14:paraId="000009C6">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9C7">
      <w:pPr>
        <w:jc w:val="left"/>
        <w:rPr/>
      </w:pPr>
      <w:r w:rsidDel="00000000" w:rsidR="00000000" w:rsidRPr="00000000">
        <w:rPr>
          <w:rtl w:val="0"/>
        </w:rPr>
      </w:r>
    </w:p>
    <w:p w:rsidR="00000000" w:rsidDel="00000000" w:rsidP="00000000" w:rsidRDefault="00000000" w:rsidRPr="00000000" w14:paraId="000009C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9C9">
      <w:pPr>
        <w:rPr/>
      </w:pPr>
      <w:r w:rsidDel="00000000" w:rsidR="00000000" w:rsidRPr="00000000">
        <w:rPr>
          <w:rtl w:val="0"/>
        </w:rPr>
      </w:r>
    </w:p>
    <w:tbl>
      <w:tblPr>
        <w:tblStyle w:val="Table67"/>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355" w:hRule="atLeast"/>
          <w:tblHeader w:val="0"/>
        </w:trPr>
        <w:tc>
          <w:tcPr>
            <w:gridSpan w:val="2"/>
            <w:shd w:fill="0096a4" w:val="clear"/>
          </w:tcPr>
          <w:p w:rsidR="00000000" w:rsidDel="00000000" w:rsidP="00000000" w:rsidRDefault="00000000" w:rsidRPr="00000000" w14:paraId="000009CA">
            <w:pPr>
              <w:pStyle w:val="Heading1"/>
              <w:ind w:left="630" w:hanging="540"/>
              <w:rPr>
                <w:color w:val="0093bb"/>
                <w:sz w:val="54"/>
                <w:szCs w:val="54"/>
              </w:rPr>
            </w:pPr>
            <w:bookmarkStart w:colFirst="0" w:colLast="0" w:name="_op5kep92eorq" w:id="74"/>
            <w:bookmarkEnd w:id="74"/>
            <w:r w:rsidDel="00000000" w:rsidR="00000000" w:rsidRPr="00000000">
              <w:rPr>
                <w:rtl w:val="0"/>
              </w:rPr>
              <w:t xml:space="preserve">Getting Started Step #9</w:t>
              <w:br w:type="textWrapping"/>
            </w:r>
            <w:r w:rsidDel="00000000" w:rsidR="00000000" w:rsidRPr="00000000">
              <w:rPr>
                <w:b w:val="0"/>
                <w:sz w:val="54"/>
                <w:szCs w:val="54"/>
                <w:rtl w:val="0"/>
              </w:rPr>
              <w:t xml:space="preserve">Using Data for Decision-making</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9CC">
            <w:pPr>
              <w:jc w:val="center"/>
              <w:rPr>
                <w:b w:val="1"/>
                <w:color w:val="0093bb"/>
              </w:rPr>
            </w:pPr>
            <w:r w:rsidDel="00000000" w:rsidR="00000000" w:rsidRPr="00000000">
              <w:rPr>
                <w:rtl w:val="0"/>
              </w:rPr>
            </w:r>
          </w:p>
          <w:p w:rsidR="00000000" w:rsidDel="00000000" w:rsidP="00000000" w:rsidRDefault="00000000" w:rsidRPr="00000000" w14:paraId="000009CD">
            <w:pPr>
              <w:jc w:val="center"/>
              <w:rPr>
                <w:b w:val="1"/>
                <w:color w:val="0093bb"/>
              </w:rPr>
            </w:pPr>
            <w:r w:rsidDel="00000000" w:rsidR="00000000" w:rsidRPr="00000000">
              <w:rPr>
                <w:b w:val="1"/>
                <w:color w:val="0093bb"/>
              </w:rPr>
              <w:drawing>
                <wp:inline distB="114300" distT="114300" distL="114300" distR="114300">
                  <wp:extent cx="2657124" cy="2555528"/>
                  <wp:effectExtent b="0" l="0" r="0" t="0"/>
                  <wp:docPr id="63" name="image39.png"/>
                  <a:graphic>
                    <a:graphicData uri="http://schemas.openxmlformats.org/drawingml/2006/picture">
                      <pic:pic>
                        <pic:nvPicPr>
                          <pic:cNvPr id="0" name="image39.png"/>
                          <pic:cNvPicPr preferRelativeResize="0"/>
                        </pic:nvPicPr>
                        <pic:blipFill>
                          <a:blip r:embed="rId156"/>
                          <a:srcRect b="0" l="0" r="0" t="0"/>
                          <a:stretch>
                            <a:fillRect/>
                          </a:stretch>
                        </pic:blipFill>
                        <pic:spPr>
                          <a:xfrm>
                            <a:off x="0" y="0"/>
                            <a:ext cx="2657124" cy="2555528"/>
                          </a:xfrm>
                          <a:prstGeom prst="rect"/>
                          <a:ln/>
                        </pic:spPr>
                      </pic:pic>
                    </a:graphicData>
                  </a:graphic>
                </wp:inline>
              </w:drawing>
            </w:r>
            <w:r w:rsidDel="00000000" w:rsidR="00000000" w:rsidRPr="00000000">
              <w:rPr>
                <w:rtl w:val="0"/>
              </w:rPr>
            </w:r>
          </w:p>
          <w:p w:rsidR="00000000" w:rsidDel="00000000" w:rsidP="00000000" w:rsidRDefault="00000000" w:rsidRPr="00000000" w14:paraId="000009CE">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D0">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9D1">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9D2">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Why Use Data for Decision Making?</w:t>
            </w:r>
          </w:p>
          <w:p w:rsidR="00000000" w:rsidDel="00000000" w:rsidP="00000000" w:rsidRDefault="00000000" w:rsidRPr="00000000" w14:paraId="000009D3">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Assess Fidelity of PBIS Implementation at Least Annually</w:t>
            </w:r>
          </w:p>
          <w:p w:rsidR="00000000" w:rsidDel="00000000" w:rsidP="00000000" w:rsidRDefault="00000000" w:rsidRPr="00000000" w14:paraId="000009D4">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Review Student Behavior Data at Least Monthly</w:t>
            </w:r>
          </w:p>
          <w:p w:rsidR="00000000" w:rsidDel="00000000" w:rsidP="00000000" w:rsidRDefault="00000000" w:rsidRPr="00000000" w14:paraId="000009D5">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Use School and Community Data Regularly</w:t>
            </w:r>
          </w:p>
          <w:p w:rsidR="00000000" w:rsidDel="00000000" w:rsidP="00000000" w:rsidRDefault="00000000" w:rsidRPr="00000000" w14:paraId="000009D6">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Evaluate Your Plan at Least Annually</w:t>
            </w:r>
            <w:r w:rsidDel="00000000" w:rsidR="00000000" w:rsidRPr="00000000">
              <w:rPr>
                <w:rtl w:val="0"/>
              </w:rPr>
            </w:r>
          </w:p>
        </w:tc>
        <w:tc>
          <w:tcPr>
            <w:shd w:fill="ffffff" w:val="clear"/>
          </w:tcPr>
          <w:p w:rsidR="00000000" w:rsidDel="00000000" w:rsidP="00000000" w:rsidRDefault="00000000" w:rsidRPr="00000000" w14:paraId="000009D7">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9D8">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9D9">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Assess and evaluate PBIS fidelity of implementation</w:t>
            </w:r>
          </w:p>
          <w:p w:rsidR="00000000" w:rsidDel="00000000" w:rsidP="00000000" w:rsidRDefault="00000000" w:rsidRPr="00000000" w14:paraId="000009DA">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Identify a schoolwide behavior problem and potential solution</w:t>
            </w:r>
          </w:p>
          <w:p w:rsidR="00000000" w:rsidDel="00000000" w:rsidP="00000000" w:rsidRDefault="00000000" w:rsidRPr="00000000" w14:paraId="000009DB">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Evaluate perceptions of school climate for students, staff and families</w:t>
            </w:r>
            <w:r w:rsidDel="00000000" w:rsidR="00000000" w:rsidRPr="00000000">
              <w:rPr>
                <w:rtl w:val="0"/>
              </w:rPr>
            </w:r>
          </w:p>
        </w:tc>
      </w:tr>
      <w:tr>
        <w:trPr>
          <w:cantSplit w:val="0"/>
          <w:trHeight w:val="1791.640625" w:hRule="atLeast"/>
          <w:tblHeader w:val="0"/>
        </w:trPr>
        <w:tc>
          <w:tcPr>
            <w:shd w:fill="ffffff" w:val="clear"/>
          </w:tcPr>
          <w:p w:rsidR="00000000" w:rsidDel="00000000" w:rsidP="00000000" w:rsidRDefault="00000000" w:rsidRPr="00000000" w14:paraId="000009DC">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9DD">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9DE">
            <w:pPr>
              <w:numPr>
                <w:ilvl w:val="0"/>
                <w:numId w:val="1"/>
              </w:numPr>
              <w:ind w:left="360"/>
              <w:rPr>
                <w:rFonts w:ascii="Calibri" w:cs="Calibri" w:eastAsia="Calibri" w:hAnsi="Calibri"/>
              </w:rPr>
            </w:pPr>
            <w:hyperlink r:id="rId157">
              <w:r w:rsidDel="00000000" w:rsidR="00000000" w:rsidRPr="00000000">
                <w:rPr>
                  <w:rFonts w:ascii="Calibri" w:cs="Calibri" w:eastAsia="Calibri" w:hAnsi="Calibri"/>
                  <w:color w:val="1155cc"/>
                  <w:u w:val="single"/>
                  <w:rtl w:val="0"/>
                </w:rPr>
                <w:t xml:space="preserve">NEPBIS </w:t>
              </w:r>
            </w:hyperlink>
            <w:hyperlink r:id="rId158">
              <w:r w:rsidDel="00000000" w:rsidR="00000000" w:rsidRPr="00000000">
                <w:rPr>
                  <w:rFonts w:ascii="Calibri" w:cs="Calibri" w:eastAsia="Calibri" w:hAnsi="Calibri"/>
                  <w:b w:val="1"/>
                  <w:color w:val="1155cc"/>
                  <w:u w:val="single"/>
                  <w:rtl w:val="0"/>
                </w:rPr>
                <w:t xml:space="preserve">Day 6</w:t>
              </w:r>
            </w:hyperlink>
            <w:hyperlink r:id="rId159">
              <w:r w:rsidDel="00000000" w:rsidR="00000000" w:rsidRPr="00000000">
                <w:rPr>
                  <w:rFonts w:ascii="Calibri" w:cs="Calibri" w:eastAsia="Calibri" w:hAnsi="Calibri"/>
                  <w:color w:val="1155cc"/>
                  <w:u w:val="single"/>
                  <w:rtl w:val="0"/>
                </w:rPr>
                <w:t xml:space="preserve"> Training Slides</w:t>
              </w:r>
            </w:hyperlink>
            <w:r w:rsidDel="00000000" w:rsidR="00000000" w:rsidRPr="00000000">
              <w:rPr>
                <w:rtl w:val="0"/>
              </w:rPr>
            </w:r>
          </w:p>
          <w:p w:rsidR="00000000" w:rsidDel="00000000" w:rsidP="00000000" w:rsidRDefault="00000000" w:rsidRPr="00000000" w14:paraId="000009DF">
            <w:pPr>
              <w:numPr>
                <w:ilvl w:val="0"/>
                <w:numId w:val="1"/>
              </w:numPr>
              <w:ind w:left="360"/>
              <w:rPr>
                <w:rFonts w:ascii="Calibri" w:cs="Calibri" w:eastAsia="Calibri" w:hAnsi="Calibri"/>
                <w:u w:val="none"/>
              </w:rPr>
            </w:pPr>
            <w:hyperlink r:id="rId160">
              <w:r w:rsidDel="00000000" w:rsidR="00000000" w:rsidRPr="00000000">
                <w:rPr>
                  <w:rFonts w:ascii="Calibri" w:cs="Calibri" w:eastAsia="Calibri" w:hAnsi="Calibri"/>
                  <w:color w:val="1155cc"/>
                  <w:u w:val="single"/>
                  <w:rtl w:val="0"/>
                </w:rPr>
                <w:t xml:space="preserve">NEPBIS Annual Tier 1 Evaluation Report Template</w:t>
              </w:r>
            </w:hyperlink>
            <w:r w:rsidDel="00000000" w:rsidR="00000000" w:rsidRPr="00000000">
              <w:rPr>
                <w:rtl w:val="0"/>
              </w:rPr>
            </w:r>
          </w:p>
          <w:p w:rsidR="00000000" w:rsidDel="00000000" w:rsidP="00000000" w:rsidRDefault="00000000" w:rsidRPr="00000000" w14:paraId="000009E0">
            <w:pPr>
              <w:numPr>
                <w:ilvl w:val="0"/>
                <w:numId w:val="1"/>
              </w:numPr>
              <w:ind w:left="360"/>
              <w:rPr>
                <w:rFonts w:ascii="Calibri" w:cs="Calibri" w:eastAsia="Calibri" w:hAnsi="Calibri"/>
                <w:u w:val="none"/>
              </w:rPr>
            </w:pPr>
            <w:hyperlink r:id="rId161">
              <w:r w:rsidDel="00000000" w:rsidR="00000000" w:rsidRPr="00000000">
                <w:rPr>
                  <w:rFonts w:ascii="Calibri" w:cs="Calibri" w:eastAsia="Calibri" w:hAnsi="Calibri"/>
                  <w:color w:val="1155cc"/>
                  <w:u w:val="single"/>
                  <w:rtl w:val="0"/>
                </w:rPr>
                <w:t xml:space="preserve">NEPBIS Annual Tier 1 Evaluation Report Sample</w:t>
              </w:r>
            </w:hyperlink>
            <w:r w:rsidDel="00000000" w:rsidR="00000000" w:rsidRPr="00000000">
              <w:rPr>
                <w:rtl w:val="0"/>
              </w:rPr>
            </w:r>
          </w:p>
        </w:tc>
        <w:tc>
          <w:tcPr>
            <w:shd w:fill="ffffff" w:val="clear"/>
          </w:tcPr>
          <w:p w:rsidR="00000000" w:rsidDel="00000000" w:rsidP="00000000" w:rsidRDefault="00000000" w:rsidRPr="00000000" w14:paraId="000009E1">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9E2">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9E3">
            <w:pPr>
              <w:numPr>
                <w:ilvl w:val="0"/>
                <w:numId w:val="3"/>
              </w:numPr>
              <w:ind w:left="360"/>
              <w:rPr>
                <w:rFonts w:ascii="Calibri" w:cs="Calibri" w:eastAsia="Calibri" w:hAnsi="Calibri"/>
                <w:i w:val="1"/>
              </w:rPr>
            </w:pPr>
            <w:hyperlink r:id="rId162">
              <w:r w:rsidDel="00000000" w:rsidR="00000000" w:rsidRPr="00000000">
                <w:rPr>
                  <w:rFonts w:ascii="Calibri" w:cs="Calibri" w:eastAsia="Calibri" w:hAnsi="Calibri"/>
                  <w:i w:val="1"/>
                  <w:color w:val="1155cc"/>
                  <w:u w:val="single"/>
                  <w:rtl w:val="0"/>
                </w:rPr>
                <w:t xml:space="preserve">How School Teams Use Data to Make Effective Decisions (Chaparro et al., 2022)</w:t>
              </w:r>
            </w:hyperlink>
            <w:r w:rsidDel="00000000" w:rsidR="00000000" w:rsidRPr="00000000">
              <w:rPr>
                <w:rtl w:val="0"/>
              </w:rPr>
            </w:r>
          </w:p>
          <w:p w:rsidR="00000000" w:rsidDel="00000000" w:rsidP="00000000" w:rsidRDefault="00000000" w:rsidRPr="00000000" w14:paraId="000009E4">
            <w:pPr>
              <w:numPr>
                <w:ilvl w:val="0"/>
                <w:numId w:val="3"/>
              </w:numPr>
              <w:ind w:left="360"/>
              <w:rPr>
                <w:rFonts w:ascii="Calibri" w:cs="Calibri" w:eastAsia="Calibri" w:hAnsi="Calibri"/>
                <w:i w:val="1"/>
                <w:u w:val="none"/>
              </w:rPr>
            </w:pPr>
            <w:hyperlink r:id="rId163">
              <w:r w:rsidDel="00000000" w:rsidR="00000000" w:rsidRPr="00000000">
                <w:rPr>
                  <w:rFonts w:ascii="Calibri" w:cs="Calibri" w:eastAsia="Calibri" w:hAnsi="Calibri"/>
                  <w:i w:val="1"/>
                  <w:color w:val="1155cc"/>
                  <w:u w:val="single"/>
                  <w:rtl w:val="0"/>
                </w:rPr>
                <w:t xml:space="preserve">School Climate Survey Suite (Center on PBIS, 2022)</w:t>
              </w:r>
            </w:hyperlink>
            <w:r w:rsidDel="00000000" w:rsidR="00000000" w:rsidRPr="00000000">
              <w:rPr>
                <w:rtl w:val="0"/>
              </w:rPr>
            </w:r>
          </w:p>
          <w:p w:rsidR="00000000" w:rsidDel="00000000" w:rsidP="00000000" w:rsidRDefault="00000000" w:rsidRPr="00000000" w14:paraId="000009E5">
            <w:pPr>
              <w:numPr>
                <w:ilvl w:val="0"/>
                <w:numId w:val="3"/>
              </w:numPr>
              <w:ind w:left="360"/>
              <w:rPr>
                <w:rFonts w:ascii="Calibri" w:cs="Calibri" w:eastAsia="Calibri" w:hAnsi="Calibri"/>
                <w:i w:val="1"/>
                <w:u w:val="none"/>
              </w:rPr>
            </w:pPr>
            <w:hyperlink r:id="rId164">
              <w:r w:rsidDel="00000000" w:rsidR="00000000" w:rsidRPr="00000000">
                <w:rPr>
                  <w:rFonts w:ascii="Calibri" w:cs="Calibri" w:eastAsia="Calibri" w:hAnsi="Calibri"/>
                  <w:color w:val="1155cc"/>
                  <w:u w:val="single"/>
                  <w:rtl w:val="0"/>
                </w:rPr>
                <w:t xml:space="preserve">PBISApps</w:t>
              </w:r>
            </w:hyperlink>
            <w:hyperlink r:id="rId165">
              <w:r w:rsidDel="00000000" w:rsidR="00000000" w:rsidRPr="00000000">
                <w:rPr>
                  <w:rFonts w:ascii="Calibri" w:cs="Calibri" w:eastAsia="Calibri" w:hAnsi="Calibri"/>
                  <w:i w:val="1"/>
                  <w:color w:val="1155cc"/>
                  <w:u w:val="single"/>
                  <w:rtl w:val="0"/>
                </w:rPr>
                <w:t xml:space="preserve"> Ep. 18: The Fundamentals of Data-driven Decisions</w:t>
              </w:r>
            </w:hyperlink>
            <w:r w:rsidDel="00000000" w:rsidR="00000000" w:rsidRPr="00000000">
              <w:rPr>
                <w:rtl w:val="0"/>
              </w:rPr>
            </w:r>
          </w:p>
          <w:p w:rsidR="00000000" w:rsidDel="00000000" w:rsidP="00000000" w:rsidRDefault="00000000" w:rsidRPr="00000000" w14:paraId="000009E6">
            <w:pPr>
              <w:ind w:left="360" w:firstLine="0"/>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9E7">
      <w:pPr>
        <w:pStyle w:val="Heading2"/>
        <w:rPr/>
      </w:pPr>
      <w:bookmarkStart w:colFirst="0" w:colLast="0" w:name="_4afakjst0qku" w:id="75"/>
      <w:bookmarkEnd w:id="75"/>
      <w:r w:rsidDel="00000000" w:rsidR="00000000" w:rsidRPr="00000000">
        <w:rPr>
          <w:rtl w:val="0"/>
        </w:rPr>
        <w:t xml:space="preserve">Why Use Data for Decision Making?</w:t>
      </w:r>
    </w:p>
    <w:p w:rsidR="00000000" w:rsidDel="00000000" w:rsidP="00000000" w:rsidRDefault="00000000" w:rsidRPr="00000000" w14:paraId="000009E8">
      <w:pPr>
        <w:rPr/>
      </w:pPr>
      <w:r w:rsidDel="00000000" w:rsidR="00000000" w:rsidRPr="00000000">
        <w:rPr>
          <w:rtl w:val="0"/>
        </w:rPr>
      </w:r>
    </w:p>
    <w:tbl>
      <w:tblPr>
        <w:tblStyle w:val="Table68"/>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9E9">
            <w:pPr>
              <w:ind w:left="0" w:firstLine="0"/>
              <w:rPr/>
            </w:pPr>
            <w:r w:rsidDel="00000000" w:rsidR="00000000" w:rsidRPr="00000000">
              <w:rPr>
                <w:rFonts w:ascii="Calibri" w:cs="Calibri" w:eastAsia="Calibri" w:hAnsi="Calibri"/>
                <w:rtl w:val="0"/>
              </w:rPr>
              <w:t xml:space="preserve">Decisions are more likely to be effective and efficient when they are based on data. The quality of decision making depends most on defining problems with precision &amp; clarity. Data </w:t>
            </w:r>
            <w:r w:rsidDel="00000000" w:rsidR="00000000" w:rsidRPr="00000000">
              <w:rPr>
                <w:rFonts w:ascii="Calibri" w:cs="Calibri" w:eastAsia="Calibri" w:hAnsi="Calibri"/>
                <w:rtl w:val="0"/>
              </w:rPr>
              <w:t xml:space="preserve">help</w:t>
            </w:r>
            <w:r w:rsidDel="00000000" w:rsidR="00000000" w:rsidRPr="00000000">
              <w:rPr>
                <w:rFonts w:ascii="Calibri" w:cs="Calibri" w:eastAsia="Calibri" w:hAnsi="Calibri"/>
                <w:rtl w:val="0"/>
              </w:rPr>
              <w:t xml:space="preserve"> place the “problem” in the context rather than in the students. Use data to monitor implementation and outcomes, guide implementation, engage in problem solving, identify and refine problems, and define the questions that lead to a solution.</w:t>
            </w:r>
            <w:r w:rsidDel="00000000" w:rsidR="00000000" w:rsidRPr="00000000">
              <w:rPr>
                <w:rtl w:val="0"/>
              </w:rPr>
            </w:r>
          </w:p>
        </w:tc>
      </w:tr>
    </w:tbl>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9EC">
      <w:pPr>
        <w:jc w:val="center"/>
        <w:rPr/>
      </w:pPr>
      <w:r w:rsidDel="00000000" w:rsidR="00000000" w:rsidRPr="00000000">
        <w:rPr/>
        <w:drawing>
          <wp:inline distB="114300" distT="114300" distL="114300" distR="114300">
            <wp:extent cx="4662488" cy="2727256"/>
            <wp:effectExtent b="0" l="0" r="0" t="0"/>
            <wp:docPr id="84" name="image68.png"/>
            <a:graphic>
              <a:graphicData uri="http://schemas.openxmlformats.org/drawingml/2006/picture">
                <pic:pic>
                  <pic:nvPicPr>
                    <pic:cNvPr id="0" name="image68.png"/>
                    <pic:cNvPicPr preferRelativeResize="0"/>
                  </pic:nvPicPr>
                  <pic:blipFill>
                    <a:blip r:embed="rId166"/>
                    <a:srcRect b="0" l="0" r="0" t="0"/>
                    <a:stretch>
                      <a:fillRect/>
                    </a:stretch>
                  </pic:blipFill>
                  <pic:spPr>
                    <a:xfrm>
                      <a:off x="0" y="0"/>
                      <a:ext cx="4662488" cy="2727256"/>
                    </a:xfrm>
                    <a:prstGeom prst="rect"/>
                    <a:ln/>
                  </pic:spPr>
                </pic:pic>
              </a:graphicData>
            </a:graphic>
          </wp:inline>
        </w:drawing>
      </w:r>
      <w:r w:rsidDel="00000000" w:rsidR="00000000" w:rsidRPr="00000000">
        <w:rPr>
          <w:rtl w:val="0"/>
        </w:rPr>
      </w:r>
    </w:p>
    <w:p w:rsidR="00000000" w:rsidDel="00000000" w:rsidP="00000000" w:rsidRDefault="00000000" w:rsidRPr="00000000" w14:paraId="000009ED">
      <w:pPr>
        <w:jc w:val="center"/>
        <w:rPr/>
      </w:pPr>
      <w:r w:rsidDel="00000000" w:rsidR="00000000" w:rsidRPr="00000000">
        <w:rPr>
          <w:rtl w:val="0"/>
        </w:rPr>
      </w:r>
    </w:p>
    <w:p w:rsidR="00000000" w:rsidDel="00000000" w:rsidP="00000000" w:rsidRDefault="00000000" w:rsidRPr="00000000" w14:paraId="000009EE">
      <w:pPr>
        <w:pStyle w:val="Heading2"/>
        <w:jc w:val="center"/>
        <w:rPr/>
      </w:pPr>
      <w:bookmarkStart w:colFirst="0" w:colLast="0" w:name="_w6m6d41ufzu6" w:id="76"/>
      <w:bookmarkEnd w:id="76"/>
      <w:r w:rsidDel="00000000" w:rsidR="00000000" w:rsidRPr="00000000">
        <w:rPr>
          <w:rtl w:val="0"/>
        </w:rPr>
        <w:t xml:space="preserve">Assess Fidelity of PBIS Implementation at Least Annually</w:t>
      </w:r>
    </w:p>
    <w:p w:rsidR="00000000" w:rsidDel="00000000" w:rsidP="00000000" w:rsidRDefault="00000000" w:rsidRPr="00000000" w14:paraId="000009EF">
      <w:pPr>
        <w:rPr/>
      </w:pPr>
      <w:r w:rsidDel="00000000" w:rsidR="00000000" w:rsidRPr="00000000">
        <w:rPr>
          <w:rtl w:val="0"/>
        </w:rPr>
      </w:r>
    </w:p>
    <w:tbl>
      <w:tblPr>
        <w:tblStyle w:val="Table69"/>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2.6993865030677"/>
        <w:gridCol w:w="7637.300613496933"/>
        <w:tblGridChange w:id="0">
          <w:tblGrid>
            <w:gridCol w:w="1722.6993865030677"/>
            <w:gridCol w:w="7637.300613496933"/>
          </w:tblGrid>
        </w:tblGridChange>
      </w:tblGrid>
      <w:tr>
        <w:trPr>
          <w:cantSplit w:val="0"/>
          <w:trHeight w:val="681.5234374999998" w:hRule="atLeast"/>
          <w:tblHeader w:val="0"/>
        </w:trPr>
        <w:tc>
          <w:tcPr>
            <w:gridSpan w:val="2"/>
            <w:tcBorders>
              <w:top w:color="00acc2" w:space="0" w:sz="8" w:val="single"/>
              <w:left w:color="00acc2" w:space="0" w:sz="8" w:val="single"/>
              <w:bottom w:color="00acc2" w:space="0" w:sz="8" w:val="single"/>
              <w:right w:color="000000" w:space="0" w:sz="0" w:val="nil"/>
            </w:tcBorders>
            <w:shd w:fill="0096a4" w:val="clear"/>
            <w:tcMar>
              <w:top w:w="80.0" w:type="dxa"/>
              <w:left w:w="140.0" w:type="dxa"/>
              <w:bottom w:w="80.0" w:type="dxa"/>
              <w:right w:w="140.0" w:type="dxa"/>
            </w:tcMar>
            <w:vAlign w:val="center"/>
          </w:tcPr>
          <w:p w:rsidR="00000000" w:rsidDel="00000000" w:rsidP="00000000" w:rsidRDefault="00000000" w:rsidRPr="00000000" w14:paraId="000009F0">
            <w:pPr>
              <w:spacing w:after="140" w:before="100" w:line="276" w:lineRule="auto"/>
              <w:rPr>
                <w:rFonts w:ascii="Calibri" w:cs="Calibri" w:eastAsia="Calibri" w:hAnsi="Calibri"/>
                <w:b w:val="1"/>
                <w:color w:val="ffffff"/>
                <w:sz w:val="40"/>
                <w:szCs w:val="40"/>
              </w:rPr>
            </w:pPr>
            <w:r w:rsidDel="00000000" w:rsidR="00000000" w:rsidRPr="00000000">
              <w:rPr>
                <w:rFonts w:ascii="Calibri" w:cs="Calibri" w:eastAsia="Calibri" w:hAnsi="Calibri"/>
                <w:b w:val="1"/>
                <w:color w:val="ffffff"/>
                <w:sz w:val="40"/>
                <w:szCs w:val="40"/>
                <w:rtl w:val="0"/>
              </w:rPr>
              <w:t xml:space="preserve">Tiered Fidelity Inventory</w:t>
            </w:r>
          </w:p>
        </w:tc>
      </w:tr>
      <w:tr>
        <w:trPr>
          <w:cantSplit w:val="0"/>
          <w:trHeight w:val="2790" w:hRule="atLeast"/>
          <w:tblHeader w:val="0"/>
        </w:trPr>
        <w:tc>
          <w:tcPr>
            <w:tcBorders>
              <w:top w:color="00acc2" w:space="0" w:sz="8" w:val="single"/>
              <w:left w:color="00acc2" w:space="0" w:sz="8" w:val="single"/>
              <w:bottom w:color="00acc2" w:space="0" w:sz="8" w:val="single"/>
              <w:right w:color="000000" w:space="0" w:sz="0" w:val="nil"/>
            </w:tcBorders>
            <w:shd w:fill="efefef" w:val="clear"/>
            <w:tcMar>
              <w:top w:w="80.0" w:type="dxa"/>
              <w:left w:w="140.0" w:type="dxa"/>
              <w:bottom w:w="80.0" w:type="dxa"/>
              <w:right w:w="140.0" w:type="dxa"/>
            </w:tcMar>
            <w:vAlign w:val="center"/>
          </w:tcPr>
          <w:p w:rsidR="00000000" w:rsidDel="00000000" w:rsidP="00000000" w:rsidRDefault="00000000" w:rsidRPr="00000000" w14:paraId="000009F2">
            <w:pPr>
              <w:spacing w:after="140" w:before="100" w:line="276" w:lineRule="auto"/>
              <w:rPr>
                <w:rFonts w:ascii="Calibri" w:cs="Calibri" w:eastAsia="Calibri" w:hAnsi="Calibri"/>
                <w:b w:val="1"/>
                <w:color w:val="0096a4"/>
                <w:sz w:val="40"/>
                <w:szCs w:val="40"/>
              </w:rPr>
            </w:pPr>
            <w:r w:rsidDel="00000000" w:rsidR="00000000" w:rsidRPr="00000000">
              <w:rPr>
                <w:rFonts w:ascii="Calibri" w:cs="Calibri" w:eastAsia="Calibri" w:hAnsi="Calibri"/>
                <w:b w:val="1"/>
                <w:color w:val="0096a4"/>
                <w:sz w:val="40"/>
                <w:szCs w:val="40"/>
                <w:rtl w:val="0"/>
              </w:rPr>
              <w:t xml:space="preserve">Why?</w:t>
            </w:r>
          </w:p>
        </w:tc>
        <w:tc>
          <w:tcPr>
            <w:tcBorders>
              <w:top w:color="00acc2" w:space="0" w:sz="8" w:val="single"/>
              <w:left w:color="000000" w:space="0" w:sz="0" w:val="nil"/>
              <w:bottom w:color="00acc2" w:space="0" w:sz="8" w:val="single"/>
              <w:right w:color="00acc2" w:space="0" w:sz="8" w:val="single"/>
            </w:tcBorders>
            <w:tcMar>
              <w:top w:w="80.0" w:type="dxa"/>
              <w:left w:w="140.0" w:type="dxa"/>
              <w:bottom w:w="80.0" w:type="dxa"/>
              <w:right w:w="140.0" w:type="dxa"/>
            </w:tcMar>
            <w:vAlign w:val="center"/>
          </w:tcPr>
          <w:p w:rsidR="00000000" w:rsidDel="00000000" w:rsidP="00000000" w:rsidRDefault="00000000" w:rsidRPr="00000000" w14:paraId="000009F3">
            <w:pPr>
              <w:numPr>
                <w:ilvl w:val="0"/>
                <w:numId w:val="39"/>
              </w:numPr>
              <w:spacing w:line="276" w:lineRule="auto"/>
              <w:ind w:left="720" w:hanging="360"/>
              <w:rPr>
                <w:rFonts w:ascii="Calibri" w:cs="Calibri" w:eastAsia="Calibri" w:hAnsi="Calibri"/>
                <w:color w:val="0d0f41"/>
                <w:sz w:val="28"/>
                <w:szCs w:val="28"/>
                <w:u w:val="none"/>
              </w:rPr>
            </w:pPr>
            <w:r w:rsidDel="00000000" w:rsidR="00000000" w:rsidRPr="00000000">
              <w:rPr>
                <w:rFonts w:ascii="Calibri" w:cs="Calibri" w:eastAsia="Calibri" w:hAnsi="Calibri"/>
                <w:color w:val="0d0f41"/>
                <w:sz w:val="28"/>
                <w:szCs w:val="28"/>
                <w:rtl w:val="0"/>
              </w:rPr>
              <w:t xml:space="preserve">Assess evidence of critical features of school-wide PBIS implementation</w:t>
            </w:r>
          </w:p>
          <w:p w:rsidR="00000000" w:rsidDel="00000000" w:rsidP="00000000" w:rsidRDefault="00000000" w:rsidRPr="00000000" w14:paraId="000009F4">
            <w:pPr>
              <w:numPr>
                <w:ilvl w:val="0"/>
                <w:numId w:val="39"/>
              </w:numPr>
              <w:spacing w:line="276" w:lineRule="auto"/>
              <w:ind w:left="720" w:hanging="360"/>
              <w:rPr>
                <w:rFonts w:ascii="Calibri" w:cs="Calibri" w:eastAsia="Calibri" w:hAnsi="Calibri"/>
                <w:color w:val="0d0f41"/>
                <w:sz w:val="28"/>
                <w:szCs w:val="28"/>
                <w:u w:val="none"/>
              </w:rPr>
            </w:pPr>
            <w:r w:rsidDel="00000000" w:rsidR="00000000" w:rsidRPr="00000000">
              <w:rPr>
                <w:rFonts w:ascii="Calibri" w:cs="Calibri" w:eastAsia="Calibri" w:hAnsi="Calibri"/>
                <w:color w:val="0d0f41"/>
                <w:sz w:val="28"/>
                <w:szCs w:val="28"/>
                <w:rtl w:val="0"/>
              </w:rPr>
              <w:t xml:space="preserve">Monitor progress over time</w:t>
            </w:r>
          </w:p>
          <w:p w:rsidR="00000000" w:rsidDel="00000000" w:rsidP="00000000" w:rsidRDefault="00000000" w:rsidRPr="00000000" w14:paraId="000009F5">
            <w:pPr>
              <w:numPr>
                <w:ilvl w:val="0"/>
                <w:numId w:val="39"/>
              </w:numPr>
              <w:spacing w:line="276" w:lineRule="auto"/>
              <w:ind w:left="720" w:hanging="360"/>
              <w:rPr>
                <w:rFonts w:ascii="Calibri" w:cs="Calibri" w:eastAsia="Calibri" w:hAnsi="Calibri"/>
                <w:color w:val="0d0f41"/>
                <w:sz w:val="28"/>
                <w:szCs w:val="28"/>
                <w:u w:val="none"/>
              </w:rPr>
            </w:pPr>
            <w:r w:rsidDel="00000000" w:rsidR="00000000" w:rsidRPr="00000000">
              <w:rPr>
                <w:rFonts w:ascii="Calibri" w:cs="Calibri" w:eastAsia="Calibri" w:hAnsi="Calibri"/>
                <w:color w:val="0d0f41"/>
                <w:sz w:val="28"/>
                <w:szCs w:val="28"/>
                <w:rtl w:val="0"/>
              </w:rPr>
              <w:t xml:space="preserve">Helps team make data-based decisions on intervention and program efficacy</w:t>
            </w:r>
          </w:p>
          <w:p w:rsidR="00000000" w:rsidDel="00000000" w:rsidP="00000000" w:rsidRDefault="00000000" w:rsidRPr="00000000" w14:paraId="000009F6">
            <w:pPr>
              <w:numPr>
                <w:ilvl w:val="0"/>
                <w:numId w:val="39"/>
              </w:numPr>
              <w:spacing w:line="276" w:lineRule="auto"/>
              <w:ind w:left="720" w:hanging="360"/>
              <w:rPr>
                <w:rFonts w:ascii="Calibri" w:cs="Calibri" w:eastAsia="Calibri" w:hAnsi="Calibri"/>
                <w:color w:val="0d0f41"/>
                <w:sz w:val="28"/>
                <w:szCs w:val="28"/>
                <w:u w:val="none"/>
              </w:rPr>
            </w:pPr>
            <w:r w:rsidDel="00000000" w:rsidR="00000000" w:rsidRPr="00000000">
              <w:rPr>
                <w:rFonts w:ascii="Calibri" w:cs="Calibri" w:eastAsia="Calibri" w:hAnsi="Calibri"/>
                <w:color w:val="0d0f41"/>
                <w:sz w:val="28"/>
                <w:szCs w:val="28"/>
                <w:rtl w:val="0"/>
              </w:rPr>
              <w:t xml:space="preserve">Guides action-planning</w:t>
            </w:r>
          </w:p>
        </w:tc>
      </w:tr>
      <w:tr>
        <w:trPr>
          <w:cantSplit w:val="0"/>
          <w:trHeight w:val="1380" w:hRule="atLeast"/>
          <w:tblHeader w:val="0"/>
        </w:trPr>
        <w:tc>
          <w:tcPr>
            <w:tcBorders>
              <w:top w:color="00acc2" w:space="0" w:sz="8" w:val="single"/>
              <w:left w:color="00acc2" w:space="0" w:sz="8" w:val="single"/>
              <w:bottom w:color="00acc2" w:space="0" w:sz="8" w:val="single"/>
              <w:right w:color="000000" w:space="0" w:sz="0" w:val="nil"/>
            </w:tcBorders>
            <w:shd w:fill="efefef" w:val="clear"/>
            <w:tcMar>
              <w:top w:w="80.0" w:type="dxa"/>
              <w:left w:w="140.0" w:type="dxa"/>
              <w:bottom w:w="80.0" w:type="dxa"/>
              <w:right w:w="140.0" w:type="dxa"/>
            </w:tcMar>
            <w:vAlign w:val="center"/>
          </w:tcPr>
          <w:p w:rsidR="00000000" w:rsidDel="00000000" w:rsidP="00000000" w:rsidRDefault="00000000" w:rsidRPr="00000000" w14:paraId="000009F7">
            <w:pPr>
              <w:spacing w:after="140" w:before="100" w:line="276" w:lineRule="auto"/>
              <w:rPr>
                <w:rFonts w:ascii="Calibri" w:cs="Calibri" w:eastAsia="Calibri" w:hAnsi="Calibri"/>
                <w:b w:val="1"/>
                <w:color w:val="0096a4"/>
                <w:sz w:val="40"/>
                <w:szCs w:val="40"/>
              </w:rPr>
            </w:pPr>
            <w:r w:rsidDel="00000000" w:rsidR="00000000" w:rsidRPr="00000000">
              <w:rPr>
                <w:rFonts w:ascii="Calibri" w:cs="Calibri" w:eastAsia="Calibri" w:hAnsi="Calibri"/>
                <w:b w:val="1"/>
                <w:color w:val="0096a4"/>
                <w:sz w:val="40"/>
                <w:szCs w:val="40"/>
                <w:rtl w:val="0"/>
              </w:rPr>
              <w:t xml:space="preserve">What?</w:t>
            </w:r>
          </w:p>
        </w:tc>
        <w:tc>
          <w:tcPr>
            <w:tcBorders>
              <w:top w:color="00acc2" w:space="0" w:sz="8" w:val="single"/>
              <w:left w:color="000000" w:space="0" w:sz="0" w:val="nil"/>
              <w:bottom w:color="00acc2" w:space="0" w:sz="8" w:val="single"/>
              <w:right w:color="00acc2" w:space="0" w:sz="8" w:val="single"/>
            </w:tcBorders>
            <w:tcMar>
              <w:top w:w="80.0" w:type="dxa"/>
              <w:left w:w="140.0" w:type="dxa"/>
              <w:bottom w:w="80.0" w:type="dxa"/>
              <w:right w:w="140.0" w:type="dxa"/>
            </w:tcMar>
            <w:vAlign w:val="center"/>
          </w:tcPr>
          <w:p w:rsidR="00000000" w:rsidDel="00000000" w:rsidP="00000000" w:rsidRDefault="00000000" w:rsidRPr="00000000" w14:paraId="000009F8">
            <w:pPr>
              <w:spacing w:after="140" w:before="100" w:line="276" w:lineRule="auto"/>
              <w:rPr>
                <w:rFonts w:ascii="Calibri" w:cs="Calibri" w:eastAsia="Calibri" w:hAnsi="Calibri"/>
                <w:color w:val="0d0f41"/>
                <w:sz w:val="28"/>
                <w:szCs w:val="28"/>
              </w:rPr>
            </w:pPr>
            <w:r w:rsidDel="00000000" w:rsidR="00000000" w:rsidRPr="00000000">
              <w:rPr>
                <w:rFonts w:ascii="Calibri" w:cs="Calibri" w:eastAsia="Calibri" w:hAnsi="Calibri"/>
                <w:color w:val="0d0f41"/>
                <w:sz w:val="28"/>
                <w:szCs w:val="28"/>
                <w:rtl w:val="0"/>
              </w:rPr>
              <w:t xml:space="preserve">Survey ratings of features in place.</w:t>
            </w:r>
          </w:p>
          <w:p w:rsidR="00000000" w:rsidDel="00000000" w:rsidP="00000000" w:rsidRDefault="00000000" w:rsidRPr="00000000" w14:paraId="000009F9">
            <w:pPr>
              <w:spacing w:after="140" w:before="100" w:line="276" w:lineRule="auto"/>
              <w:rPr>
                <w:rFonts w:ascii="Calibri" w:cs="Calibri" w:eastAsia="Calibri" w:hAnsi="Calibri"/>
                <w:color w:val="0d0f41"/>
                <w:sz w:val="28"/>
                <w:szCs w:val="28"/>
              </w:rPr>
            </w:pPr>
            <w:r w:rsidDel="00000000" w:rsidR="00000000" w:rsidRPr="00000000">
              <w:rPr>
                <w:rFonts w:ascii="Calibri" w:cs="Calibri" w:eastAsia="Calibri" w:hAnsi="Calibri"/>
                <w:color w:val="0d0f41"/>
                <w:sz w:val="28"/>
                <w:szCs w:val="28"/>
                <w:rtl w:val="0"/>
              </w:rPr>
              <w:t xml:space="preserve">About 30-45 mins per tier.</w:t>
            </w:r>
          </w:p>
        </w:tc>
      </w:tr>
      <w:tr>
        <w:trPr>
          <w:cantSplit w:val="0"/>
          <w:trHeight w:val="1425" w:hRule="atLeast"/>
          <w:tblHeader w:val="0"/>
        </w:trPr>
        <w:tc>
          <w:tcPr>
            <w:tcBorders>
              <w:top w:color="00acc2" w:space="0" w:sz="8" w:val="single"/>
              <w:left w:color="00acc2" w:space="0" w:sz="8" w:val="single"/>
              <w:bottom w:color="00acc2" w:space="0" w:sz="8" w:val="single"/>
              <w:right w:color="000000" w:space="0" w:sz="0" w:val="nil"/>
            </w:tcBorders>
            <w:shd w:fill="efefef" w:val="clear"/>
            <w:tcMar>
              <w:top w:w="80.0" w:type="dxa"/>
              <w:left w:w="140.0" w:type="dxa"/>
              <w:bottom w:w="80.0" w:type="dxa"/>
              <w:right w:w="140.0" w:type="dxa"/>
            </w:tcMar>
            <w:vAlign w:val="center"/>
          </w:tcPr>
          <w:p w:rsidR="00000000" w:rsidDel="00000000" w:rsidP="00000000" w:rsidRDefault="00000000" w:rsidRPr="00000000" w14:paraId="000009FA">
            <w:pPr>
              <w:spacing w:after="140" w:before="100" w:line="276" w:lineRule="auto"/>
              <w:rPr>
                <w:rFonts w:ascii="Calibri" w:cs="Calibri" w:eastAsia="Calibri" w:hAnsi="Calibri"/>
                <w:b w:val="1"/>
                <w:color w:val="0096a4"/>
                <w:sz w:val="40"/>
                <w:szCs w:val="40"/>
              </w:rPr>
            </w:pPr>
            <w:r w:rsidDel="00000000" w:rsidR="00000000" w:rsidRPr="00000000">
              <w:rPr>
                <w:rFonts w:ascii="Calibri" w:cs="Calibri" w:eastAsia="Calibri" w:hAnsi="Calibri"/>
                <w:b w:val="1"/>
                <w:color w:val="0096a4"/>
                <w:sz w:val="40"/>
                <w:szCs w:val="40"/>
                <w:rtl w:val="0"/>
              </w:rPr>
              <w:t xml:space="preserve">Who?</w:t>
            </w:r>
          </w:p>
        </w:tc>
        <w:tc>
          <w:tcPr>
            <w:tcBorders>
              <w:top w:color="00acc2" w:space="0" w:sz="8" w:val="single"/>
              <w:left w:color="000000" w:space="0" w:sz="0" w:val="nil"/>
              <w:bottom w:color="00acc2" w:space="0" w:sz="8" w:val="single"/>
              <w:right w:color="00acc2" w:space="0" w:sz="8" w:val="single"/>
            </w:tcBorders>
            <w:tcMar>
              <w:top w:w="80.0" w:type="dxa"/>
              <w:left w:w="140.0" w:type="dxa"/>
              <w:bottom w:w="80.0" w:type="dxa"/>
              <w:right w:w="140.0" w:type="dxa"/>
            </w:tcMar>
            <w:vAlign w:val="center"/>
          </w:tcPr>
          <w:p w:rsidR="00000000" w:rsidDel="00000000" w:rsidP="00000000" w:rsidRDefault="00000000" w:rsidRPr="00000000" w14:paraId="000009FB">
            <w:pPr>
              <w:spacing w:after="140" w:before="100" w:line="276" w:lineRule="auto"/>
              <w:rPr>
                <w:rFonts w:ascii="Calibri" w:cs="Calibri" w:eastAsia="Calibri" w:hAnsi="Calibri"/>
                <w:color w:val="0d0f41"/>
                <w:sz w:val="28"/>
                <w:szCs w:val="28"/>
              </w:rPr>
            </w:pPr>
            <w:r w:rsidDel="00000000" w:rsidR="00000000" w:rsidRPr="00000000">
              <w:rPr>
                <w:rFonts w:ascii="Calibri" w:cs="Calibri" w:eastAsia="Calibri" w:hAnsi="Calibri"/>
                <w:color w:val="0d0f41"/>
                <w:sz w:val="28"/>
                <w:szCs w:val="28"/>
                <w:rtl w:val="0"/>
              </w:rPr>
              <w:t xml:space="preserve">Team members with the coaches.</w:t>
            </w:r>
          </w:p>
          <w:p w:rsidR="00000000" w:rsidDel="00000000" w:rsidP="00000000" w:rsidRDefault="00000000" w:rsidRPr="00000000" w14:paraId="000009FC">
            <w:pPr>
              <w:spacing w:after="140" w:before="100" w:line="276" w:lineRule="auto"/>
              <w:rPr>
                <w:rFonts w:ascii="Calibri" w:cs="Calibri" w:eastAsia="Calibri" w:hAnsi="Calibri"/>
                <w:color w:val="0d0f41"/>
                <w:sz w:val="28"/>
                <w:szCs w:val="28"/>
              </w:rPr>
            </w:pPr>
            <w:r w:rsidDel="00000000" w:rsidR="00000000" w:rsidRPr="00000000">
              <w:rPr>
                <w:rFonts w:ascii="Calibri" w:cs="Calibri" w:eastAsia="Calibri" w:hAnsi="Calibri"/>
                <w:color w:val="0d0f41"/>
                <w:sz w:val="28"/>
                <w:szCs w:val="28"/>
                <w:rtl w:val="0"/>
              </w:rPr>
              <w:t xml:space="preserve">Walkthrough tool completed by external coach.</w:t>
            </w:r>
          </w:p>
        </w:tc>
      </w:tr>
    </w:tbl>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jc w:val="left"/>
        <w:rPr/>
      </w:pPr>
      <w:r w:rsidDel="00000000" w:rsidR="00000000" w:rsidRPr="00000000">
        <w:rPr>
          <w:rtl w:val="0"/>
        </w:rPr>
      </w:r>
    </w:p>
    <w:tbl>
      <w:tblPr>
        <w:tblStyle w:val="Table70"/>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600"/>
        <w:gridCol w:w="5760"/>
        <w:tblGridChange w:id="0">
          <w:tblGrid>
            <w:gridCol w:w="3600"/>
            <w:gridCol w:w="5760"/>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9FF">
            <w:pPr>
              <w:pStyle w:val="Heading3"/>
              <w:widowControl w:val="0"/>
              <w:rPr>
                <w:b w:val="0"/>
              </w:rPr>
            </w:pPr>
            <w:bookmarkStart w:colFirst="0" w:colLast="0" w:name="_olbrte9ugrw8" w:id="77"/>
            <w:bookmarkEnd w:id="77"/>
            <w:r w:rsidDel="00000000" w:rsidR="00000000" w:rsidRPr="00000000">
              <w:rPr>
                <w:rtl w:val="0"/>
              </w:rPr>
              <w:t xml:space="preserve">Activity: </w:t>
            </w:r>
            <w:r w:rsidDel="00000000" w:rsidR="00000000" w:rsidRPr="00000000">
              <w:rPr>
                <w:b w:val="0"/>
                <w:rtl w:val="0"/>
              </w:rPr>
              <w:t xml:space="preserve">Assess Fidelity of PBIS Implementation</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Review your school’s most recent Tiered Fidelity Inventory (TFI) data as a team.</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What feature(s) are the highest priority for improvement for your team? How will you move your implementation forward in those key areas?</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Add items to your Action Plan as necessary.</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A09">
      <w:pPr>
        <w:jc w:val="left"/>
        <w:rPr/>
      </w:pPr>
      <w:r w:rsidDel="00000000" w:rsidR="00000000" w:rsidRPr="00000000">
        <w:rPr>
          <w:rtl w:val="0"/>
        </w:rPr>
      </w:r>
    </w:p>
    <w:p w:rsidR="00000000" w:rsidDel="00000000" w:rsidP="00000000" w:rsidRDefault="00000000" w:rsidRPr="00000000" w14:paraId="00000A0A">
      <w:pPr>
        <w:jc w:val="left"/>
        <w:rPr/>
      </w:pPr>
      <w:r w:rsidDel="00000000" w:rsidR="00000000" w:rsidRPr="00000000">
        <w:rPr>
          <w:rtl w:val="0"/>
        </w:rPr>
      </w:r>
    </w:p>
    <w:p w:rsidR="00000000" w:rsidDel="00000000" w:rsidP="00000000" w:rsidRDefault="00000000" w:rsidRPr="00000000" w14:paraId="00000A0B">
      <w:pPr>
        <w:jc w:val="left"/>
        <w:rPr/>
      </w:pPr>
      <w:r w:rsidDel="00000000" w:rsidR="00000000" w:rsidRPr="00000000">
        <w:rPr>
          <w:rtl w:val="0"/>
        </w:rPr>
      </w:r>
    </w:p>
    <w:p w:rsidR="00000000" w:rsidDel="00000000" w:rsidP="00000000" w:rsidRDefault="00000000" w:rsidRPr="00000000" w14:paraId="00000A0C">
      <w:pPr>
        <w:pStyle w:val="Heading2"/>
        <w:rPr/>
      </w:pPr>
      <w:bookmarkStart w:colFirst="0" w:colLast="0" w:name="_6s60krvvj9bd" w:id="78"/>
      <w:bookmarkEnd w:id="78"/>
      <w:r w:rsidDel="00000000" w:rsidR="00000000" w:rsidRPr="00000000">
        <w:rPr>
          <w:rtl w:val="0"/>
        </w:rPr>
        <w:t xml:space="preserve">Review Student Behavior Data at Least Monthly</w:t>
      </w:r>
    </w:p>
    <w:p w:rsidR="00000000" w:rsidDel="00000000" w:rsidP="00000000" w:rsidRDefault="00000000" w:rsidRPr="00000000" w14:paraId="00000A0D">
      <w:pPr>
        <w:rPr>
          <w:rFonts w:ascii="Calibri" w:cs="Calibri" w:eastAsia="Calibri" w:hAnsi="Calibri"/>
          <w:color w:val="0096a4"/>
          <w:sz w:val="28"/>
          <w:szCs w:val="28"/>
        </w:rPr>
      </w:pPr>
      <w:r w:rsidDel="00000000" w:rsidR="00000000" w:rsidRPr="00000000">
        <w:rPr>
          <w:rtl w:val="0"/>
        </w:rPr>
      </w:r>
    </w:p>
    <w:tbl>
      <w:tblPr>
        <w:tblStyle w:val="Table71"/>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A0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incidents…analyze trends…. ask questions!</w:t>
            </w:r>
          </w:p>
        </w:tc>
      </w:tr>
    </w:tbl>
    <w:p w:rsidR="00000000" w:rsidDel="00000000" w:rsidP="00000000" w:rsidRDefault="00000000" w:rsidRPr="00000000" w14:paraId="00000A0F">
      <w:pPr>
        <w:rPr>
          <w:rFonts w:ascii="Calibri" w:cs="Calibri" w:eastAsia="Calibri" w:hAnsi="Calibri"/>
          <w:color w:val="0096a4"/>
          <w:sz w:val="28"/>
          <w:szCs w:val="28"/>
        </w:rPr>
      </w:pPr>
      <w:r w:rsidDel="00000000" w:rsidR="00000000" w:rsidRPr="00000000">
        <w:rPr>
          <w:rtl w:val="0"/>
        </w:rPr>
      </w:r>
    </w:p>
    <w:p w:rsidR="00000000" w:rsidDel="00000000" w:rsidP="00000000" w:rsidRDefault="00000000" w:rsidRPr="00000000" w14:paraId="00000A10">
      <w:pPr>
        <w:rPr>
          <w:rFonts w:ascii="Calibri" w:cs="Calibri" w:eastAsia="Calibri" w:hAnsi="Calibri"/>
          <w:color w:val="0096a4"/>
          <w:sz w:val="28"/>
          <w:szCs w:val="28"/>
        </w:rPr>
      </w:pPr>
      <w:r w:rsidDel="00000000" w:rsidR="00000000" w:rsidRPr="00000000">
        <w:rPr>
          <w:rtl w:val="0"/>
        </w:rPr>
      </w:r>
    </w:p>
    <w:p w:rsidR="00000000" w:rsidDel="00000000" w:rsidP="00000000" w:rsidRDefault="00000000" w:rsidRPr="00000000" w14:paraId="00000A11">
      <w:pPr>
        <w:rPr>
          <w:rFonts w:ascii="Calibri" w:cs="Calibri" w:eastAsia="Calibri" w:hAnsi="Calibri"/>
          <w:color w:val="0096a4"/>
          <w:sz w:val="28"/>
          <w:szCs w:val="28"/>
        </w:rPr>
      </w:pPr>
      <w:r w:rsidDel="00000000" w:rsidR="00000000" w:rsidRPr="00000000">
        <w:rPr>
          <w:rtl w:val="0"/>
        </w:rPr>
      </w:r>
    </w:p>
    <w:tbl>
      <w:tblPr>
        <w:tblStyle w:val="Table72"/>
        <w:tblW w:w="8610.0" w:type="dxa"/>
        <w:jc w:val="center"/>
        <w:tblLayout w:type="fixed"/>
        <w:tblLook w:val="0600"/>
      </w:tblPr>
      <w:tblGrid>
        <w:gridCol w:w="3675"/>
        <w:gridCol w:w="855"/>
        <w:gridCol w:w="4080"/>
        <w:tblGridChange w:id="0">
          <w:tblGrid>
            <w:gridCol w:w="3675"/>
            <w:gridCol w:w="855"/>
            <w:gridCol w:w="4080"/>
          </w:tblGrid>
        </w:tblGridChange>
      </w:tblGrid>
      <w:tr>
        <w:trPr>
          <w:cantSplit w:val="0"/>
          <w:tblHeader w:val="0"/>
        </w:trPr>
        <w:tc>
          <w:tcPr>
            <w:shd w:fill="0096a4" w:val="clear"/>
            <w:tcMar>
              <w:top w:w="100.0" w:type="dxa"/>
              <w:left w:w="100.0" w:type="dxa"/>
              <w:bottom w:w="100.0" w:type="dxa"/>
              <w:right w:w="100.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Guiding Question</w:t>
            </w:r>
          </w:p>
        </w:tc>
        <w:tc>
          <w:tcPr>
            <w:shd w:fill="0096a4" w:val="clear"/>
            <w:tcMar>
              <w:top w:w="100.0" w:type="dxa"/>
              <w:left w:w="100.0" w:type="dxa"/>
              <w:bottom w:w="100.0" w:type="dxa"/>
              <w:right w:w="10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ffff"/>
                <w:sz w:val="28"/>
                <w:szCs w:val="28"/>
              </w:rPr>
            </w:pPr>
            <w:r w:rsidDel="00000000" w:rsidR="00000000" w:rsidRPr="00000000">
              <w:rPr>
                <w:rtl w:val="0"/>
              </w:rPr>
            </w:r>
          </w:p>
        </w:tc>
        <w:tc>
          <w:tcPr>
            <w:shd w:fill="0096a4" w:val="clear"/>
            <w:tcMar>
              <w:top w:w="100.0" w:type="dxa"/>
              <w:left w:w="100.0" w:type="dxa"/>
              <w:bottom w:w="100.0" w:type="dxa"/>
              <w:right w:w="10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Data 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Do we have a school wide problem with behavior (Tier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Average Referrals Per day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Where is our big problem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Referrals Per Location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What contextually inappropriate  behavior happens most frequently?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Referrals by Problem Behavior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What grade levels need more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Referrals by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When do problems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Referrals by Time of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Are students responding to our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Triangle Report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What is the risk for students within each group to receive a referral?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Risk Index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For a given group of students, how much more or less likely are they to receive at least one referral than students from another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rPr>
            </w:pPr>
            <w:r w:rsidDel="00000000" w:rsidR="00000000" w:rsidRPr="00000000">
              <w:rPr>
                <w:rFonts w:ascii="Calibri" w:cs="Calibri" w:eastAsia="Calibri" w:hAnsi="Calibri"/>
                <w:rtl w:val="0"/>
              </w:rPr>
              <w:t xml:space="preserve">Risk Ratio</w:t>
            </w:r>
          </w:p>
        </w:tc>
      </w:tr>
    </w:tbl>
    <w:p w:rsidR="00000000" w:rsidDel="00000000" w:rsidP="00000000" w:rsidRDefault="00000000" w:rsidRPr="00000000" w14:paraId="00000A2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17772" cy="3259187"/>
            <wp:effectExtent b="0" l="0" r="0" t="0"/>
            <wp:docPr id="43" name="image35.png"/>
            <a:graphic>
              <a:graphicData uri="http://schemas.openxmlformats.org/drawingml/2006/picture">
                <pic:pic>
                  <pic:nvPicPr>
                    <pic:cNvPr id="0" name="image35.png"/>
                    <pic:cNvPicPr preferRelativeResize="0"/>
                  </pic:nvPicPr>
                  <pic:blipFill>
                    <a:blip r:embed="rId167"/>
                    <a:srcRect b="0" l="0" r="0" t="0"/>
                    <a:stretch>
                      <a:fillRect/>
                    </a:stretch>
                  </pic:blipFill>
                  <pic:spPr>
                    <a:xfrm>
                      <a:off x="0" y="0"/>
                      <a:ext cx="4217772" cy="3259187"/>
                    </a:xfrm>
                    <a:prstGeom prst="rect"/>
                    <a:ln/>
                  </pic:spPr>
                </pic:pic>
              </a:graphicData>
            </a:graphic>
          </wp:inline>
        </w:drawing>
      </w:r>
      <w:r w:rsidDel="00000000" w:rsidR="00000000" w:rsidRPr="00000000">
        <w:rPr>
          <w:rtl w:val="0"/>
        </w:rPr>
      </w:r>
    </w:p>
    <w:p w:rsidR="00000000" w:rsidDel="00000000" w:rsidP="00000000" w:rsidRDefault="00000000" w:rsidRPr="00000000" w14:paraId="00000A2E">
      <w:pPr>
        <w:rPr>
          <w:rFonts w:ascii="Calibri" w:cs="Calibri" w:eastAsia="Calibri" w:hAnsi="Calibri"/>
        </w:rPr>
      </w:pPr>
      <w:r w:rsidDel="00000000" w:rsidR="00000000" w:rsidRPr="00000000">
        <w:rPr>
          <w:rtl w:val="0"/>
        </w:rPr>
      </w:r>
    </w:p>
    <w:tbl>
      <w:tblPr>
        <w:tblStyle w:val="Table73"/>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2F">
            <w:pPr>
              <w:pStyle w:val="Heading3"/>
              <w:widowControl w:val="0"/>
              <w:rPr>
                <w:b w:val="0"/>
              </w:rPr>
            </w:pPr>
            <w:bookmarkStart w:colFirst="0" w:colLast="0" w:name="_qc5zi5lsff6f" w:id="79"/>
            <w:bookmarkEnd w:id="79"/>
            <w:r w:rsidDel="00000000" w:rsidR="00000000" w:rsidRPr="00000000">
              <w:rPr>
                <w:rtl w:val="0"/>
              </w:rPr>
              <w:t xml:space="preserve">Activity: </w:t>
            </w:r>
            <w:r w:rsidDel="00000000" w:rsidR="00000000" w:rsidRPr="00000000">
              <w:rPr>
                <w:b w:val="0"/>
                <w:rtl w:val="0"/>
              </w:rPr>
              <w:t xml:space="preserve">Using School-wide Behavior Data for Decision-Making</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Review your school-wide behavior data.</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Apply the decision-making steps to 1 current problem in your school.</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Add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A39">
      <w:pPr>
        <w:rPr>
          <w:rFonts w:ascii="Calibri" w:cs="Calibri" w:eastAsia="Calibri" w:hAnsi="Calibri"/>
        </w:rPr>
      </w:pPr>
      <w:r w:rsidDel="00000000" w:rsidR="00000000" w:rsidRPr="00000000">
        <w:rPr>
          <w:rtl w:val="0"/>
        </w:rPr>
      </w:r>
    </w:p>
    <w:p w:rsidR="00000000" w:rsidDel="00000000" w:rsidP="00000000" w:rsidRDefault="00000000" w:rsidRPr="00000000" w14:paraId="00000A3A">
      <w:pPr>
        <w:rPr>
          <w:rFonts w:ascii="Calibri" w:cs="Calibri" w:eastAsia="Calibri" w:hAnsi="Calibri"/>
        </w:rPr>
      </w:pPr>
      <w:r w:rsidDel="00000000" w:rsidR="00000000" w:rsidRPr="00000000">
        <w:rPr>
          <w:rtl w:val="0"/>
        </w:rPr>
      </w:r>
    </w:p>
    <w:p w:rsidR="00000000" w:rsidDel="00000000" w:rsidP="00000000" w:rsidRDefault="00000000" w:rsidRPr="00000000" w14:paraId="00000A3B">
      <w:pPr>
        <w:pStyle w:val="Heading2"/>
        <w:rPr/>
      </w:pPr>
      <w:bookmarkStart w:colFirst="0" w:colLast="0" w:name="_k1g4wz3kokip" w:id="80"/>
      <w:bookmarkEnd w:id="80"/>
      <w:r w:rsidDel="00000000" w:rsidR="00000000" w:rsidRPr="00000000">
        <w:rPr>
          <w:rtl w:val="0"/>
        </w:rPr>
        <w:t xml:space="preserve">Use School and Community Data Regularly</w:t>
      </w:r>
    </w:p>
    <w:p w:rsidR="00000000" w:rsidDel="00000000" w:rsidP="00000000" w:rsidRDefault="00000000" w:rsidRPr="00000000" w14:paraId="00000A3C">
      <w:pPr>
        <w:ind w:left="0" w:firstLine="0"/>
        <w:rPr>
          <w:rFonts w:ascii="Calibri" w:cs="Calibri" w:eastAsia="Calibri" w:hAnsi="Calibri"/>
        </w:rPr>
      </w:pPr>
      <w:r w:rsidDel="00000000" w:rsidR="00000000" w:rsidRPr="00000000">
        <w:rPr>
          <w:rtl w:val="0"/>
        </w:rPr>
      </w:r>
    </w:p>
    <w:tbl>
      <w:tblPr>
        <w:tblStyle w:val="Table74"/>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A3D">
            <w:pPr>
              <w:ind w:left="0" w:firstLine="0"/>
              <w:rPr>
                <w:rFonts w:ascii="Calibri" w:cs="Calibri" w:eastAsia="Calibri" w:hAnsi="Calibri"/>
              </w:rPr>
            </w:pPr>
            <w:r w:rsidDel="00000000" w:rsidR="00000000" w:rsidRPr="00000000">
              <w:rPr>
                <w:rFonts w:ascii="Calibri" w:cs="Calibri" w:eastAsia="Calibri" w:hAnsi="Calibri"/>
                <w:rtl w:val="0"/>
              </w:rPr>
              <w:t xml:space="preserve">At the very least, schools should be reviewing office discipline referrals and school climate surveys plus another existing data source. This additional data source could be attendance, grades, referrals to special education, nurse/counselor visits, and universal screeners. </w:t>
            </w:r>
          </w:p>
        </w:tc>
      </w:tr>
    </w:tbl>
    <w:p w:rsidR="00000000" w:rsidDel="00000000" w:rsidP="00000000" w:rsidRDefault="00000000" w:rsidRPr="00000000" w14:paraId="00000A3E">
      <w:pPr>
        <w:ind w:left="0" w:firstLine="0"/>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A3F">
      <w:pPr>
        <w:ind w:firstLine="720"/>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A40">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School Climate Survey </w:t>
      </w:r>
    </w:p>
    <w:p w:rsidR="00000000" w:rsidDel="00000000" w:rsidP="00000000" w:rsidRDefault="00000000" w:rsidRPr="00000000" w14:paraId="00000A41">
      <w:pPr>
        <w:numPr>
          <w:ilvl w:val="0"/>
          <w:numId w:val="6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Assess students’, staff, and families’ perspective of the overall climate in the building;</w:t>
      </w:r>
    </w:p>
    <w:p w:rsidR="00000000" w:rsidDel="00000000" w:rsidP="00000000" w:rsidRDefault="00000000" w:rsidRPr="00000000" w14:paraId="00000A42">
      <w:pPr>
        <w:numPr>
          <w:ilvl w:val="0"/>
          <w:numId w:val="6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Completed in fall and spring;</w:t>
      </w:r>
    </w:p>
    <w:p w:rsidR="00000000" w:rsidDel="00000000" w:rsidP="00000000" w:rsidRDefault="00000000" w:rsidRPr="00000000" w14:paraId="00000A43">
      <w:pPr>
        <w:numPr>
          <w:ilvl w:val="0"/>
          <w:numId w:val="6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Designed for Elementary (grades 3-5), middle (grades 6-12), staff, and families;</w:t>
      </w:r>
    </w:p>
    <w:p w:rsidR="00000000" w:rsidDel="00000000" w:rsidP="00000000" w:rsidRDefault="00000000" w:rsidRPr="00000000" w14:paraId="00000A44">
      <w:pPr>
        <w:rPr>
          <w:rFonts w:ascii="Calibri" w:cs="Calibri" w:eastAsia="Calibri" w:hAnsi="Calibri"/>
        </w:rPr>
      </w:pPr>
      <w:r w:rsidDel="00000000" w:rsidR="00000000" w:rsidRPr="00000000">
        <w:rPr>
          <w:rtl w:val="0"/>
        </w:rPr>
      </w:r>
    </w:p>
    <w:p w:rsidR="00000000" w:rsidDel="00000000" w:rsidP="00000000" w:rsidRDefault="00000000" w:rsidRPr="00000000" w14:paraId="00000A45">
      <w:pPr>
        <w:rPr>
          <w:rFonts w:ascii="Calibri" w:cs="Calibri" w:eastAsia="Calibri" w:hAnsi="Calibri"/>
        </w:rPr>
      </w:pPr>
      <w:r w:rsidDel="00000000" w:rsidR="00000000" w:rsidRPr="00000000">
        <w:rPr>
          <w:rFonts w:ascii="Calibri" w:cs="Calibri" w:eastAsia="Calibri" w:hAnsi="Calibri"/>
          <w:b w:val="1"/>
          <w:rtl w:val="0"/>
        </w:rPr>
        <w:t xml:space="preserve">Sources of Community Data:</w:t>
      </w:r>
      <w:r w:rsidDel="00000000" w:rsidR="00000000" w:rsidRPr="00000000">
        <w:rPr>
          <w:rtl w:val="0"/>
        </w:rPr>
      </w:r>
    </w:p>
    <w:p w:rsidR="00000000" w:rsidDel="00000000" w:rsidP="00000000" w:rsidRDefault="00000000" w:rsidRPr="00000000" w14:paraId="00000A46">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Community resource profiles</w:t>
      </w:r>
    </w:p>
    <w:p w:rsidR="00000000" w:rsidDel="00000000" w:rsidP="00000000" w:rsidRDefault="00000000" w:rsidRPr="00000000" w14:paraId="00000A47">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Basic needs (e.g. food and housing)</w:t>
      </w:r>
    </w:p>
    <w:p w:rsidR="00000000" w:rsidDel="00000000" w:rsidP="00000000" w:rsidRDefault="00000000" w:rsidRPr="00000000" w14:paraId="00000A48">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Health care access</w:t>
      </w:r>
    </w:p>
    <w:p w:rsidR="00000000" w:rsidDel="00000000" w:rsidP="00000000" w:rsidRDefault="00000000" w:rsidRPr="00000000" w14:paraId="00000A49">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Community events</w:t>
      </w:r>
    </w:p>
    <w:p w:rsidR="00000000" w:rsidDel="00000000" w:rsidP="00000000" w:rsidRDefault="00000000" w:rsidRPr="00000000" w14:paraId="00000A4A">
      <w:pPr>
        <w:rPr>
          <w:rFonts w:ascii="Calibri" w:cs="Calibri" w:eastAsia="Calibri" w:hAnsi="Calibri"/>
        </w:rPr>
      </w:pPr>
      <w:r w:rsidDel="00000000" w:rsidR="00000000" w:rsidRPr="00000000">
        <w:rPr>
          <w:rtl w:val="0"/>
        </w:rPr>
      </w:r>
    </w:p>
    <w:p w:rsidR="00000000" w:rsidDel="00000000" w:rsidP="00000000" w:rsidRDefault="00000000" w:rsidRPr="00000000" w14:paraId="00000A4B">
      <w:pPr>
        <w:rPr>
          <w:rFonts w:ascii="Calibri" w:cs="Calibri" w:eastAsia="Calibri" w:hAnsi="Calibri"/>
        </w:rPr>
      </w:pPr>
      <w:r w:rsidDel="00000000" w:rsidR="00000000" w:rsidRPr="00000000">
        <w:rPr>
          <w:rtl w:val="0"/>
        </w:rPr>
      </w:r>
    </w:p>
    <w:tbl>
      <w:tblPr>
        <w:tblStyle w:val="Table75"/>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4C">
            <w:pPr>
              <w:pStyle w:val="Heading3"/>
              <w:widowControl w:val="0"/>
              <w:rPr>
                <w:b w:val="0"/>
              </w:rPr>
            </w:pPr>
            <w:bookmarkStart w:colFirst="0" w:colLast="0" w:name="_4vka6d67ic9o" w:id="81"/>
            <w:bookmarkEnd w:id="81"/>
            <w:r w:rsidDel="00000000" w:rsidR="00000000" w:rsidRPr="00000000">
              <w:rPr>
                <w:rtl w:val="0"/>
              </w:rPr>
              <w:t xml:space="preserve">Activity: </w:t>
            </w:r>
            <w:r w:rsidDel="00000000" w:rsidR="00000000" w:rsidRPr="00000000">
              <w:rPr>
                <w:b w:val="0"/>
                <w:rtl w:val="0"/>
              </w:rPr>
              <w:t xml:space="preserve">Using School and Community Data for Decision-Making</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Identify what school and community data is needed for your team to develop, inform, and refine Tier 1 in your school.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Apply the decision-making steps to 1 current problem in your school.</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Add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A56">
      <w:pPr>
        <w:rPr>
          <w:rFonts w:ascii="Calibri" w:cs="Calibri" w:eastAsia="Calibri" w:hAnsi="Calibri"/>
        </w:rPr>
      </w:pPr>
      <w:r w:rsidDel="00000000" w:rsidR="00000000" w:rsidRPr="00000000">
        <w:rPr>
          <w:rtl w:val="0"/>
        </w:rPr>
      </w:r>
    </w:p>
    <w:p w:rsidR="00000000" w:rsidDel="00000000" w:rsidP="00000000" w:rsidRDefault="00000000" w:rsidRPr="00000000" w14:paraId="00000A57">
      <w:pPr>
        <w:rPr>
          <w:rFonts w:ascii="Calibri" w:cs="Calibri" w:eastAsia="Calibri" w:hAnsi="Calibri"/>
        </w:rPr>
      </w:pPr>
      <w:r w:rsidDel="00000000" w:rsidR="00000000" w:rsidRPr="00000000">
        <w:rPr>
          <w:rtl w:val="0"/>
        </w:rPr>
      </w:r>
    </w:p>
    <w:p w:rsidR="00000000" w:rsidDel="00000000" w:rsidP="00000000" w:rsidRDefault="00000000" w:rsidRPr="00000000" w14:paraId="00000A58">
      <w:pPr>
        <w:pStyle w:val="Heading2"/>
        <w:rPr/>
      </w:pPr>
      <w:bookmarkStart w:colFirst="0" w:colLast="0" w:name="_tdqp4sem74v6" w:id="82"/>
      <w:bookmarkEnd w:id="82"/>
      <w:r w:rsidDel="00000000" w:rsidR="00000000" w:rsidRPr="00000000">
        <w:rPr>
          <w:rtl w:val="0"/>
        </w:rPr>
        <w:t xml:space="preserve">Evaluate Your Plan at Least Annually</w:t>
      </w:r>
    </w:p>
    <w:p w:rsidR="00000000" w:rsidDel="00000000" w:rsidP="00000000" w:rsidRDefault="00000000" w:rsidRPr="00000000" w14:paraId="00000A59">
      <w:pPr>
        <w:ind w:left="0" w:firstLine="0"/>
        <w:rPr>
          <w:rFonts w:ascii="Calibri" w:cs="Calibri" w:eastAsia="Calibri" w:hAnsi="Calibri"/>
          <w:b w:val="1"/>
          <w:color w:val="0096a4"/>
          <w:sz w:val="28"/>
          <w:szCs w:val="28"/>
        </w:rPr>
      </w:pPr>
      <w:r w:rsidDel="00000000" w:rsidR="00000000" w:rsidRPr="00000000">
        <w:rPr>
          <w:rtl w:val="0"/>
        </w:rPr>
      </w:r>
    </w:p>
    <w:tbl>
      <w:tblPr>
        <w:tblStyle w:val="Table76"/>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A5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Evaluating your plan provides opportunities for your team to:</w:t>
            </w:r>
          </w:p>
          <w:p w:rsidR="00000000" w:rsidDel="00000000" w:rsidP="00000000" w:rsidRDefault="00000000" w:rsidRPr="00000000" w14:paraId="00000A5B">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examine whether or not outcomes were achieved</w:t>
            </w:r>
          </w:p>
          <w:p w:rsidR="00000000" w:rsidDel="00000000" w:rsidP="00000000" w:rsidRDefault="00000000" w:rsidRPr="00000000" w14:paraId="00000A5C">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celebrate accomplishments</w:t>
            </w:r>
          </w:p>
          <w:p w:rsidR="00000000" w:rsidDel="00000000" w:rsidP="00000000" w:rsidRDefault="00000000" w:rsidRPr="00000000" w14:paraId="00000A5D">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identify areas to strengthen</w:t>
            </w:r>
          </w:p>
          <w:p w:rsidR="00000000" w:rsidDel="00000000" w:rsidP="00000000" w:rsidRDefault="00000000" w:rsidRPr="00000000" w14:paraId="00000A5E">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share impact and insight with partners</w:t>
            </w:r>
            <w:r w:rsidDel="00000000" w:rsidR="00000000" w:rsidRPr="00000000">
              <w:rPr>
                <w:rtl w:val="0"/>
              </w:rPr>
            </w:r>
          </w:p>
        </w:tc>
      </w:tr>
    </w:tbl>
    <w:p w:rsidR="00000000" w:rsidDel="00000000" w:rsidP="00000000" w:rsidRDefault="00000000" w:rsidRPr="00000000" w14:paraId="00000A5F">
      <w:pPr>
        <w:ind w:left="0" w:firstLine="0"/>
        <w:rPr>
          <w:rFonts w:ascii="Calibri" w:cs="Calibri" w:eastAsia="Calibri" w:hAnsi="Calibri"/>
          <w:b w:val="1"/>
          <w:color w:val="0096a4"/>
          <w:sz w:val="28"/>
          <w:szCs w:val="28"/>
        </w:rPr>
      </w:pPr>
      <w:r w:rsidDel="00000000" w:rsidR="00000000" w:rsidRPr="00000000">
        <w:rPr>
          <w:rtl w:val="0"/>
        </w:rPr>
      </w:r>
    </w:p>
    <w:p w:rsidR="00000000" w:rsidDel="00000000" w:rsidP="00000000" w:rsidRDefault="00000000" w:rsidRPr="00000000" w14:paraId="00000A60">
      <w:pPr>
        <w:ind w:left="0" w:firstLine="0"/>
        <w:rPr>
          <w:rFonts w:ascii="Calibri" w:cs="Calibri" w:eastAsia="Calibri" w:hAnsi="Calibri"/>
          <w:b w:val="1"/>
          <w:color w:val="0096a4"/>
          <w:sz w:val="28"/>
          <w:szCs w:val="28"/>
        </w:rPr>
      </w:pPr>
      <w:r w:rsidDel="00000000" w:rsidR="00000000" w:rsidRPr="00000000">
        <w:rPr>
          <w:rtl w:val="0"/>
        </w:rPr>
      </w:r>
    </w:p>
    <w:tbl>
      <w:tblPr>
        <w:tblStyle w:val="Table77"/>
        <w:tblW w:w="8820.0" w:type="dxa"/>
        <w:jc w:val="left"/>
        <w:tblInd w:w="780.0" w:type="dxa"/>
        <w:tblLayout w:type="fixed"/>
        <w:tblLook w:val="0600"/>
      </w:tblPr>
      <w:tblGrid>
        <w:gridCol w:w="1545"/>
        <w:gridCol w:w="690"/>
        <w:gridCol w:w="1845"/>
        <w:gridCol w:w="1065"/>
        <w:gridCol w:w="3675"/>
        <w:tblGridChange w:id="0">
          <w:tblGrid>
            <w:gridCol w:w="1545"/>
            <w:gridCol w:w="690"/>
            <w:gridCol w:w="1845"/>
            <w:gridCol w:w="1065"/>
            <w:gridCol w:w="36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22"/>
                <w:szCs w:val="22"/>
              </w:rPr>
            </w:pPr>
            <w:r w:rsidDel="00000000" w:rsidR="00000000" w:rsidRPr="00000000">
              <w:rPr>
                <w:rtl w:val="0"/>
              </w:rPr>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Fonts w:ascii="Calibri" w:cs="Calibri" w:eastAsia="Calibri" w:hAnsi="Calibri"/>
                <w:color w:val="0096a4"/>
                <w:sz w:val="40"/>
                <w:szCs w:val="40"/>
                <w:rtl w:val="0"/>
              </w:rPr>
              <w:t xml:space="preserve">Fidelity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tl w:val="0"/>
              </w:rPr>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20"/>
                <w:szCs w:val="20"/>
              </w:rPr>
            </w:pPr>
            <w:r w:rsidDel="00000000" w:rsidR="00000000" w:rsidRPr="00000000">
              <w:rPr>
                <w:rtl w:val="0"/>
              </w:rPr>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Fonts w:ascii="Calibri" w:cs="Calibri" w:eastAsia="Calibri" w:hAnsi="Calibri"/>
                <w:color w:val="0096a4"/>
                <w:sz w:val="40"/>
                <w:szCs w:val="40"/>
                <w:rtl w:val="0"/>
              </w:rPr>
              <w:t xml:space="preserve">Outcome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tl w:val="0"/>
              </w:rPr>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50"/>
                <w:szCs w:val="50"/>
              </w:rPr>
            </w:pPr>
            <w:r w:rsidDel="00000000" w:rsidR="00000000" w:rsidRPr="00000000">
              <w:rPr>
                <w:rFonts w:ascii="Calibri" w:cs="Calibri" w:eastAsia="Calibri" w:hAnsi="Calibri"/>
                <w:sz w:val="50"/>
                <w:szCs w:val="5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Fonts w:ascii="Calibri" w:cs="Calibri" w:eastAsia="Calibri" w:hAnsi="Calibri"/>
                <w:color w:val="0096a4"/>
                <w:sz w:val="40"/>
                <w:szCs w:val="40"/>
                <w:rtl w:val="0"/>
              </w:rPr>
              <w:t xml:space="preserve">Celebrations,</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96a4"/>
                <w:sz w:val="40"/>
                <w:szCs w:val="40"/>
              </w:rPr>
            </w:pPr>
            <w:r w:rsidDel="00000000" w:rsidR="00000000" w:rsidRPr="00000000">
              <w:rPr>
                <w:rFonts w:ascii="Calibri" w:cs="Calibri" w:eastAsia="Calibri" w:hAnsi="Calibri"/>
                <w:color w:val="0096a4"/>
                <w:sz w:val="40"/>
                <w:szCs w:val="40"/>
                <w:rtl w:val="0"/>
              </w:rPr>
              <w:t xml:space="preserve">Areas to Strengthen,</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0096a4"/>
                <w:sz w:val="40"/>
                <w:szCs w:val="40"/>
              </w:rPr>
            </w:pPr>
            <w:r w:rsidDel="00000000" w:rsidR="00000000" w:rsidRPr="00000000">
              <w:rPr>
                <w:rFonts w:ascii="Calibri" w:cs="Calibri" w:eastAsia="Calibri" w:hAnsi="Calibri"/>
                <w:color w:val="0096a4"/>
                <w:sz w:val="40"/>
                <w:szCs w:val="40"/>
                <w:rtl w:val="0"/>
              </w:rPr>
              <w:t xml:space="preserve">Action Steps</w:t>
            </w:r>
          </w:p>
        </w:tc>
      </w:tr>
    </w:tbl>
    <w:p w:rsidR="00000000" w:rsidDel="00000000" w:rsidP="00000000" w:rsidRDefault="00000000" w:rsidRPr="00000000" w14:paraId="00000A6C">
      <w:pPr>
        <w:rPr/>
      </w:pPr>
      <w:r w:rsidDel="00000000" w:rsidR="00000000" w:rsidRPr="00000000">
        <w:rPr>
          <w:rtl w:val="0"/>
        </w:rPr>
      </w:r>
    </w:p>
    <w:p w:rsidR="00000000" w:rsidDel="00000000" w:rsidP="00000000" w:rsidRDefault="00000000" w:rsidRPr="00000000" w14:paraId="00000A6D">
      <w:pPr>
        <w:r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r>
    </w:p>
    <w:tbl>
      <w:tblPr>
        <w:tblStyle w:val="Table78"/>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70">
            <w:pPr>
              <w:pStyle w:val="Heading3"/>
              <w:widowControl w:val="0"/>
              <w:rPr/>
            </w:pPr>
            <w:bookmarkStart w:colFirst="0" w:colLast="0" w:name="_vs9ye5r41axl" w:id="83"/>
            <w:bookmarkEnd w:id="83"/>
            <w:r w:rsidDel="00000000" w:rsidR="00000000" w:rsidRPr="00000000">
              <w:rPr>
                <w:rtl w:val="0"/>
              </w:rPr>
              <w:t xml:space="preserve">Activity: Using Data for Decision-Making</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What data will your team plan to report out next year?</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What systems/routines need to be strengthened to effectively support data-based decision-making?</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Add items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A7A">
      <w:pPr>
        <w:rPr/>
      </w:pPr>
      <w:r w:rsidDel="00000000" w:rsidR="00000000" w:rsidRPr="00000000">
        <w:br w:type="page"/>
      </w:r>
      <w:r w:rsidDel="00000000" w:rsidR="00000000" w:rsidRPr="00000000">
        <w:rPr>
          <w:rtl w:val="0"/>
        </w:rPr>
      </w:r>
    </w:p>
    <w:p w:rsidR="00000000" w:rsidDel="00000000" w:rsidP="00000000" w:rsidRDefault="00000000" w:rsidRPr="00000000" w14:paraId="00000A7B">
      <w:pPr>
        <w:rPr/>
      </w:pPr>
      <w:r w:rsidDel="00000000" w:rsidR="00000000" w:rsidRPr="00000000">
        <w:rPr>
          <w:rtl w:val="0"/>
        </w:rPr>
      </w:r>
    </w:p>
    <w:tbl>
      <w:tblPr>
        <w:tblStyle w:val="Table79"/>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2355" w:hRule="atLeast"/>
          <w:tblHeader w:val="0"/>
        </w:trPr>
        <w:tc>
          <w:tcPr>
            <w:gridSpan w:val="2"/>
            <w:shd w:fill="0096a4" w:val="clear"/>
          </w:tcPr>
          <w:p w:rsidR="00000000" w:rsidDel="00000000" w:rsidP="00000000" w:rsidRDefault="00000000" w:rsidRPr="00000000" w14:paraId="00000A7C">
            <w:pPr>
              <w:pStyle w:val="Heading1"/>
              <w:ind w:left="630" w:hanging="540"/>
              <w:rPr>
                <w:color w:val="0093bb"/>
                <w:sz w:val="54"/>
                <w:szCs w:val="54"/>
              </w:rPr>
            </w:pPr>
            <w:bookmarkStart w:colFirst="0" w:colLast="0" w:name="_8dfembtlal6s" w:id="84"/>
            <w:bookmarkEnd w:id="84"/>
            <w:r w:rsidDel="00000000" w:rsidR="00000000" w:rsidRPr="00000000">
              <w:rPr>
                <w:rtl w:val="0"/>
              </w:rPr>
              <w:t xml:space="preserve">Getting Started Step #10</w:t>
              <w:br w:type="textWrapping"/>
            </w:r>
            <w:r w:rsidDel="00000000" w:rsidR="00000000" w:rsidRPr="00000000">
              <w:rPr>
                <w:b w:val="0"/>
                <w:sz w:val="54"/>
                <w:szCs w:val="54"/>
                <w:rtl w:val="0"/>
              </w:rPr>
              <w:t xml:space="preserve">Promoting Sustainability</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A7E">
            <w:pPr>
              <w:jc w:val="center"/>
              <w:rPr>
                <w:b w:val="1"/>
                <w:color w:val="0093bb"/>
              </w:rPr>
            </w:pPr>
            <w:r w:rsidDel="00000000" w:rsidR="00000000" w:rsidRPr="00000000">
              <w:rPr>
                <w:rtl w:val="0"/>
              </w:rPr>
            </w:r>
          </w:p>
          <w:p w:rsidR="00000000" w:rsidDel="00000000" w:rsidP="00000000" w:rsidRDefault="00000000" w:rsidRPr="00000000" w14:paraId="00000A7F">
            <w:pPr>
              <w:jc w:val="center"/>
              <w:rPr>
                <w:b w:val="1"/>
                <w:color w:val="0093bb"/>
              </w:rPr>
            </w:pPr>
            <w:r w:rsidDel="00000000" w:rsidR="00000000" w:rsidRPr="00000000">
              <w:rPr>
                <w:b w:val="1"/>
                <w:color w:val="0093bb"/>
              </w:rPr>
              <w:drawing>
                <wp:inline distB="114300" distT="114300" distL="114300" distR="114300">
                  <wp:extent cx="4252913" cy="3296721"/>
                  <wp:effectExtent b="0" l="0" r="0" t="0"/>
                  <wp:docPr id="87" name="image73.png"/>
                  <a:graphic>
                    <a:graphicData uri="http://schemas.openxmlformats.org/drawingml/2006/picture">
                      <pic:pic>
                        <pic:nvPicPr>
                          <pic:cNvPr id="0" name="image73.png"/>
                          <pic:cNvPicPr preferRelativeResize="0"/>
                        </pic:nvPicPr>
                        <pic:blipFill>
                          <a:blip r:embed="rId168"/>
                          <a:srcRect b="0" l="0" r="0" t="0"/>
                          <a:stretch>
                            <a:fillRect/>
                          </a:stretch>
                        </pic:blipFill>
                        <pic:spPr>
                          <a:xfrm>
                            <a:off x="0" y="0"/>
                            <a:ext cx="4252913" cy="3296721"/>
                          </a:xfrm>
                          <a:prstGeom prst="rect"/>
                          <a:ln/>
                        </pic:spPr>
                      </pic:pic>
                    </a:graphicData>
                  </a:graphic>
                </wp:inline>
              </w:drawing>
            </w:r>
            <w:r w:rsidDel="00000000" w:rsidR="00000000" w:rsidRPr="00000000">
              <w:rPr>
                <w:rtl w:val="0"/>
              </w:rPr>
            </w:r>
          </w:p>
          <w:p w:rsidR="00000000" w:rsidDel="00000000" w:rsidP="00000000" w:rsidRDefault="00000000" w:rsidRPr="00000000" w14:paraId="00000A80">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82">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83">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A84">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Planning for Ongoing Implementation &amp; Sustainability</w:t>
            </w:r>
          </w:p>
          <w:p w:rsidR="00000000" w:rsidDel="00000000" w:rsidP="00000000" w:rsidRDefault="00000000" w:rsidRPr="00000000" w14:paraId="00000A85">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Planning for Rollout</w:t>
            </w:r>
            <w:r w:rsidDel="00000000" w:rsidR="00000000" w:rsidRPr="00000000">
              <w:rPr>
                <w:rtl w:val="0"/>
              </w:rPr>
            </w:r>
          </w:p>
        </w:tc>
        <w:tc>
          <w:tcPr>
            <w:shd w:fill="ffffff" w:val="clear"/>
          </w:tcPr>
          <w:p w:rsidR="00000000" w:rsidDel="00000000" w:rsidP="00000000" w:rsidRDefault="00000000" w:rsidRPr="00000000" w14:paraId="00000A86">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87">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w:t>
            </w:r>
          </w:p>
          <w:p w:rsidR="00000000" w:rsidDel="00000000" w:rsidP="00000000" w:rsidRDefault="00000000" w:rsidRPr="00000000" w14:paraId="00000A88">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Plan for roll-out</w:t>
            </w:r>
          </w:p>
          <w:p w:rsidR="00000000" w:rsidDel="00000000" w:rsidP="00000000" w:rsidRDefault="00000000" w:rsidRPr="00000000" w14:paraId="00000A89">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Plan for ongoing implementation</w:t>
            </w:r>
          </w:p>
          <w:p w:rsidR="00000000" w:rsidDel="00000000" w:rsidP="00000000" w:rsidRDefault="00000000" w:rsidRPr="00000000" w14:paraId="00000A8A">
            <w:pPr>
              <w:ind w:left="360" w:firstLine="0"/>
              <w:rPr>
                <w:rFonts w:ascii="Calibri" w:cs="Calibri" w:eastAsia="Calibri" w:hAnsi="Calibri"/>
              </w:rPr>
            </w:pPr>
            <w:r w:rsidDel="00000000" w:rsidR="00000000" w:rsidRPr="00000000">
              <w:rPr>
                <w:rtl w:val="0"/>
              </w:rPr>
            </w:r>
          </w:p>
        </w:tc>
      </w:tr>
      <w:tr>
        <w:trPr>
          <w:cantSplit w:val="0"/>
          <w:trHeight w:val="1791.640625" w:hRule="atLeast"/>
          <w:tblHeader w:val="0"/>
        </w:trPr>
        <w:tc>
          <w:tcPr>
            <w:shd w:fill="ffffff" w:val="clear"/>
          </w:tcPr>
          <w:p w:rsidR="00000000" w:rsidDel="00000000" w:rsidP="00000000" w:rsidRDefault="00000000" w:rsidRPr="00000000" w14:paraId="00000A8B">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8C">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A8D">
            <w:pPr>
              <w:numPr>
                <w:ilvl w:val="0"/>
                <w:numId w:val="1"/>
              </w:numPr>
              <w:ind w:left="360"/>
              <w:rPr>
                <w:rFonts w:ascii="Calibri" w:cs="Calibri" w:eastAsia="Calibri" w:hAnsi="Calibri"/>
              </w:rPr>
            </w:pPr>
            <w:hyperlink r:id="rId169">
              <w:r w:rsidDel="00000000" w:rsidR="00000000" w:rsidRPr="00000000">
                <w:rPr>
                  <w:rFonts w:ascii="Calibri" w:cs="Calibri" w:eastAsia="Calibri" w:hAnsi="Calibri"/>
                  <w:color w:val="1155cc"/>
                  <w:u w:val="single"/>
                  <w:rtl w:val="0"/>
                </w:rPr>
                <w:t xml:space="preserve">NEPBIS </w:t>
              </w:r>
            </w:hyperlink>
            <w:hyperlink r:id="rId170">
              <w:r w:rsidDel="00000000" w:rsidR="00000000" w:rsidRPr="00000000">
                <w:rPr>
                  <w:rFonts w:ascii="Calibri" w:cs="Calibri" w:eastAsia="Calibri" w:hAnsi="Calibri"/>
                  <w:b w:val="1"/>
                  <w:color w:val="1155cc"/>
                  <w:u w:val="single"/>
                  <w:rtl w:val="0"/>
                </w:rPr>
                <w:t xml:space="preserve">Day 6 </w:t>
              </w:r>
            </w:hyperlink>
            <w:hyperlink r:id="rId171">
              <w:r w:rsidDel="00000000" w:rsidR="00000000" w:rsidRPr="00000000">
                <w:rPr>
                  <w:rFonts w:ascii="Calibri" w:cs="Calibri" w:eastAsia="Calibri" w:hAnsi="Calibri"/>
                  <w:color w:val="1155cc"/>
                  <w:u w:val="single"/>
                  <w:rtl w:val="0"/>
                </w:rPr>
                <w:t xml:space="preserve">Training Slides</w:t>
              </w:r>
            </w:hyperlink>
            <w:r w:rsidDel="00000000" w:rsidR="00000000" w:rsidRPr="00000000">
              <w:rPr>
                <w:rtl w:val="0"/>
              </w:rPr>
            </w:r>
          </w:p>
        </w:tc>
        <w:tc>
          <w:tcPr>
            <w:shd w:fill="ffffff" w:val="clear"/>
          </w:tcPr>
          <w:p w:rsidR="00000000" w:rsidDel="00000000" w:rsidP="00000000" w:rsidRDefault="00000000" w:rsidRPr="00000000" w14:paraId="00000A8E">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8F">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Additional Resources:</w:t>
            </w:r>
          </w:p>
          <w:p w:rsidR="00000000" w:rsidDel="00000000" w:rsidP="00000000" w:rsidRDefault="00000000" w:rsidRPr="00000000" w14:paraId="00000A90">
            <w:pPr>
              <w:numPr>
                <w:ilvl w:val="0"/>
                <w:numId w:val="3"/>
              </w:numPr>
              <w:ind w:left="360"/>
              <w:rPr>
                <w:rFonts w:ascii="Calibri" w:cs="Calibri" w:eastAsia="Calibri" w:hAnsi="Calibri"/>
              </w:rPr>
            </w:pPr>
            <w:hyperlink r:id="rId172">
              <w:r w:rsidDel="00000000" w:rsidR="00000000" w:rsidRPr="00000000">
                <w:rPr>
                  <w:rFonts w:ascii="Calibri" w:cs="Calibri" w:eastAsia="Calibri" w:hAnsi="Calibri"/>
                  <w:color w:val="1155cc"/>
                  <w:u w:val="single"/>
                  <w:rtl w:val="0"/>
                </w:rPr>
                <w:t xml:space="preserve">PBISApps </w:t>
              </w:r>
            </w:hyperlink>
            <w:hyperlink r:id="rId173">
              <w:r w:rsidDel="00000000" w:rsidR="00000000" w:rsidRPr="00000000">
                <w:rPr>
                  <w:rFonts w:ascii="Calibri" w:cs="Calibri" w:eastAsia="Calibri" w:hAnsi="Calibri"/>
                  <w:i w:val="1"/>
                  <w:color w:val="1155cc"/>
                  <w:u w:val="single"/>
                  <w:rtl w:val="0"/>
                </w:rPr>
                <w:t xml:space="preserve">Be a Data Hero: Sustaining Practices and Sharing Data</w:t>
              </w:r>
            </w:hyperlink>
            <w:r w:rsidDel="00000000" w:rsidR="00000000" w:rsidRPr="00000000">
              <w:rPr>
                <w:rtl w:val="0"/>
              </w:rPr>
            </w:r>
          </w:p>
          <w:p w:rsidR="00000000" w:rsidDel="00000000" w:rsidP="00000000" w:rsidRDefault="00000000" w:rsidRPr="00000000" w14:paraId="00000A91">
            <w:pPr>
              <w:numPr>
                <w:ilvl w:val="0"/>
                <w:numId w:val="3"/>
              </w:numPr>
              <w:ind w:left="360"/>
              <w:rPr>
                <w:rFonts w:ascii="Calibri" w:cs="Calibri" w:eastAsia="Calibri" w:hAnsi="Calibri"/>
              </w:rPr>
            </w:pPr>
            <w:hyperlink r:id="rId174">
              <w:r w:rsidDel="00000000" w:rsidR="00000000" w:rsidRPr="00000000">
                <w:rPr>
                  <w:rFonts w:ascii="Calibri" w:cs="Calibri" w:eastAsia="Calibri" w:hAnsi="Calibri"/>
                  <w:color w:val="1155cc"/>
                  <w:u w:val="single"/>
                  <w:rtl w:val="0"/>
                </w:rPr>
                <w:t xml:space="preserve">PBISApps </w:t>
              </w:r>
            </w:hyperlink>
            <w:hyperlink r:id="rId175">
              <w:r w:rsidDel="00000000" w:rsidR="00000000" w:rsidRPr="00000000">
                <w:rPr>
                  <w:rFonts w:ascii="Calibri" w:cs="Calibri" w:eastAsia="Calibri" w:hAnsi="Calibri"/>
                  <w:i w:val="1"/>
                  <w:color w:val="1155cc"/>
                  <w:u w:val="single"/>
                  <w:rtl w:val="0"/>
                </w:rPr>
                <w:t xml:space="preserve">Implementation Fidelity: It's More Than a Score </w:t>
              </w:r>
            </w:hyperlink>
            <w:r w:rsidDel="00000000" w:rsidR="00000000" w:rsidRPr="00000000">
              <w:rPr>
                <w:rtl w:val="0"/>
              </w:rPr>
            </w:r>
          </w:p>
          <w:p w:rsidR="00000000" w:rsidDel="00000000" w:rsidP="00000000" w:rsidRDefault="00000000" w:rsidRPr="00000000" w14:paraId="00000A92">
            <w:pPr>
              <w:numPr>
                <w:ilvl w:val="0"/>
                <w:numId w:val="3"/>
              </w:numPr>
              <w:ind w:left="360"/>
              <w:rPr>
                <w:rFonts w:ascii="Calibri" w:cs="Calibri" w:eastAsia="Calibri" w:hAnsi="Calibri"/>
              </w:rPr>
            </w:pPr>
            <w:hyperlink r:id="rId176">
              <w:r w:rsidDel="00000000" w:rsidR="00000000" w:rsidRPr="00000000">
                <w:rPr>
                  <w:rFonts w:ascii="Calibri" w:cs="Calibri" w:eastAsia="Calibri" w:hAnsi="Calibri"/>
                  <w:color w:val="1155cc"/>
                  <w:u w:val="single"/>
                  <w:rtl w:val="0"/>
                </w:rPr>
                <w:t xml:space="preserve">PBISApps </w:t>
              </w:r>
            </w:hyperlink>
            <w:hyperlink r:id="rId177">
              <w:r w:rsidDel="00000000" w:rsidR="00000000" w:rsidRPr="00000000">
                <w:rPr>
                  <w:rFonts w:ascii="Calibri" w:cs="Calibri" w:eastAsia="Calibri" w:hAnsi="Calibri"/>
                  <w:i w:val="1"/>
                  <w:color w:val="1155cc"/>
                  <w:u w:val="single"/>
                  <w:rtl w:val="0"/>
                </w:rPr>
                <w:t xml:space="preserve">The Second Year Itch: Why Does Implementation Fail?</w:t>
              </w:r>
            </w:hyperlink>
            <w:r w:rsidDel="00000000" w:rsidR="00000000" w:rsidRPr="00000000">
              <w:rPr>
                <w:rtl w:val="0"/>
              </w:rPr>
            </w:r>
          </w:p>
        </w:tc>
      </w:tr>
    </w:tbl>
    <w:p w:rsidR="00000000" w:rsidDel="00000000" w:rsidP="00000000" w:rsidRDefault="00000000" w:rsidRPr="00000000" w14:paraId="00000A93">
      <w:pPr>
        <w:pStyle w:val="Heading2"/>
        <w:rPr/>
      </w:pPr>
      <w:bookmarkStart w:colFirst="0" w:colLast="0" w:name="_3oaojvdvufdt" w:id="85"/>
      <w:bookmarkEnd w:id="85"/>
      <w:r w:rsidDel="00000000" w:rsidR="00000000" w:rsidRPr="00000000">
        <w:rPr>
          <w:rtl w:val="0"/>
        </w:rPr>
      </w:r>
    </w:p>
    <w:p w:rsidR="00000000" w:rsidDel="00000000" w:rsidP="00000000" w:rsidRDefault="00000000" w:rsidRPr="00000000" w14:paraId="00000A94">
      <w:pPr>
        <w:pStyle w:val="Heading2"/>
        <w:rPr/>
      </w:pPr>
      <w:bookmarkStart w:colFirst="0" w:colLast="0" w:name="_jcup5ifjtpuv" w:id="86"/>
      <w:bookmarkEnd w:id="86"/>
      <w:r w:rsidDel="00000000" w:rsidR="00000000" w:rsidRPr="00000000">
        <w:rPr>
          <w:rtl w:val="0"/>
        </w:rPr>
        <w:t xml:space="preserve">Planning for Ongoing Implementation &amp; Sustainability</w:t>
      </w:r>
    </w:p>
    <w:p w:rsidR="00000000" w:rsidDel="00000000" w:rsidP="00000000" w:rsidRDefault="00000000" w:rsidRPr="00000000" w14:paraId="00000A95">
      <w:pPr>
        <w:ind w:left="0" w:firstLine="0"/>
        <w:rPr>
          <w:rFonts w:ascii="Calibri" w:cs="Calibri" w:eastAsia="Calibri" w:hAnsi="Calibri"/>
          <w:color w:val="0096a4"/>
        </w:rPr>
      </w:pPr>
      <w:r w:rsidDel="00000000" w:rsidR="00000000" w:rsidRPr="00000000">
        <w:rPr>
          <w:rtl w:val="0"/>
        </w:rPr>
      </w:r>
    </w:p>
    <w:tbl>
      <w:tblPr>
        <w:tblStyle w:val="Table80"/>
        <w:tblW w:w="9360.0" w:type="dxa"/>
        <w:jc w:val="left"/>
        <w:tblBorders>
          <w:top w:color="0096a4" w:space="0" w:sz="18" w:val="single"/>
          <w:left w:color="0096a4" w:space="0" w:sz="18" w:val="single"/>
          <w:bottom w:color="0096a4" w:space="0" w:sz="18" w:val="single"/>
          <w:right w:color="0096a4" w:space="0" w:sz="18" w:val="single"/>
          <w:insideH w:color="0096a4" w:space="0" w:sz="18" w:val="single"/>
          <w:insideV w:color="0096a4" w:space="0" w:sz="18" w:val="single"/>
        </w:tblBorders>
        <w:tblLayout w:type="fixed"/>
        <w:tblLook w:val="0600"/>
      </w:tblPr>
      <w:tblGrid>
        <w:gridCol w:w="9360"/>
        <w:tblGridChange w:id="0">
          <w:tblGrid>
            <w:gridCol w:w="9360"/>
          </w:tblGrid>
        </w:tblGridChange>
      </w:tblGrid>
      <w:tr>
        <w:trPr>
          <w:cantSplit w:val="0"/>
          <w:tblHeader w:val="0"/>
        </w:trPr>
        <w:tc>
          <w:tcPr>
            <w:shd w:fill="ecf8fc" w:val="clear"/>
            <w:tcMar>
              <w:top w:w="100.0" w:type="dxa"/>
              <w:left w:w="100.0" w:type="dxa"/>
              <w:bottom w:w="100.0" w:type="dxa"/>
              <w:right w:w="100.0" w:type="dxa"/>
            </w:tcMar>
            <w:vAlign w:val="top"/>
          </w:tcPr>
          <w:p w:rsidR="00000000" w:rsidDel="00000000" w:rsidP="00000000" w:rsidRDefault="00000000" w:rsidRPr="00000000" w14:paraId="00000A96">
            <w:pPr>
              <w:rPr>
                <w:rFonts w:ascii="Calibri" w:cs="Calibri" w:eastAsia="Calibri" w:hAnsi="Calibri"/>
              </w:rPr>
            </w:pPr>
            <w:r w:rsidDel="00000000" w:rsidR="00000000" w:rsidRPr="00000000">
              <w:rPr>
                <w:rFonts w:ascii="Calibri" w:cs="Calibri" w:eastAsia="Calibri" w:hAnsi="Calibri"/>
                <w:rtl w:val="0"/>
              </w:rPr>
              <w:t xml:space="preserve">Three essential actions will promote ongoing PBIS implementation: scheduling time, organizing resources, and working smarter, not harder. </w:t>
            </w:r>
          </w:p>
        </w:tc>
      </w:tr>
    </w:tbl>
    <w:p w:rsidR="00000000" w:rsidDel="00000000" w:rsidP="00000000" w:rsidRDefault="00000000" w:rsidRPr="00000000" w14:paraId="00000A97">
      <w:pPr>
        <w:ind w:left="0" w:firstLine="0"/>
        <w:rPr>
          <w:rFonts w:ascii="Calibri" w:cs="Calibri" w:eastAsia="Calibri" w:hAnsi="Calibri"/>
          <w:color w:val="0096a4"/>
        </w:rPr>
      </w:pPr>
      <w:r w:rsidDel="00000000" w:rsidR="00000000" w:rsidRPr="00000000">
        <w:rPr>
          <w:rtl w:val="0"/>
        </w:rPr>
      </w:r>
    </w:p>
    <w:p w:rsidR="00000000" w:rsidDel="00000000" w:rsidP="00000000" w:rsidRDefault="00000000" w:rsidRPr="00000000" w14:paraId="00000A98">
      <w:pPr>
        <w:rPr>
          <w:rFonts w:ascii="Calibri" w:cs="Calibri" w:eastAsia="Calibri" w:hAnsi="Calibri"/>
          <w:b w:val="1"/>
        </w:rPr>
      </w:pPr>
      <w:r w:rsidDel="00000000" w:rsidR="00000000" w:rsidRPr="00000000">
        <w:rPr>
          <w:rtl w:val="0"/>
        </w:rPr>
      </w:r>
    </w:p>
    <w:tbl>
      <w:tblPr>
        <w:tblStyle w:val="Table81"/>
        <w:tblW w:w="714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4680"/>
        <w:gridCol w:w="2460"/>
        <w:tblGridChange w:id="0">
          <w:tblGrid>
            <w:gridCol w:w="4680"/>
            <w:gridCol w:w="2460"/>
          </w:tblGrid>
        </w:tblGridChange>
      </w:tblGrid>
      <w:tr>
        <w:trPr>
          <w:cantSplit w:val="0"/>
          <w:trHeight w:val="440"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Key Factors for Sustaining PBIS:</w:t>
            </w:r>
          </w:p>
        </w:tc>
      </w:tr>
      <w:tr>
        <w:trPr>
          <w:cantSplit w:val="0"/>
          <w:trHeight w:val="498.78170525494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Maintain a strong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Step 1</w:t>
            </w:r>
          </w:p>
        </w:tc>
      </w:tr>
      <w:tr>
        <w:trPr>
          <w:cantSplit w:val="0"/>
          <w:trHeight w:val="789.31158949011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 your fidelity of implementation data to improve your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Step 9</w:t>
            </w:r>
          </w:p>
        </w:tc>
      </w:tr>
      <w:tr>
        <w:trPr>
          <w:cantSplit w:val="0"/>
          <w:trHeight w:val="498.78170525494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 your school discipline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Steps 7 &amp; 9</w:t>
            </w:r>
          </w:p>
        </w:tc>
      </w:tr>
      <w:tr>
        <w:trPr>
          <w:cantSplit w:val="0"/>
          <w:trHeight w:val="498.78170525494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Implement PBIS 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Step 5</w:t>
            </w:r>
          </w:p>
        </w:tc>
      </w:tr>
    </w:tbl>
    <w:p w:rsidR="00000000" w:rsidDel="00000000" w:rsidP="00000000" w:rsidRDefault="00000000" w:rsidRPr="00000000" w14:paraId="00000AA3">
      <w:pPr>
        <w:rPr>
          <w:rFonts w:ascii="Calibri" w:cs="Calibri" w:eastAsia="Calibri" w:hAnsi="Calibri"/>
          <w:b w:val="1"/>
        </w:rPr>
      </w:pPr>
      <w:r w:rsidDel="00000000" w:rsidR="00000000" w:rsidRPr="00000000">
        <w:rPr>
          <w:rtl w:val="0"/>
        </w:rPr>
      </w:r>
    </w:p>
    <w:p w:rsidR="00000000" w:rsidDel="00000000" w:rsidP="00000000" w:rsidRDefault="00000000" w:rsidRPr="00000000" w14:paraId="00000AA4">
      <w:pPr>
        <w:rPr>
          <w:rFonts w:ascii="Calibri" w:cs="Calibri" w:eastAsia="Calibri" w:hAnsi="Calibri"/>
          <w:b w:val="1"/>
        </w:rPr>
      </w:pPr>
      <w:r w:rsidDel="00000000" w:rsidR="00000000" w:rsidRPr="00000000">
        <w:rPr>
          <w:rtl w:val="0"/>
        </w:rPr>
      </w:r>
    </w:p>
    <w:p w:rsidR="00000000" w:rsidDel="00000000" w:rsidP="00000000" w:rsidRDefault="00000000" w:rsidRPr="00000000" w14:paraId="00000AA5">
      <w:pPr>
        <w:rPr>
          <w:rFonts w:ascii="Calibri" w:cs="Calibri" w:eastAsia="Calibri" w:hAnsi="Calibri"/>
          <w:b w:val="1"/>
        </w:rPr>
      </w:pPr>
      <w:r w:rsidDel="00000000" w:rsidR="00000000" w:rsidRPr="00000000">
        <w:rPr>
          <w:rtl w:val="0"/>
        </w:rPr>
      </w:r>
    </w:p>
    <w:p w:rsidR="00000000" w:rsidDel="00000000" w:rsidP="00000000" w:rsidRDefault="00000000" w:rsidRPr="00000000" w14:paraId="00000AA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Promoting Sustainability</w:t>
      </w:r>
    </w:p>
    <w:p w:rsidR="00000000" w:rsidDel="00000000" w:rsidP="00000000" w:rsidRDefault="00000000" w:rsidRPr="00000000" w14:paraId="00000AA7">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Work as a team.</w:t>
      </w:r>
    </w:p>
    <w:p w:rsidR="00000000" w:rsidDel="00000000" w:rsidP="00000000" w:rsidRDefault="00000000" w:rsidRPr="00000000" w14:paraId="00000AA8">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Make decisions based upon data.</w:t>
      </w:r>
    </w:p>
    <w:p w:rsidR="00000000" w:rsidDel="00000000" w:rsidP="00000000" w:rsidRDefault="00000000" w:rsidRPr="00000000" w14:paraId="00000AA9">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Consider the needs of each and every student.</w:t>
      </w:r>
    </w:p>
    <w:p w:rsidR="00000000" w:rsidDel="00000000" w:rsidP="00000000" w:rsidRDefault="00000000" w:rsidRPr="00000000" w14:paraId="00000AAA">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Support staff with implementation.</w:t>
      </w:r>
    </w:p>
    <w:p w:rsidR="00000000" w:rsidDel="00000000" w:rsidP="00000000" w:rsidRDefault="00000000" w:rsidRPr="00000000" w14:paraId="00000AAB">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Integrate PBIS activities into other initiatives and projects.</w:t>
      </w:r>
    </w:p>
    <w:p w:rsidR="00000000" w:rsidDel="00000000" w:rsidP="00000000" w:rsidRDefault="00000000" w:rsidRPr="00000000" w14:paraId="00000AAC">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Begin teaching, learning, and behavioral expectations on the first day.</w:t>
      </w:r>
    </w:p>
    <w:p w:rsidR="00000000" w:rsidDel="00000000" w:rsidP="00000000" w:rsidRDefault="00000000" w:rsidRPr="00000000" w14:paraId="00000AAD">
      <w:pPr>
        <w:numPr>
          <w:ilvl w:val="0"/>
          <w:numId w:val="48"/>
        </w:numPr>
        <w:ind w:left="720" w:hanging="360"/>
        <w:rPr>
          <w:rFonts w:ascii="Calibri" w:cs="Calibri" w:eastAsia="Calibri" w:hAnsi="Calibri"/>
        </w:rPr>
      </w:pPr>
      <w:r w:rsidDel="00000000" w:rsidR="00000000" w:rsidRPr="00000000">
        <w:rPr>
          <w:rFonts w:ascii="Calibri" w:cs="Calibri" w:eastAsia="Calibri" w:hAnsi="Calibri"/>
          <w:rtl w:val="0"/>
        </w:rPr>
        <w:t xml:space="preserve">Involve students, staff, parents, and community at all </w:t>
      </w:r>
      <w:r w:rsidDel="00000000" w:rsidR="00000000" w:rsidRPr="00000000">
        <w:rPr>
          <w:rFonts w:ascii="Calibri" w:cs="Calibri" w:eastAsia="Calibri" w:hAnsi="Calibri"/>
          <w:rtl w:val="0"/>
        </w:rPr>
        <w:t xml:space="preserve">steps</w:t>
      </w:r>
      <w:r w:rsidDel="00000000" w:rsidR="00000000" w:rsidRPr="00000000">
        <w:rPr>
          <w:rFonts w:ascii="Calibri" w:cs="Calibri" w:eastAsia="Calibri" w:hAnsi="Calibri"/>
          <w:rtl w:val="0"/>
        </w:rPr>
        <w:t xml:space="preserve">.</w:t>
      </w:r>
    </w:p>
    <w:p w:rsidR="00000000" w:rsidDel="00000000" w:rsidP="00000000" w:rsidRDefault="00000000" w:rsidRPr="00000000" w14:paraId="00000AAE">
      <w:pPr>
        <w:numPr>
          <w:ilvl w:val="0"/>
          <w:numId w:val="4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Keep this implementation guide updated as a documentation of team decisions and components of your PBIS framework.</w:t>
      </w:r>
    </w:p>
    <w:p w:rsidR="00000000" w:rsidDel="00000000" w:rsidP="00000000" w:rsidRDefault="00000000" w:rsidRPr="00000000" w14:paraId="00000AAF">
      <w:pPr>
        <w:rPr>
          <w:rFonts w:ascii="Calibri" w:cs="Calibri" w:eastAsia="Calibri" w:hAnsi="Calibri"/>
          <w:b w:val="1"/>
        </w:rPr>
      </w:pPr>
      <w:r w:rsidDel="00000000" w:rsidR="00000000" w:rsidRPr="00000000">
        <w:rPr>
          <w:rtl w:val="0"/>
        </w:rPr>
      </w:r>
    </w:p>
    <w:p w:rsidR="00000000" w:rsidDel="00000000" w:rsidP="00000000" w:rsidRDefault="00000000" w:rsidRPr="00000000" w14:paraId="00000AB0">
      <w:pPr>
        <w:rPr>
          <w:rFonts w:ascii="Calibri" w:cs="Calibri" w:eastAsia="Calibri" w:hAnsi="Calibri"/>
          <w:b w:val="1"/>
        </w:rPr>
      </w:pPr>
      <w:r w:rsidDel="00000000" w:rsidR="00000000" w:rsidRPr="00000000">
        <w:rPr>
          <w:rtl w:val="0"/>
        </w:rPr>
      </w:r>
    </w:p>
    <w:p w:rsidR="00000000" w:rsidDel="00000000" w:rsidP="00000000" w:rsidRDefault="00000000" w:rsidRPr="00000000" w14:paraId="00000AB1">
      <w:pPr>
        <w:rPr>
          <w:rFonts w:ascii="Calibri" w:cs="Calibri" w:eastAsia="Calibri" w:hAnsi="Calibri"/>
          <w:b w:val="1"/>
        </w:rPr>
      </w:pPr>
      <w:r w:rsidDel="00000000" w:rsidR="00000000" w:rsidRPr="00000000">
        <w:rPr>
          <w:rtl w:val="0"/>
        </w:rPr>
      </w:r>
    </w:p>
    <w:p w:rsidR="00000000" w:rsidDel="00000000" w:rsidP="00000000" w:rsidRDefault="00000000" w:rsidRPr="00000000" w14:paraId="00000AB2">
      <w:pPr>
        <w:rPr>
          <w:rFonts w:ascii="Calibri" w:cs="Calibri" w:eastAsia="Calibri" w:hAnsi="Calibri"/>
          <w:b w:val="1"/>
        </w:rPr>
      </w:pPr>
      <w:r w:rsidDel="00000000" w:rsidR="00000000" w:rsidRPr="00000000">
        <w:rPr>
          <w:rtl w:val="0"/>
        </w:rPr>
      </w:r>
    </w:p>
    <w:p w:rsidR="00000000" w:rsidDel="00000000" w:rsidP="00000000" w:rsidRDefault="00000000" w:rsidRPr="00000000" w14:paraId="00000AB3">
      <w:pPr>
        <w:rPr>
          <w:rFonts w:ascii="Calibri" w:cs="Calibri" w:eastAsia="Calibri" w:hAnsi="Calibri"/>
          <w:b w:val="1"/>
        </w:rPr>
      </w:pPr>
      <w:r w:rsidDel="00000000" w:rsidR="00000000" w:rsidRPr="00000000">
        <w:rPr>
          <w:rtl w:val="0"/>
        </w:rPr>
      </w:r>
    </w:p>
    <w:p w:rsidR="00000000" w:rsidDel="00000000" w:rsidP="00000000" w:rsidRDefault="00000000" w:rsidRPr="00000000" w14:paraId="00000AB4">
      <w:pPr>
        <w:rPr>
          <w:rFonts w:ascii="Calibri" w:cs="Calibri" w:eastAsia="Calibri" w:hAnsi="Calibri"/>
          <w:b w:val="1"/>
        </w:rPr>
      </w:pPr>
      <w:r w:rsidDel="00000000" w:rsidR="00000000" w:rsidRPr="00000000">
        <w:rPr>
          <w:rtl w:val="0"/>
        </w:rPr>
      </w:r>
    </w:p>
    <w:p w:rsidR="00000000" w:rsidDel="00000000" w:rsidP="00000000" w:rsidRDefault="00000000" w:rsidRPr="00000000" w14:paraId="00000AB5">
      <w:pPr>
        <w:rPr>
          <w:rFonts w:ascii="Calibri" w:cs="Calibri" w:eastAsia="Calibri" w:hAnsi="Calibri"/>
          <w:b w:val="1"/>
        </w:rPr>
      </w:pPr>
      <w:r w:rsidDel="00000000" w:rsidR="00000000" w:rsidRPr="00000000">
        <w:rPr>
          <w:rtl w:val="0"/>
        </w:rPr>
      </w:r>
    </w:p>
    <w:p w:rsidR="00000000" w:rsidDel="00000000" w:rsidP="00000000" w:rsidRDefault="00000000" w:rsidRPr="00000000" w14:paraId="00000AB6">
      <w:pPr>
        <w:rPr>
          <w:rFonts w:ascii="Calibri" w:cs="Calibri" w:eastAsia="Calibri" w:hAnsi="Calibri"/>
          <w:b w:val="1"/>
        </w:rPr>
      </w:pPr>
      <w:r w:rsidDel="00000000" w:rsidR="00000000" w:rsidRPr="00000000">
        <w:rPr>
          <w:rtl w:val="0"/>
        </w:rPr>
      </w:r>
    </w:p>
    <w:p w:rsidR="00000000" w:rsidDel="00000000" w:rsidP="00000000" w:rsidRDefault="00000000" w:rsidRPr="00000000" w14:paraId="00000AB7">
      <w:pPr>
        <w:rPr>
          <w:rFonts w:ascii="Calibri" w:cs="Calibri" w:eastAsia="Calibri" w:hAnsi="Calibri"/>
          <w:b w:val="1"/>
        </w:rPr>
      </w:pPr>
      <w:r w:rsidDel="00000000" w:rsidR="00000000" w:rsidRPr="00000000">
        <w:rPr>
          <w:rtl w:val="0"/>
        </w:rPr>
      </w:r>
    </w:p>
    <w:p w:rsidR="00000000" w:rsidDel="00000000" w:rsidP="00000000" w:rsidRDefault="00000000" w:rsidRPr="00000000" w14:paraId="00000AB8">
      <w:pPr>
        <w:rPr>
          <w:rFonts w:ascii="Calibri" w:cs="Calibri" w:eastAsia="Calibri" w:hAnsi="Calibri"/>
          <w:b w:val="1"/>
        </w:rPr>
      </w:pPr>
      <w:r w:rsidDel="00000000" w:rsidR="00000000" w:rsidRPr="00000000">
        <w:rPr>
          <w:rtl w:val="0"/>
        </w:rPr>
      </w:r>
    </w:p>
    <w:p w:rsidR="00000000" w:rsidDel="00000000" w:rsidP="00000000" w:rsidRDefault="00000000" w:rsidRPr="00000000" w14:paraId="00000AB9">
      <w:pPr>
        <w:rPr>
          <w:rFonts w:ascii="Calibri" w:cs="Calibri" w:eastAsia="Calibri" w:hAnsi="Calibri"/>
          <w:b w:val="1"/>
        </w:rPr>
      </w:pPr>
      <w:r w:rsidDel="00000000" w:rsidR="00000000" w:rsidRPr="00000000">
        <w:rPr>
          <w:rtl w:val="0"/>
        </w:rPr>
      </w:r>
    </w:p>
    <w:p w:rsidR="00000000" w:rsidDel="00000000" w:rsidP="00000000" w:rsidRDefault="00000000" w:rsidRPr="00000000" w14:paraId="00000ABA">
      <w:pPr>
        <w:pStyle w:val="Heading2"/>
        <w:rPr/>
      </w:pPr>
      <w:bookmarkStart w:colFirst="0" w:colLast="0" w:name="_bzf73nlhhvge" w:id="87"/>
      <w:bookmarkEnd w:id="87"/>
      <w:r w:rsidDel="00000000" w:rsidR="00000000" w:rsidRPr="00000000">
        <w:rPr>
          <w:rtl w:val="0"/>
        </w:rPr>
        <w:t xml:space="preserve">Planning for Rollout</w:t>
      </w:r>
    </w:p>
    <w:p w:rsidR="00000000" w:rsidDel="00000000" w:rsidP="00000000" w:rsidRDefault="00000000" w:rsidRPr="00000000" w14:paraId="00000ABB">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Essential Questions:</w:t>
      </w:r>
    </w:p>
    <w:p w:rsidR="00000000" w:rsidDel="00000000" w:rsidP="00000000" w:rsidRDefault="00000000" w:rsidRPr="00000000" w14:paraId="00000ABC">
      <w:pPr>
        <w:ind w:left="720" w:firstLine="0"/>
        <w:rPr>
          <w:rFonts w:ascii="Calibri" w:cs="Calibri" w:eastAsia="Calibri" w:hAnsi="Calibri"/>
          <w:i w:val="1"/>
          <w:sz w:val="28"/>
          <w:szCs w:val="28"/>
        </w:rPr>
      </w:pPr>
      <w:r w:rsidDel="00000000" w:rsidR="00000000" w:rsidRPr="00000000">
        <w:rPr>
          <w:rFonts w:ascii="Calibri" w:cs="Calibri" w:eastAsia="Calibri" w:hAnsi="Calibri"/>
          <w:b w:val="1"/>
          <w:color w:val="0096a4"/>
          <w:sz w:val="36"/>
          <w:szCs w:val="36"/>
          <w:rtl w:val="0"/>
        </w:rPr>
        <w:t xml:space="preserve">Q. Have you established training/teaching content and routines to support each audience?</w:t>
      </w:r>
      <w:r w:rsidDel="00000000" w:rsidR="00000000" w:rsidRPr="00000000">
        <w:rPr>
          <w:rtl w:val="0"/>
        </w:rPr>
      </w:r>
    </w:p>
    <w:tbl>
      <w:tblPr>
        <w:tblStyle w:val="Table82"/>
        <w:tblW w:w="8415.0" w:type="dxa"/>
        <w:jc w:val="left"/>
        <w:tblInd w:w="945.0" w:type="dxa"/>
        <w:tblLayout w:type="fixed"/>
        <w:tblLook w:val="0600"/>
      </w:tblPr>
      <w:tblGrid>
        <w:gridCol w:w="1575"/>
        <w:gridCol w:w="2040"/>
        <w:gridCol w:w="2220"/>
        <w:gridCol w:w="2580"/>
        <w:tblGridChange w:id="0">
          <w:tblGrid>
            <w:gridCol w:w="1575"/>
            <w:gridCol w:w="2040"/>
            <w:gridCol w:w="2220"/>
            <w:gridCol w:w="2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z w:val="28"/>
                <w:szCs w:val="28"/>
                <w:u w:val="none"/>
              </w:rPr>
            </w:pPr>
            <w:r w:rsidDel="00000000" w:rsidR="00000000" w:rsidRPr="00000000">
              <w:rPr>
                <w:rFonts w:ascii="Calibri" w:cs="Calibri" w:eastAsia="Calibri" w:hAnsi="Calibri"/>
                <w:i w:val="1"/>
                <w:sz w:val="28"/>
                <w:szCs w:val="28"/>
                <w:rtl w:val="0"/>
              </w:rPr>
              <w:t xml:space="preserve">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z w:val="28"/>
                <w:szCs w:val="28"/>
                <w:u w:val="none"/>
              </w:rPr>
            </w:pPr>
            <w:r w:rsidDel="00000000" w:rsidR="00000000" w:rsidRPr="00000000">
              <w:rPr>
                <w:rFonts w:ascii="Calibri" w:cs="Calibri" w:eastAsia="Calibri" w:hAnsi="Calibri"/>
                <w:i w:val="1"/>
                <w:sz w:val="28"/>
                <w:szCs w:val="28"/>
                <w:rtl w:val="0"/>
              </w:rPr>
              <w:t xml:space="preserve">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z w:val="28"/>
                <w:szCs w:val="28"/>
                <w:u w:val="none"/>
              </w:rPr>
            </w:pPr>
            <w:r w:rsidDel="00000000" w:rsidR="00000000" w:rsidRPr="00000000">
              <w:rPr>
                <w:rFonts w:ascii="Calibri" w:cs="Calibri" w:eastAsia="Calibri" w:hAnsi="Calibri"/>
                <w:i w:val="1"/>
                <w:sz w:val="28"/>
                <w:szCs w:val="28"/>
                <w:rtl w:val="0"/>
              </w:rPr>
              <w:t xml:space="preserve">Families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z w:val="28"/>
                <w:szCs w:val="28"/>
                <w:u w:val="none"/>
              </w:rPr>
            </w:pPr>
            <w:r w:rsidDel="00000000" w:rsidR="00000000" w:rsidRPr="00000000">
              <w:rPr>
                <w:rFonts w:ascii="Calibri" w:cs="Calibri" w:eastAsia="Calibri" w:hAnsi="Calibri"/>
                <w:i w:val="1"/>
                <w:sz w:val="28"/>
                <w:szCs w:val="28"/>
                <w:rtl w:val="0"/>
              </w:rPr>
              <w:t xml:space="preserve">Communities</w:t>
            </w:r>
          </w:p>
        </w:tc>
      </w:tr>
    </w:tbl>
    <w:p w:rsidR="00000000" w:rsidDel="00000000" w:rsidP="00000000" w:rsidRDefault="00000000" w:rsidRPr="00000000" w14:paraId="00000AC1">
      <w:pPr>
        <w:ind w:left="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AC2">
      <w:pPr>
        <w:ind w:left="720" w:firstLine="0"/>
        <w:rPr>
          <w:rFonts w:ascii="Calibri" w:cs="Calibri" w:eastAsia="Calibri" w:hAnsi="Calibri"/>
          <w:b w:val="1"/>
          <w:color w:val="0096a4"/>
          <w:sz w:val="36"/>
          <w:szCs w:val="36"/>
        </w:rPr>
      </w:pPr>
      <w:r w:rsidDel="00000000" w:rsidR="00000000" w:rsidRPr="00000000">
        <w:rPr>
          <w:rFonts w:ascii="Calibri" w:cs="Calibri" w:eastAsia="Calibri" w:hAnsi="Calibri"/>
          <w:b w:val="1"/>
          <w:color w:val="0096a4"/>
          <w:sz w:val="36"/>
          <w:szCs w:val="36"/>
          <w:rtl w:val="0"/>
        </w:rPr>
        <w:t xml:space="preserve">Q. How will you orient students, staff, and families that arrive in your school throughout the year?</w:t>
      </w:r>
    </w:p>
    <w:p w:rsidR="00000000" w:rsidDel="00000000" w:rsidP="00000000" w:rsidRDefault="00000000" w:rsidRPr="00000000" w14:paraId="00000AC3">
      <w:pPr>
        <w:ind w:left="720" w:firstLine="0"/>
        <w:rPr>
          <w:rFonts w:ascii="Calibri" w:cs="Calibri" w:eastAsia="Calibri" w:hAnsi="Calibri"/>
          <w:b w:val="1"/>
          <w:color w:val="0096a4"/>
          <w:sz w:val="36"/>
          <w:szCs w:val="36"/>
        </w:rPr>
      </w:pPr>
      <w:r w:rsidDel="00000000" w:rsidR="00000000" w:rsidRPr="00000000">
        <w:rPr>
          <w:rtl w:val="0"/>
        </w:rPr>
      </w:r>
    </w:p>
    <w:tbl>
      <w:tblPr>
        <w:tblStyle w:val="Table83"/>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C4">
            <w:pPr>
              <w:pStyle w:val="Heading3"/>
              <w:widowControl w:val="0"/>
              <w:rPr>
                <w:b w:val="0"/>
              </w:rPr>
            </w:pPr>
            <w:bookmarkStart w:colFirst="0" w:colLast="0" w:name="_6gvtjgg407i3" w:id="88"/>
            <w:bookmarkEnd w:id="88"/>
            <w:r w:rsidDel="00000000" w:rsidR="00000000" w:rsidRPr="00000000">
              <w:rPr>
                <w:rtl w:val="0"/>
              </w:rPr>
              <w:t xml:space="preserve">Activity: </w:t>
            </w:r>
            <w:r w:rsidDel="00000000" w:rsidR="00000000" w:rsidRPr="00000000">
              <w:rPr>
                <w:b w:val="0"/>
                <w:rtl w:val="0"/>
              </w:rPr>
              <w:t xml:space="preserve">Promoting Sustainability</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team, schedule necessary activities (meetings, teaching expectations, PD, evaluation plan, etc.).</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Organize your resources and plan documents.</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Revisit your </w:t>
            </w:r>
            <w:r w:rsidDel="00000000" w:rsidR="00000000" w:rsidRPr="00000000">
              <w:rPr>
                <w:rFonts w:ascii="Calibri" w:cs="Calibri" w:eastAsia="Calibri" w:hAnsi="Calibri"/>
                <w:b w:val="1"/>
                <w:i w:val="1"/>
                <w:rtl w:val="0"/>
              </w:rPr>
              <w:t xml:space="preserve">Working Smarter matrix</w:t>
            </w:r>
            <w:r w:rsidDel="00000000" w:rsidR="00000000" w:rsidRPr="00000000">
              <w:rPr>
                <w:rFonts w:ascii="Calibri" w:cs="Calibri" w:eastAsia="Calibri" w:hAnsi="Calibri"/>
                <w:rtl w:val="0"/>
              </w:rPr>
              <w:t xml:space="preserve"> from Day 1 and revise as needed.</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Consider what needs still exist for rollout.</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rtl w:val="0"/>
              </w:rPr>
              <w:t xml:space="preserve">Add items to your action plan as needed.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r>
    </w:p>
    <w:tbl>
      <w:tblPr>
        <w:tblStyle w:val="Table84"/>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1455" w:hRule="atLeast"/>
          <w:tblHeader w:val="0"/>
        </w:trPr>
        <w:tc>
          <w:tcPr>
            <w:gridSpan w:val="2"/>
            <w:shd w:fill="0096a4" w:val="clear"/>
          </w:tcPr>
          <w:p w:rsidR="00000000" w:rsidDel="00000000" w:rsidP="00000000" w:rsidRDefault="00000000" w:rsidRPr="00000000" w14:paraId="00000AD3">
            <w:pPr>
              <w:pStyle w:val="Heading1"/>
              <w:ind w:left="630" w:hanging="540"/>
              <w:rPr/>
            </w:pPr>
            <w:bookmarkStart w:colFirst="0" w:colLast="0" w:name="_rnkuoml9sfz8" w:id="89"/>
            <w:bookmarkEnd w:id="89"/>
            <w:r w:rsidDel="00000000" w:rsidR="00000000" w:rsidRPr="00000000">
              <w:rPr>
                <w:rtl w:val="0"/>
              </w:rPr>
              <w:t xml:space="preserve">Training Day 7 Activities</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AD5">
            <w:pPr>
              <w:jc w:val="center"/>
              <w:rPr>
                <w:b w:val="1"/>
                <w:color w:val="0093bb"/>
              </w:rPr>
            </w:pPr>
            <w:r w:rsidDel="00000000" w:rsidR="00000000" w:rsidRPr="00000000">
              <w:rPr>
                <w:rtl w:val="0"/>
              </w:rPr>
            </w:r>
          </w:p>
          <w:p w:rsidR="00000000" w:rsidDel="00000000" w:rsidP="00000000" w:rsidRDefault="00000000" w:rsidRPr="00000000" w14:paraId="00000AD6">
            <w:pPr>
              <w:jc w:val="center"/>
              <w:rPr>
                <w:b w:val="1"/>
                <w:color w:val="0093bb"/>
              </w:rPr>
            </w:pPr>
            <w:r w:rsidDel="00000000" w:rsidR="00000000" w:rsidRPr="00000000">
              <w:rPr/>
              <w:drawing>
                <wp:inline distB="114300" distT="114300" distL="114300" distR="114300">
                  <wp:extent cx="3067050" cy="2953755"/>
                  <wp:effectExtent b="0" l="0" r="0" t="0"/>
                  <wp:docPr id="19" name="image10.png"/>
                  <a:graphic>
                    <a:graphicData uri="http://schemas.openxmlformats.org/drawingml/2006/picture">
                      <pic:pic>
                        <pic:nvPicPr>
                          <pic:cNvPr id="0" name="image10.png"/>
                          <pic:cNvPicPr preferRelativeResize="0"/>
                        </pic:nvPicPr>
                        <pic:blipFill>
                          <a:blip r:embed="rId156"/>
                          <a:srcRect b="0" l="0" r="0" t="0"/>
                          <a:stretch>
                            <a:fillRect/>
                          </a:stretch>
                        </pic:blipFill>
                        <pic:spPr>
                          <a:xfrm>
                            <a:off x="0" y="0"/>
                            <a:ext cx="3067050" cy="2953755"/>
                          </a:xfrm>
                          <a:prstGeom prst="rect"/>
                          <a:ln/>
                        </pic:spPr>
                      </pic:pic>
                    </a:graphicData>
                  </a:graphic>
                </wp:inline>
              </w:drawing>
            </w:r>
            <w:r w:rsidDel="00000000" w:rsidR="00000000" w:rsidRPr="00000000">
              <w:rPr>
                <w:rtl w:val="0"/>
              </w:rPr>
            </w:r>
          </w:p>
          <w:p w:rsidR="00000000" w:rsidDel="00000000" w:rsidP="00000000" w:rsidRDefault="00000000" w:rsidRPr="00000000" w14:paraId="00000AD7">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D9">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DA">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ADB">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Tier 1 Self-assessment</w:t>
            </w:r>
            <w:r w:rsidDel="00000000" w:rsidR="00000000" w:rsidRPr="00000000">
              <w:rPr>
                <w:rtl w:val="0"/>
              </w:rPr>
            </w:r>
          </w:p>
          <w:p w:rsidR="00000000" w:rsidDel="00000000" w:rsidP="00000000" w:rsidRDefault="00000000" w:rsidRPr="00000000" w14:paraId="00000ADC">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Data-based Decision-making </w:t>
            </w:r>
          </w:p>
          <w:p w:rsidR="00000000" w:rsidDel="00000000" w:rsidP="00000000" w:rsidRDefault="00000000" w:rsidRPr="00000000" w14:paraId="00000ADD">
            <w:pPr>
              <w:numPr>
                <w:ilvl w:val="1"/>
                <w:numId w:val="16"/>
              </w:numPr>
              <w:ind w:left="1440" w:hanging="360"/>
              <w:rPr>
                <w:rFonts w:ascii="Calibri" w:cs="Calibri" w:eastAsia="Calibri" w:hAnsi="Calibri"/>
              </w:rPr>
            </w:pPr>
            <w:r w:rsidDel="00000000" w:rsidR="00000000" w:rsidRPr="00000000">
              <w:rPr>
                <w:rFonts w:ascii="Calibri" w:cs="Calibri" w:eastAsia="Calibri" w:hAnsi="Calibri"/>
                <w:rtl w:val="0"/>
              </w:rPr>
              <w:t xml:space="preserve">Foundations</w:t>
            </w:r>
          </w:p>
          <w:p w:rsidR="00000000" w:rsidDel="00000000" w:rsidP="00000000" w:rsidRDefault="00000000" w:rsidRPr="00000000" w14:paraId="00000ADE">
            <w:pPr>
              <w:numPr>
                <w:ilvl w:val="1"/>
                <w:numId w:val="16"/>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Precise Problems and Outcomes</w:t>
            </w:r>
          </w:p>
          <w:p w:rsidR="00000000" w:rsidDel="00000000" w:rsidP="00000000" w:rsidRDefault="00000000" w:rsidRPr="00000000" w14:paraId="00000ADF">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Classroom Practices</w:t>
            </w:r>
          </w:p>
          <w:p w:rsidR="00000000" w:rsidDel="00000000" w:rsidP="00000000" w:rsidRDefault="00000000" w:rsidRPr="00000000" w14:paraId="00000AE0">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Family Engagement</w:t>
            </w:r>
          </w:p>
        </w:tc>
        <w:tc>
          <w:tcPr>
            <w:shd w:fill="ffffff" w:val="clear"/>
          </w:tcPr>
          <w:p w:rsidR="00000000" w:rsidDel="00000000" w:rsidP="00000000" w:rsidRDefault="00000000" w:rsidRPr="00000000" w14:paraId="00000AE1">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E2">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w:t>
            </w:r>
          </w:p>
          <w:p w:rsidR="00000000" w:rsidDel="00000000" w:rsidP="00000000" w:rsidRDefault="00000000" w:rsidRPr="00000000" w14:paraId="00000AE3">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Identify Tier 1 implementation strengths and action items</w:t>
            </w:r>
            <w:r w:rsidDel="00000000" w:rsidR="00000000" w:rsidRPr="00000000">
              <w:rPr>
                <w:rtl w:val="0"/>
              </w:rPr>
            </w:r>
          </w:p>
          <w:p w:rsidR="00000000" w:rsidDel="00000000" w:rsidP="00000000" w:rsidRDefault="00000000" w:rsidRPr="00000000" w14:paraId="00000AE4">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Plan for incorporation of data routines</w:t>
            </w:r>
          </w:p>
          <w:p w:rsidR="00000000" w:rsidDel="00000000" w:rsidP="00000000" w:rsidRDefault="00000000" w:rsidRPr="00000000" w14:paraId="00000AE5">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Identify 1-2 precise problems, outcomes, solutions, and implementation plans</w:t>
            </w:r>
          </w:p>
          <w:p w:rsidR="00000000" w:rsidDel="00000000" w:rsidP="00000000" w:rsidRDefault="00000000" w:rsidRPr="00000000" w14:paraId="00000AE6">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Plan explicit training for classroom educators</w:t>
            </w:r>
          </w:p>
          <w:p w:rsidR="00000000" w:rsidDel="00000000" w:rsidP="00000000" w:rsidRDefault="00000000" w:rsidRPr="00000000" w14:paraId="00000AE7">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Gather fidelity data </w:t>
            </w:r>
          </w:p>
          <w:p w:rsidR="00000000" w:rsidDel="00000000" w:rsidP="00000000" w:rsidRDefault="00000000" w:rsidRPr="00000000" w14:paraId="00000AE8">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Identify action steps to increase family engagement</w:t>
            </w:r>
          </w:p>
        </w:tc>
      </w:tr>
      <w:tr>
        <w:trPr>
          <w:cantSplit w:val="0"/>
          <w:trHeight w:val="1791.640625" w:hRule="atLeast"/>
          <w:tblHeader w:val="0"/>
        </w:trPr>
        <w:tc>
          <w:tcPr>
            <w:shd w:fill="ffffff" w:val="clear"/>
          </w:tcPr>
          <w:p w:rsidR="00000000" w:rsidDel="00000000" w:rsidP="00000000" w:rsidRDefault="00000000" w:rsidRPr="00000000" w14:paraId="00000AE9">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AEB">
            <w:pPr>
              <w:numPr>
                <w:ilvl w:val="0"/>
                <w:numId w:val="1"/>
              </w:numPr>
              <w:ind w:left="360"/>
              <w:rPr>
                <w:rFonts w:ascii="Calibri" w:cs="Calibri" w:eastAsia="Calibri" w:hAnsi="Calibri"/>
              </w:rPr>
            </w:pPr>
            <w:hyperlink r:id="rId178">
              <w:r w:rsidDel="00000000" w:rsidR="00000000" w:rsidRPr="00000000">
                <w:rPr>
                  <w:rFonts w:ascii="Calibri" w:cs="Calibri" w:eastAsia="Calibri" w:hAnsi="Calibri"/>
                  <w:color w:val="1155cc"/>
                  <w:u w:val="single"/>
                  <w:rtl w:val="0"/>
                </w:rPr>
                <w:t xml:space="preserve">NEPBIS </w:t>
              </w:r>
            </w:hyperlink>
            <w:hyperlink r:id="rId179">
              <w:r w:rsidDel="00000000" w:rsidR="00000000" w:rsidRPr="00000000">
                <w:rPr>
                  <w:rFonts w:ascii="Calibri" w:cs="Calibri" w:eastAsia="Calibri" w:hAnsi="Calibri"/>
                  <w:b w:val="1"/>
                  <w:color w:val="1155cc"/>
                  <w:u w:val="single"/>
                  <w:rtl w:val="0"/>
                </w:rPr>
                <w:t xml:space="preserve">Day 7 </w:t>
              </w:r>
            </w:hyperlink>
            <w:hyperlink r:id="rId180">
              <w:r w:rsidDel="00000000" w:rsidR="00000000" w:rsidRPr="00000000">
                <w:rPr>
                  <w:rFonts w:ascii="Calibri" w:cs="Calibri" w:eastAsia="Calibri" w:hAnsi="Calibri"/>
                  <w:color w:val="1155cc"/>
                  <w:u w:val="single"/>
                  <w:rtl w:val="0"/>
                </w:rPr>
                <w:t xml:space="preserve">Training Slides</w:t>
              </w:r>
            </w:hyperlink>
            <w:r w:rsidDel="00000000" w:rsidR="00000000" w:rsidRPr="00000000">
              <w:rPr>
                <w:rtl w:val="0"/>
              </w:rPr>
            </w:r>
          </w:p>
          <w:p w:rsidR="00000000" w:rsidDel="00000000" w:rsidP="00000000" w:rsidRDefault="00000000" w:rsidRPr="00000000" w14:paraId="00000AEC">
            <w:pPr>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AED">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AEE">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w:t>
            </w:r>
            <w:r w:rsidDel="00000000" w:rsidR="00000000" w:rsidRPr="00000000">
              <w:rPr>
                <w:rFonts w:ascii="Calibri" w:cs="Calibri" w:eastAsia="Calibri" w:hAnsi="Calibri"/>
                <w:b w:val="1"/>
                <w:color w:val="0096a4"/>
                <w:sz w:val="28"/>
                <w:szCs w:val="28"/>
                <w:rtl w:val="0"/>
              </w:rPr>
              <w:t xml:space="preserve">nal Reso</w:t>
            </w:r>
            <w:r w:rsidDel="00000000" w:rsidR="00000000" w:rsidRPr="00000000">
              <w:rPr>
                <w:rFonts w:ascii="Calibri" w:cs="Calibri" w:eastAsia="Calibri" w:hAnsi="Calibri"/>
                <w:b w:val="1"/>
                <w:color w:val="0096a4"/>
                <w:sz w:val="28"/>
                <w:szCs w:val="28"/>
                <w:rtl w:val="0"/>
              </w:rPr>
              <w:t xml:space="preserve">urces:</w:t>
            </w:r>
          </w:p>
          <w:p w:rsidR="00000000" w:rsidDel="00000000" w:rsidP="00000000" w:rsidRDefault="00000000" w:rsidRPr="00000000" w14:paraId="00000AEF">
            <w:pPr>
              <w:numPr>
                <w:ilvl w:val="0"/>
                <w:numId w:val="3"/>
              </w:numPr>
              <w:ind w:left="360"/>
              <w:rPr>
                <w:rFonts w:ascii="Calibri" w:cs="Calibri" w:eastAsia="Calibri" w:hAnsi="Calibri"/>
              </w:rPr>
            </w:pPr>
            <w:hyperlink r:id="rId181">
              <w:r w:rsidDel="00000000" w:rsidR="00000000" w:rsidRPr="00000000">
                <w:rPr>
                  <w:rFonts w:ascii="Calibri" w:cs="Calibri" w:eastAsia="Calibri" w:hAnsi="Calibri"/>
                  <w:color w:val="1155cc"/>
                  <w:u w:val="single"/>
                  <w:rtl w:val="0"/>
                </w:rPr>
                <w:t xml:space="preserve">Tiered Fidelity Inventory 2.1</w:t>
              </w:r>
            </w:hyperlink>
            <w:r w:rsidDel="00000000" w:rsidR="00000000" w:rsidRPr="00000000">
              <w:rPr>
                <w:rtl w:val="0"/>
              </w:rPr>
            </w:r>
          </w:p>
          <w:p w:rsidR="00000000" w:rsidDel="00000000" w:rsidP="00000000" w:rsidRDefault="00000000" w:rsidRPr="00000000" w14:paraId="00000AF0">
            <w:pPr>
              <w:numPr>
                <w:ilvl w:val="0"/>
                <w:numId w:val="3"/>
              </w:numPr>
              <w:ind w:left="360"/>
              <w:rPr>
                <w:rFonts w:ascii="Calibri" w:cs="Calibri" w:eastAsia="Calibri" w:hAnsi="Calibri"/>
              </w:rPr>
            </w:pPr>
            <w:hyperlink r:id="rId182">
              <w:r w:rsidDel="00000000" w:rsidR="00000000" w:rsidRPr="00000000">
                <w:rPr>
                  <w:rFonts w:ascii="Calibri" w:cs="Calibri" w:eastAsia="Calibri" w:hAnsi="Calibri"/>
                  <w:color w:val="1155cc"/>
                  <w:u w:val="single"/>
                  <w:rtl w:val="0"/>
                </w:rPr>
                <w:t xml:space="preserve">Supporting &amp; Responding to Students Social, Emotional, and Behavioral Needs</w:t>
              </w:r>
            </w:hyperlink>
            <w:r w:rsidDel="00000000" w:rsidR="00000000" w:rsidRPr="00000000">
              <w:rPr>
                <w:rtl w:val="0"/>
              </w:rPr>
            </w:r>
          </w:p>
          <w:p w:rsidR="00000000" w:rsidDel="00000000" w:rsidP="00000000" w:rsidRDefault="00000000" w:rsidRPr="00000000" w14:paraId="00000AF1">
            <w:pPr>
              <w:numPr>
                <w:ilvl w:val="0"/>
                <w:numId w:val="3"/>
              </w:numPr>
              <w:ind w:left="360"/>
              <w:rPr>
                <w:rFonts w:ascii="Calibri" w:cs="Calibri" w:eastAsia="Calibri" w:hAnsi="Calibri"/>
              </w:rPr>
            </w:pPr>
            <w:hyperlink r:id="rId183">
              <w:r w:rsidDel="00000000" w:rsidR="00000000" w:rsidRPr="00000000">
                <w:rPr>
                  <w:rFonts w:ascii="Calibri" w:cs="Calibri" w:eastAsia="Calibri" w:hAnsi="Calibri"/>
                  <w:color w:val="1155cc"/>
                  <w:u w:val="single"/>
                  <w:rtl w:val="0"/>
                </w:rPr>
                <w:t xml:space="preserve">Aligning and Integrating Family Engagement in Positive Behavioral Interventions and Supports</w:t>
              </w:r>
            </w:hyperlink>
            <w:r w:rsidDel="00000000" w:rsidR="00000000" w:rsidRPr="00000000">
              <w:rPr>
                <w:rtl w:val="0"/>
              </w:rPr>
            </w:r>
          </w:p>
          <w:p w:rsidR="00000000" w:rsidDel="00000000" w:rsidP="00000000" w:rsidRDefault="00000000" w:rsidRPr="00000000" w14:paraId="00000AF2">
            <w:pPr>
              <w:ind w:left="36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AF3">
      <w:pPr>
        <w:pStyle w:val="Heading2"/>
        <w:rPr/>
      </w:pPr>
      <w:bookmarkStart w:colFirst="0" w:colLast="0" w:name="_ilcz0ygy9rdi" w:id="90"/>
      <w:bookmarkEnd w:id="90"/>
      <w:r w:rsidDel="00000000" w:rsidR="00000000" w:rsidRPr="00000000">
        <w:rPr>
          <w:rtl w:val="0"/>
        </w:rPr>
        <w:t xml:space="preserve">Tier 1 Implementation Progress Monitoring</w:t>
      </w:r>
    </w:p>
    <w:p w:rsidR="00000000" w:rsidDel="00000000" w:rsidP="00000000" w:rsidRDefault="00000000" w:rsidRPr="00000000" w14:paraId="00000AF4">
      <w:pPr>
        <w:rPr>
          <w:rFonts w:ascii="Calibri" w:cs="Calibri" w:eastAsia="Calibri" w:hAnsi="Calibri"/>
        </w:rPr>
      </w:pPr>
      <w:r w:rsidDel="00000000" w:rsidR="00000000" w:rsidRPr="00000000">
        <w:rPr>
          <w:rtl w:val="0"/>
        </w:rPr>
      </w:r>
    </w:p>
    <w:p w:rsidR="00000000" w:rsidDel="00000000" w:rsidP="00000000" w:rsidRDefault="00000000" w:rsidRPr="00000000" w14:paraId="00000AF5">
      <w:pPr>
        <w:rPr>
          <w:rFonts w:ascii="Calibri" w:cs="Calibri" w:eastAsia="Calibri" w:hAnsi="Calibri"/>
          <w:b w:val="1"/>
          <w:i w:val="1"/>
          <w:color w:val="0096a4"/>
          <w:sz w:val="28"/>
          <w:szCs w:val="28"/>
        </w:rPr>
      </w:pPr>
      <w:r w:rsidDel="00000000" w:rsidR="00000000" w:rsidRPr="00000000">
        <w:rPr>
          <w:rFonts w:ascii="Calibri" w:cs="Calibri" w:eastAsia="Calibri" w:hAnsi="Calibri"/>
          <w:b w:val="1"/>
          <w:i w:val="1"/>
          <w:color w:val="0096a4"/>
          <w:sz w:val="28"/>
          <w:szCs w:val="28"/>
          <w:rtl w:val="0"/>
        </w:rPr>
        <w:t xml:space="preserve">Consider the 10 Getting Started Steps when assessing Tier 1 Implementation: </w:t>
      </w:r>
    </w:p>
    <w:p w:rsidR="00000000" w:rsidDel="00000000" w:rsidP="00000000" w:rsidRDefault="00000000" w:rsidRPr="00000000" w14:paraId="00000AF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238500"/>
            <wp:effectExtent b="0" l="0" r="0" t="0"/>
            <wp:docPr id="82" name="image74.png"/>
            <a:graphic>
              <a:graphicData uri="http://schemas.openxmlformats.org/drawingml/2006/picture">
                <pic:pic>
                  <pic:nvPicPr>
                    <pic:cNvPr id="0" name="image74.png"/>
                    <pic:cNvPicPr preferRelativeResize="0"/>
                  </pic:nvPicPr>
                  <pic:blipFill>
                    <a:blip r:embed="rId41"/>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ind w:left="0" w:firstLine="0"/>
        <w:rPr>
          <w:rFonts w:ascii="Calibri" w:cs="Calibri" w:eastAsia="Calibri" w:hAnsi="Calibri"/>
          <w:b w:val="1"/>
          <w:color w:val="0096a4"/>
          <w:sz w:val="36"/>
          <w:szCs w:val="36"/>
        </w:rPr>
      </w:pPr>
      <w:r w:rsidDel="00000000" w:rsidR="00000000" w:rsidRPr="00000000">
        <w:rPr>
          <w:rtl w:val="0"/>
        </w:rPr>
      </w:r>
    </w:p>
    <w:tbl>
      <w:tblPr>
        <w:tblStyle w:val="Table85"/>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AF8">
            <w:pPr>
              <w:pStyle w:val="Heading3"/>
              <w:widowControl w:val="0"/>
              <w:rPr>
                <w:b w:val="0"/>
              </w:rPr>
            </w:pPr>
            <w:bookmarkStart w:colFirst="0" w:colLast="0" w:name="_14nvyhifr7nq" w:id="91"/>
            <w:bookmarkEnd w:id="91"/>
            <w:r w:rsidDel="00000000" w:rsidR="00000000" w:rsidRPr="00000000">
              <w:rPr>
                <w:rtl w:val="0"/>
              </w:rPr>
              <w:t xml:space="preserve">Activity: </w:t>
            </w:r>
            <w:r w:rsidDel="00000000" w:rsidR="00000000" w:rsidRPr="00000000">
              <w:rPr>
                <w:b w:val="0"/>
                <w:rtl w:val="0"/>
              </w:rPr>
              <w:t xml:space="preserve">Using the TFI to Self-Assess and Action Plan</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AFA">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TFI Score &amp; 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C">
            <w:pPr>
              <w:widowControl w:val="0"/>
              <w:rPr>
                <w:rFonts w:ascii="Calibri" w:cs="Calibri" w:eastAsia="Calibri" w:hAnsi="Calibri"/>
              </w:rPr>
            </w:pPr>
            <w:r w:rsidDel="00000000" w:rsidR="00000000" w:rsidRPr="00000000">
              <w:rPr>
                <w:rFonts w:ascii="Calibri" w:cs="Calibri" w:eastAsia="Calibri" w:hAnsi="Calibri"/>
                <w:rtl w:val="0"/>
              </w:rPr>
              <w:t xml:space="preserve">As a team, complete the Tier 1 section of the survey.</w:t>
            </w:r>
          </w:p>
          <w:p w:rsidR="00000000" w:rsidDel="00000000" w:rsidP="00000000" w:rsidRDefault="00000000" w:rsidRPr="00000000" w14:paraId="00000AF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AFE">
            <w:pPr>
              <w:widowControl w:val="0"/>
              <w:rPr>
                <w:rFonts w:ascii="Calibri" w:cs="Calibri" w:eastAsia="Calibri" w:hAnsi="Calibri"/>
              </w:rPr>
            </w:pPr>
            <w:r w:rsidDel="00000000" w:rsidR="00000000" w:rsidRPr="00000000">
              <w:rPr>
                <w:rFonts w:ascii="Calibri" w:cs="Calibri" w:eastAsia="Calibri" w:hAnsi="Calibri"/>
                <w:rtl w:val="0"/>
              </w:rPr>
              <w:t xml:space="preserve">Consider the following recommendations:</w:t>
            </w:r>
          </w:p>
          <w:p w:rsidR="00000000" w:rsidDel="00000000" w:rsidP="00000000" w:rsidRDefault="00000000" w:rsidRPr="00000000" w14:paraId="00000AFF">
            <w:pPr>
              <w:widowControl w:val="0"/>
              <w:numPr>
                <w:ilvl w:val="0"/>
                <w:numId w:val="5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When in doubt, score lower rather than higher</w:t>
            </w:r>
          </w:p>
          <w:p w:rsidR="00000000" w:rsidDel="00000000" w:rsidP="00000000" w:rsidRDefault="00000000" w:rsidRPr="00000000" w14:paraId="00000B00">
            <w:pPr>
              <w:widowControl w:val="0"/>
              <w:numPr>
                <w:ilvl w:val="0"/>
                <w:numId w:val="5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unable to come to consensus, vote and move on</w:t>
            </w:r>
          </w:p>
          <w:p w:rsidR="00000000" w:rsidDel="00000000" w:rsidP="00000000" w:rsidRDefault="00000000" w:rsidRPr="00000000" w14:paraId="00000B01">
            <w:pPr>
              <w:widowControl w:val="0"/>
              <w:numPr>
                <w:ilvl w:val="0"/>
                <w:numId w:val="5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Unless you have walkthrough/survey data, the maximum score on items requiring data (1.3, 1.4 and 1.9) is 1</w:t>
            </w:r>
          </w:p>
          <w:p w:rsidR="00000000" w:rsidDel="00000000" w:rsidP="00000000" w:rsidRDefault="00000000" w:rsidRPr="00000000" w14:paraId="00000B02">
            <w:pPr>
              <w:widowControl w:val="0"/>
              <w:rPr/>
            </w:pPr>
            <w:r w:rsidDel="00000000" w:rsidR="00000000" w:rsidRPr="00000000">
              <w:rPr>
                <w:rFonts w:ascii="Calibri" w:cs="Calibri" w:eastAsia="Calibri" w:hAnsi="Calibri"/>
                <w:rtl w:val="0"/>
              </w:rPr>
              <w:t xml:space="preserve">Add items to your action plan as needed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03">
            <w:pPr>
              <w:widowControl w:val="0"/>
              <w:rPr/>
            </w:pPr>
            <w:r w:rsidDel="00000000" w:rsidR="00000000" w:rsidRPr="00000000">
              <w:rPr>
                <w:rtl w:val="0"/>
              </w:rPr>
            </w:r>
          </w:p>
        </w:tc>
      </w:tr>
    </w:tbl>
    <w:p w:rsidR="00000000" w:rsidDel="00000000" w:rsidP="00000000" w:rsidRDefault="00000000" w:rsidRPr="00000000" w14:paraId="00000B04">
      <w:pPr>
        <w:rPr>
          <w:rFonts w:ascii="Calibri" w:cs="Calibri" w:eastAsia="Calibri" w:hAnsi="Calibri"/>
        </w:rPr>
      </w:pPr>
      <w:r w:rsidDel="00000000" w:rsidR="00000000" w:rsidRPr="00000000">
        <w:rPr>
          <w:rtl w:val="0"/>
        </w:rPr>
      </w:r>
    </w:p>
    <w:p w:rsidR="00000000" w:rsidDel="00000000" w:rsidP="00000000" w:rsidRDefault="00000000" w:rsidRPr="00000000" w14:paraId="00000B05">
      <w:pPr>
        <w:pStyle w:val="Heading2"/>
        <w:rPr/>
      </w:pPr>
      <w:bookmarkStart w:colFirst="0" w:colLast="0" w:name="_x9qtfpofgl8q" w:id="92"/>
      <w:bookmarkEnd w:id="92"/>
      <w:r w:rsidDel="00000000" w:rsidR="00000000" w:rsidRPr="00000000">
        <w:rPr>
          <w:rtl w:val="0"/>
        </w:rPr>
        <w:t xml:space="preserve">Data-based Decision-making: Foundations</w:t>
      </w:r>
    </w:p>
    <w:p w:rsidR="00000000" w:rsidDel="00000000" w:rsidP="00000000" w:rsidRDefault="00000000" w:rsidRPr="00000000" w14:paraId="00000B06">
      <w:pPr>
        <w:rPr>
          <w:rFonts w:ascii="Calibri" w:cs="Calibri" w:eastAsia="Calibri" w:hAnsi="Calibri"/>
          <w:b w:val="1"/>
          <w:color w:val="0096a4"/>
          <w:sz w:val="28"/>
          <w:szCs w:val="28"/>
        </w:rPr>
      </w:pPr>
      <w:r w:rsidDel="00000000" w:rsidR="00000000" w:rsidRPr="00000000">
        <w:rPr>
          <w:rtl w:val="0"/>
        </w:rPr>
      </w:r>
    </w:p>
    <w:p w:rsidR="00000000" w:rsidDel="00000000" w:rsidP="00000000" w:rsidRDefault="00000000" w:rsidRPr="00000000" w14:paraId="00000B07">
      <w:pPr>
        <w:jc w:val="cente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Pr>
        <w:drawing>
          <wp:inline distB="114300" distT="114300" distL="114300" distR="114300">
            <wp:extent cx="3452813" cy="1837358"/>
            <wp:effectExtent b="0" l="0" r="0" t="0"/>
            <wp:docPr id="83" name="image72.png"/>
            <a:graphic>
              <a:graphicData uri="http://schemas.openxmlformats.org/drawingml/2006/picture">
                <pic:pic>
                  <pic:nvPicPr>
                    <pic:cNvPr id="0" name="image72.png"/>
                    <pic:cNvPicPr preferRelativeResize="0"/>
                  </pic:nvPicPr>
                  <pic:blipFill>
                    <a:blip r:embed="rId184"/>
                    <a:srcRect b="0" l="0" r="0" t="0"/>
                    <a:stretch>
                      <a:fillRect/>
                    </a:stretch>
                  </pic:blipFill>
                  <pic:spPr>
                    <a:xfrm>
                      <a:off x="0" y="0"/>
                      <a:ext cx="3452813" cy="1837358"/>
                    </a:xfrm>
                    <a:prstGeom prst="rect"/>
                    <a:ln/>
                  </pic:spPr>
                </pic:pic>
              </a:graphicData>
            </a:graphic>
          </wp:inline>
        </w:drawing>
      </w:r>
      <w:r w:rsidDel="00000000" w:rsidR="00000000" w:rsidRPr="00000000">
        <w:rPr>
          <w:rtl w:val="0"/>
        </w:rPr>
      </w:r>
    </w:p>
    <w:p w:rsidR="00000000" w:rsidDel="00000000" w:rsidP="00000000" w:rsidRDefault="00000000" w:rsidRPr="00000000" w14:paraId="00000B08">
      <w:pPr>
        <w:rPr>
          <w:rFonts w:ascii="Calibri" w:cs="Calibri" w:eastAsia="Calibri" w:hAnsi="Calibri"/>
          <w:b w:val="1"/>
          <w:color w:val="0096a4"/>
          <w:sz w:val="28"/>
          <w:szCs w:val="28"/>
        </w:rPr>
      </w:pPr>
      <w:r w:rsidDel="00000000" w:rsidR="00000000" w:rsidRPr="00000000">
        <w:rPr>
          <w:rtl w:val="0"/>
        </w:rPr>
      </w:r>
    </w:p>
    <w:p w:rsidR="00000000" w:rsidDel="00000000" w:rsidP="00000000" w:rsidRDefault="00000000" w:rsidRPr="00000000" w14:paraId="00000B09">
      <w:pPr>
        <w:rPr>
          <w:rFonts w:ascii="Calibri" w:cs="Calibri" w:eastAsia="Calibri" w:hAnsi="Calibri"/>
          <w:b w:val="1"/>
          <w:i w:val="1"/>
          <w:color w:val="0096a4"/>
          <w:sz w:val="28"/>
          <w:szCs w:val="28"/>
        </w:rPr>
      </w:pPr>
      <w:r w:rsidDel="00000000" w:rsidR="00000000" w:rsidRPr="00000000">
        <w:rPr>
          <w:rFonts w:ascii="Calibri" w:cs="Calibri" w:eastAsia="Calibri" w:hAnsi="Calibri"/>
          <w:b w:val="1"/>
          <w:color w:val="0096a4"/>
          <w:sz w:val="28"/>
          <w:szCs w:val="28"/>
          <w:rtl w:val="0"/>
        </w:rPr>
        <w:t xml:space="preserve">Essential Question: </w:t>
      </w:r>
      <w:r w:rsidDel="00000000" w:rsidR="00000000" w:rsidRPr="00000000">
        <w:rPr>
          <w:rFonts w:ascii="Calibri" w:cs="Calibri" w:eastAsia="Calibri" w:hAnsi="Calibri"/>
          <w:b w:val="1"/>
          <w:i w:val="1"/>
          <w:color w:val="0096a4"/>
          <w:sz w:val="28"/>
          <w:szCs w:val="28"/>
          <w:rtl w:val="0"/>
        </w:rPr>
        <w:t xml:space="preserve">How do we use relevant data effectively and efficiently?</w:t>
      </w:r>
    </w:p>
    <w:p w:rsidR="00000000" w:rsidDel="00000000" w:rsidP="00000000" w:rsidRDefault="00000000" w:rsidRPr="00000000" w14:paraId="00000B0A">
      <w:pPr>
        <w:ind w:left="720" w:firstLine="0"/>
        <w:rPr>
          <w:rFonts w:ascii="Calibri" w:cs="Calibri" w:eastAsia="Calibri" w:hAnsi="Calibri"/>
          <w:color w:val="14163a"/>
        </w:rPr>
      </w:pPr>
      <w:r w:rsidDel="00000000" w:rsidR="00000000" w:rsidRPr="00000000">
        <w:rPr>
          <w:rFonts w:ascii="Calibri" w:cs="Calibri" w:eastAsia="Calibri" w:hAnsi="Calibri"/>
          <w:b w:val="1"/>
          <w:color w:val="14163a"/>
          <w:rtl w:val="0"/>
        </w:rPr>
        <w:t xml:space="preserve">Year 1 Focus:</w:t>
      </w:r>
      <w:r w:rsidDel="00000000" w:rsidR="00000000" w:rsidRPr="00000000">
        <w:rPr>
          <w:rFonts w:ascii="Calibri" w:cs="Calibri" w:eastAsia="Calibri" w:hAnsi="Calibri"/>
          <w:color w:val="14163a"/>
          <w:rtl w:val="0"/>
        </w:rPr>
        <w:t xml:space="preserve">  Building components and systems</w:t>
      </w:r>
    </w:p>
    <w:p w:rsidR="00000000" w:rsidDel="00000000" w:rsidP="00000000" w:rsidRDefault="00000000" w:rsidRPr="00000000" w14:paraId="00000B0B">
      <w:pPr>
        <w:ind w:left="720" w:firstLine="0"/>
        <w:rPr>
          <w:rFonts w:ascii="Calibri" w:cs="Calibri" w:eastAsia="Calibri" w:hAnsi="Calibri"/>
          <w:color w:val="14163a"/>
        </w:rPr>
      </w:pPr>
      <w:r w:rsidDel="00000000" w:rsidR="00000000" w:rsidRPr="00000000">
        <w:rPr>
          <w:rFonts w:ascii="Calibri" w:cs="Calibri" w:eastAsia="Calibri" w:hAnsi="Calibri"/>
          <w:b w:val="1"/>
          <w:color w:val="14163a"/>
          <w:rtl w:val="0"/>
        </w:rPr>
        <w:t xml:space="preserve">Year 2 Focus:</w:t>
      </w:r>
      <w:r w:rsidDel="00000000" w:rsidR="00000000" w:rsidRPr="00000000">
        <w:rPr>
          <w:rFonts w:ascii="Calibri" w:cs="Calibri" w:eastAsia="Calibri" w:hAnsi="Calibri"/>
          <w:color w:val="14163a"/>
          <w:rtl w:val="0"/>
        </w:rPr>
        <w:t xml:space="preserve"> Using data to enhance, revise and problem-solve</w:t>
      </w:r>
    </w:p>
    <w:p w:rsidR="00000000" w:rsidDel="00000000" w:rsidP="00000000" w:rsidRDefault="00000000" w:rsidRPr="00000000" w14:paraId="00000B0C">
      <w:pPr>
        <w:rPr>
          <w:rFonts w:ascii="Calibri" w:cs="Calibri" w:eastAsia="Calibri" w:hAnsi="Calibri"/>
          <w:color w:val="14163a"/>
        </w:rPr>
      </w:pPr>
      <w:r w:rsidDel="00000000" w:rsidR="00000000" w:rsidRPr="00000000">
        <w:rPr>
          <w:rtl w:val="0"/>
        </w:rPr>
      </w:r>
    </w:p>
    <w:p w:rsidR="00000000" w:rsidDel="00000000" w:rsidP="00000000" w:rsidRDefault="00000000" w:rsidRPr="00000000" w14:paraId="00000B0D">
      <w:pPr>
        <w:rPr>
          <w:rFonts w:ascii="Calibri" w:cs="Calibri" w:eastAsia="Calibri" w:hAnsi="Calibri"/>
          <w:b w:val="1"/>
          <w:color w:val="14163a"/>
          <w:sz w:val="28"/>
          <w:szCs w:val="28"/>
        </w:rPr>
      </w:pPr>
      <w:r w:rsidDel="00000000" w:rsidR="00000000" w:rsidRPr="00000000">
        <w:rPr>
          <w:rFonts w:ascii="Calibri" w:cs="Calibri" w:eastAsia="Calibri" w:hAnsi="Calibri"/>
          <w:b w:val="1"/>
          <w:color w:val="14163a"/>
          <w:sz w:val="28"/>
          <w:szCs w:val="28"/>
          <w:rtl w:val="0"/>
        </w:rPr>
        <w:t xml:space="preserve">Ways to Establish and Strengthen Data Routines:</w:t>
      </w:r>
    </w:p>
    <w:p w:rsidR="00000000" w:rsidDel="00000000" w:rsidP="00000000" w:rsidRDefault="00000000" w:rsidRPr="00000000" w14:paraId="00000B0E">
      <w:pPr>
        <w:numPr>
          <w:ilvl w:val="0"/>
          <w:numId w:val="43"/>
        </w:numPr>
        <w:ind w:left="720" w:hanging="360"/>
        <w:rPr>
          <w:rFonts w:ascii="Calibri" w:cs="Calibri" w:eastAsia="Calibri" w:hAnsi="Calibri"/>
          <w:color w:val="14163a"/>
          <w:u w:val="none"/>
        </w:rPr>
      </w:pPr>
      <w:r w:rsidDel="00000000" w:rsidR="00000000" w:rsidRPr="00000000">
        <w:rPr>
          <w:rFonts w:ascii="Calibri" w:cs="Calibri" w:eastAsia="Calibri" w:hAnsi="Calibri"/>
          <w:b w:val="1"/>
          <w:color w:val="0096a4"/>
          <w:rtl w:val="0"/>
        </w:rPr>
        <w:t xml:space="preserve">Identify the RIGHT data</w:t>
      </w:r>
      <w:r w:rsidDel="00000000" w:rsidR="00000000" w:rsidRPr="00000000">
        <w:rPr>
          <w:rFonts w:ascii="Calibri" w:cs="Calibri" w:eastAsia="Calibri" w:hAnsi="Calibri"/>
          <w:color w:val="14163a"/>
          <w:rtl w:val="0"/>
        </w:rPr>
        <w:t xml:space="preserve"> (outcome data tied to goals; fidelity data tied to evaluation plan)</w:t>
      </w:r>
    </w:p>
    <w:p w:rsidR="00000000" w:rsidDel="00000000" w:rsidP="00000000" w:rsidRDefault="00000000" w:rsidRPr="00000000" w14:paraId="00000B0F">
      <w:pPr>
        <w:numPr>
          <w:ilvl w:val="0"/>
          <w:numId w:val="43"/>
        </w:numPr>
        <w:ind w:left="720" w:hanging="360"/>
        <w:rPr>
          <w:rFonts w:ascii="Calibri" w:cs="Calibri" w:eastAsia="Calibri" w:hAnsi="Calibri"/>
          <w:color w:val="14163a"/>
          <w:u w:val="none"/>
        </w:rPr>
      </w:pPr>
      <w:r w:rsidDel="00000000" w:rsidR="00000000" w:rsidRPr="00000000">
        <w:rPr>
          <w:rFonts w:ascii="Calibri" w:cs="Calibri" w:eastAsia="Calibri" w:hAnsi="Calibri"/>
          <w:b w:val="1"/>
          <w:color w:val="0096a4"/>
          <w:rtl w:val="0"/>
        </w:rPr>
        <w:t xml:space="preserve">Assess data INTEGRITY</w:t>
      </w:r>
      <w:r w:rsidDel="00000000" w:rsidR="00000000" w:rsidRPr="00000000">
        <w:rPr>
          <w:rFonts w:ascii="Calibri" w:cs="Calibri" w:eastAsia="Calibri" w:hAnsi="Calibri"/>
          <w:color w:val="14163a"/>
          <w:rtl w:val="0"/>
        </w:rPr>
        <w:t xml:space="preserve"> (Consider staff training &amp; engagement, systems, response rates)</w:t>
      </w:r>
    </w:p>
    <w:p w:rsidR="00000000" w:rsidDel="00000000" w:rsidP="00000000" w:rsidRDefault="00000000" w:rsidRPr="00000000" w14:paraId="00000B10">
      <w:pPr>
        <w:numPr>
          <w:ilvl w:val="0"/>
          <w:numId w:val="43"/>
        </w:numPr>
        <w:ind w:left="720" w:hanging="360"/>
        <w:rPr>
          <w:rFonts w:ascii="Calibri" w:cs="Calibri" w:eastAsia="Calibri" w:hAnsi="Calibri"/>
          <w:color w:val="14163a"/>
          <w:u w:val="none"/>
        </w:rPr>
      </w:pPr>
      <w:r w:rsidDel="00000000" w:rsidR="00000000" w:rsidRPr="00000000">
        <w:rPr>
          <w:rFonts w:ascii="Calibri" w:cs="Calibri" w:eastAsia="Calibri" w:hAnsi="Calibri"/>
          <w:b w:val="1"/>
          <w:color w:val="0096a4"/>
          <w:rtl w:val="0"/>
        </w:rPr>
        <w:t xml:space="preserve">Identify the RIGHT people</w:t>
      </w:r>
      <w:r w:rsidDel="00000000" w:rsidR="00000000" w:rsidRPr="00000000">
        <w:rPr>
          <w:rFonts w:ascii="Calibri" w:cs="Calibri" w:eastAsia="Calibri" w:hAnsi="Calibri"/>
          <w:color w:val="14163a"/>
          <w:rtl w:val="0"/>
        </w:rPr>
        <w:t xml:space="preserve"> (Who needs to see these data to inform decisions? (e.g., PBIS team, grade level teams, family groups, other committees?)</w:t>
      </w:r>
    </w:p>
    <w:p w:rsidR="00000000" w:rsidDel="00000000" w:rsidP="00000000" w:rsidRDefault="00000000" w:rsidRPr="00000000" w14:paraId="00000B11">
      <w:pPr>
        <w:numPr>
          <w:ilvl w:val="0"/>
          <w:numId w:val="43"/>
        </w:numPr>
        <w:ind w:left="720" w:hanging="360"/>
        <w:rPr>
          <w:rFonts w:ascii="Calibri" w:cs="Calibri" w:eastAsia="Calibri" w:hAnsi="Calibri"/>
          <w:color w:val="14163a"/>
          <w:u w:val="none"/>
        </w:rPr>
      </w:pPr>
      <w:r w:rsidDel="00000000" w:rsidR="00000000" w:rsidRPr="00000000">
        <w:rPr>
          <w:rFonts w:ascii="Calibri" w:cs="Calibri" w:eastAsia="Calibri" w:hAnsi="Calibri"/>
          <w:b w:val="1"/>
          <w:color w:val="0096a4"/>
          <w:rtl w:val="0"/>
        </w:rPr>
        <w:t xml:space="preserve">Identify the RIGHT time &amp; format</w:t>
      </w:r>
      <w:r w:rsidDel="00000000" w:rsidR="00000000" w:rsidRPr="00000000">
        <w:rPr>
          <w:rFonts w:ascii="Calibri" w:cs="Calibri" w:eastAsia="Calibri" w:hAnsi="Calibri"/>
          <w:color w:val="14163a"/>
          <w:rtl w:val="0"/>
        </w:rPr>
        <w:t xml:space="preserve"> (When/how often should these data be reviewed to inform decisions? What format will facilitate decision making?)</w:t>
      </w:r>
      <w:r w:rsidDel="00000000" w:rsidR="00000000" w:rsidRPr="00000000">
        <w:rPr>
          <w:rtl w:val="0"/>
        </w:rPr>
      </w:r>
    </w:p>
    <w:p w:rsidR="00000000" w:rsidDel="00000000" w:rsidP="00000000" w:rsidRDefault="00000000" w:rsidRPr="00000000" w14:paraId="00000B12">
      <w:pPr>
        <w:rPr>
          <w:rFonts w:ascii="Calibri" w:cs="Calibri" w:eastAsia="Calibri" w:hAnsi="Calibri"/>
          <w:b w:val="1"/>
          <w:color w:val="0096a4"/>
          <w:sz w:val="36"/>
          <w:szCs w:val="36"/>
        </w:rPr>
      </w:pPr>
      <w:r w:rsidDel="00000000" w:rsidR="00000000" w:rsidRPr="00000000">
        <w:rPr>
          <w:rtl w:val="0"/>
        </w:rPr>
      </w:r>
    </w:p>
    <w:tbl>
      <w:tblPr>
        <w:tblStyle w:val="Table86"/>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13">
            <w:pPr>
              <w:pStyle w:val="Heading3"/>
              <w:widowControl w:val="0"/>
              <w:rPr>
                <w:b w:val="0"/>
              </w:rPr>
            </w:pPr>
            <w:bookmarkStart w:colFirst="0" w:colLast="0" w:name="_gvrpvz345kzl" w:id="93"/>
            <w:bookmarkEnd w:id="93"/>
            <w:r w:rsidDel="00000000" w:rsidR="00000000" w:rsidRPr="00000000">
              <w:rPr>
                <w:rtl w:val="0"/>
              </w:rPr>
              <w:t xml:space="preserve">Activity: </w:t>
            </w:r>
            <w:r w:rsidDel="00000000" w:rsidR="00000000" w:rsidRPr="00000000">
              <w:rPr>
                <w:b w:val="0"/>
                <w:rtl w:val="0"/>
              </w:rPr>
              <w:t xml:space="preserve">Strengthening Data Routines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15">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7">
            <w:pPr>
              <w:widowControl w:val="0"/>
              <w:rPr>
                <w:rFonts w:ascii="Calibri" w:cs="Calibri" w:eastAsia="Calibri" w:hAnsi="Calibri"/>
              </w:rPr>
            </w:pPr>
            <w:r w:rsidDel="00000000" w:rsidR="00000000" w:rsidRPr="00000000">
              <w:rPr>
                <w:rFonts w:ascii="Calibri" w:cs="Calibri" w:eastAsia="Calibri" w:hAnsi="Calibri"/>
                <w:rtl w:val="0"/>
              </w:rPr>
              <w:t xml:space="preserve">Identify how you will incorporate data routines into team meetings.</w:t>
            </w:r>
          </w:p>
          <w:p w:rsidR="00000000" w:rsidDel="00000000" w:rsidP="00000000" w:rsidRDefault="00000000" w:rsidRPr="00000000" w14:paraId="00000B1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19">
            <w:pPr>
              <w:widowControl w:val="0"/>
              <w:rPr>
                <w:rFonts w:ascii="Calibri" w:cs="Calibri" w:eastAsia="Calibri" w:hAnsi="Calibri"/>
              </w:rPr>
            </w:pPr>
            <w:r w:rsidDel="00000000" w:rsidR="00000000" w:rsidRPr="00000000">
              <w:rPr>
                <w:rFonts w:ascii="Calibri" w:cs="Calibri" w:eastAsia="Calibri" w:hAnsi="Calibri"/>
                <w:rtl w:val="0"/>
              </w:rPr>
              <w:t xml:space="preserve">Plan for:</w:t>
            </w:r>
          </w:p>
          <w:p w:rsidR="00000000" w:rsidDel="00000000" w:rsidP="00000000" w:rsidRDefault="00000000" w:rsidRPr="00000000" w14:paraId="00000B1A">
            <w:pPr>
              <w:widowControl w:val="0"/>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Administration of school climate surveys for students, families, staff</w:t>
            </w:r>
          </w:p>
          <w:p w:rsidR="00000000" w:rsidDel="00000000" w:rsidP="00000000" w:rsidRDefault="00000000" w:rsidRPr="00000000" w14:paraId="00000B1B">
            <w:pPr>
              <w:widowControl w:val="0"/>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Regular review of student outcome data</w:t>
            </w:r>
          </w:p>
          <w:p w:rsidR="00000000" w:rsidDel="00000000" w:rsidP="00000000" w:rsidRDefault="00000000" w:rsidRPr="00000000" w14:paraId="00000B1C">
            <w:pPr>
              <w:widowControl w:val="0"/>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School-wide behavior</w:t>
            </w:r>
          </w:p>
          <w:p w:rsidR="00000000" w:rsidDel="00000000" w:rsidP="00000000" w:rsidRDefault="00000000" w:rsidRPr="00000000" w14:paraId="00000B1D">
            <w:pPr>
              <w:widowControl w:val="0"/>
              <w:numPr>
                <w:ilvl w:val="0"/>
                <w:numId w:val="2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Other (e.g. attendance)</w:t>
            </w:r>
          </w:p>
          <w:p w:rsidR="00000000" w:rsidDel="00000000" w:rsidP="00000000" w:rsidRDefault="00000000" w:rsidRPr="00000000" w14:paraId="00000B1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1F">
            <w:pPr>
              <w:widowControl w:val="0"/>
              <w:rPr>
                <w:rFonts w:ascii="Calibri" w:cs="Calibri" w:eastAsia="Calibri" w:hAnsi="Calibri"/>
              </w:rPr>
            </w:pPr>
            <w:r w:rsidDel="00000000" w:rsidR="00000000" w:rsidRPr="00000000">
              <w:rPr>
                <w:rFonts w:ascii="Calibri" w:cs="Calibri" w:eastAsia="Calibri" w:hAnsi="Calibri"/>
                <w:rtl w:val="0"/>
              </w:rPr>
              <w:t xml:space="preserve">Add items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widowControl w:val="0"/>
              <w:rPr/>
            </w:pPr>
            <w:r w:rsidDel="00000000" w:rsidR="00000000" w:rsidRPr="00000000">
              <w:rPr>
                <w:rtl w:val="0"/>
              </w:rPr>
            </w:r>
          </w:p>
        </w:tc>
      </w:tr>
    </w:tbl>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pStyle w:val="Heading2"/>
        <w:rPr/>
      </w:pPr>
      <w:bookmarkStart w:colFirst="0" w:colLast="0" w:name="_eovx7737ugp2" w:id="94"/>
      <w:bookmarkEnd w:id="94"/>
      <w:r w:rsidDel="00000000" w:rsidR="00000000" w:rsidRPr="00000000">
        <w:rPr>
          <w:rtl w:val="0"/>
        </w:rPr>
      </w:r>
    </w:p>
    <w:p w:rsidR="00000000" w:rsidDel="00000000" w:rsidP="00000000" w:rsidRDefault="00000000" w:rsidRPr="00000000" w14:paraId="00000B23">
      <w:pPr>
        <w:pStyle w:val="Heading2"/>
        <w:rPr/>
      </w:pPr>
      <w:bookmarkStart w:colFirst="0" w:colLast="0" w:name="_k8zzpbjme40" w:id="95"/>
      <w:bookmarkEnd w:id="95"/>
      <w:r w:rsidDel="00000000" w:rsidR="00000000" w:rsidRPr="00000000">
        <w:rPr>
          <w:rtl w:val="0"/>
        </w:rPr>
        <w:t xml:space="preserve">Data-based Decision-making: </w:t>
      </w:r>
    </w:p>
    <w:p w:rsidR="00000000" w:rsidDel="00000000" w:rsidP="00000000" w:rsidRDefault="00000000" w:rsidRPr="00000000" w14:paraId="00000B24">
      <w:pPr>
        <w:pStyle w:val="Heading2"/>
        <w:rPr/>
      </w:pPr>
      <w:bookmarkStart w:colFirst="0" w:colLast="0" w:name="_s3rnwtv9b7c1" w:id="96"/>
      <w:bookmarkEnd w:id="96"/>
      <w:r w:rsidDel="00000000" w:rsidR="00000000" w:rsidRPr="00000000">
        <w:rPr>
          <w:rtl w:val="0"/>
        </w:rPr>
        <w:t xml:space="preserve">Precise Problems &amp; Outcomes</w:t>
      </w:r>
    </w:p>
    <w:p w:rsidR="00000000" w:rsidDel="00000000" w:rsidP="00000000" w:rsidRDefault="00000000" w:rsidRPr="00000000" w14:paraId="00000B25">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B26">
      <w:pPr>
        <w:ind w:left="720" w:firstLine="0"/>
        <w:rPr>
          <w:rFonts w:ascii="Calibri" w:cs="Calibri" w:eastAsia="Calibri" w:hAnsi="Calibri"/>
          <w:b w:val="1"/>
          <w:color w:val="0096a4"/>
          <w:sz w:val="36"/>
          <w:szCs w:val="36"/>
        </w:rPr>
      </w:pPr>
      <w:r w:rsidDel="00000000" w:rsidR="00000000" w:rsidRPr="00000000">
        <w:rPr>
          <w:rFonts w:ascii="Calibri" w:cs="Calibri" w:eastAsia="Calibri" w:hAnsi="Calibri"/>
          <w:b w:val="1"/>
          <w:color w:val="0096a4"/>
          <w:sz w:val="36"/>
          <w:szCs w:val="36"/>
          <w:rtl w:val="0"/>
        </w:rPr>
        <w:t xml:space="preserve">Once data routines are established…</w:t>
      </w:r>
    </w:p>
    <w:p w:rsidR="00000000" w:rsidDel="00000000" w:rsidP="00000000" w:rsidRDefault="00000000" w:rsidRPr="00000000" w14:paraId="00000B27">
      <w:pPr>
        <w:ind w:left="1440" w:firstLine="0"/>
        <w:jc w:val="center"/>
        <w:rPr>
          <w:rFonts w:ascii="Calibri" w:cs="Calibri" w:eastAsia="Calibri" w:hAnsi="Calibri"/>
          <w:sz w:val="36"/>
          <w:szCs w:val="36"/>
        </w:rPr>
      </w:pPr>
      <w:r w:rsidDel="00000000" w:rsidR="00000000" w:rsidRPr="00000000">
        <w:rPr>
          <w:rFonts w:ascii="Calibri" w:cs="Calibri" w:eastAsia="Calibri" w:hAnsi="Calibri"/>
          <w:b w:val="1"/>
          <w:color w:val="0096a4"/>
          <w:sz w:val="36"/>
          <w:szCs w:val="36"/>
          <w:rtl w:val="0"/>
        </w:rPr>
        <w:t xml:space="preserve">…use the data to guide decision-making!</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B28">
      <w:pPr>
        <w:jc w:val="left"/>
        <w:rPr>
          <w:rFonts w:ascii="Calibri" w:cs="Calibri" w:eastAsia="Calibri" w:hAnsi="Calibri"/>
          <w:sz w:val="36"/>
          <w:szCs w:val="36"/>
        </w:rPr>
      </w:pPr>
      <w:r w:rsidDel="00000000" w:rsidR="00000000" w:rsidRPr="00000000">
        <w:rPr>
          <w:rtl w:val="0"/>
        </w:rPr>
      </w:r>
    </w:p>
    <w:tbl>
      <w:tblPr>
        <w:tblStyle w:val="Table8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6540"/>
        <w:tblGridChange w:id="0">
          <w:tblGrid>
            <w:gridCol w:w="2820"/>
            <w:gridCol w:w="6540"/>
          </w:tblGrid>
        </w:tblGridChange>
      </w:tblGrid>
      <w:tr>
        <w:trPr>
          <w:cantSplit w:val="0"/>
          <w:trHeight w:val="560" w:hRule="atLeast"/>
          <w:tblHeader w:val="0"/>
        </w:trPr>
        <w:tc>
          <w:tcPr>
            <w:gridSpan w:val="2"/>
            <w:tcBorders>
              <w:top w:color="000000" w:space="0" w:sz="12" w:val="single"/>
              <w:left w:color="000000" w:space="0" w:sz="12" w:val="single"/>
              <w:bottom w:color="000000" w:space="0" w:sz="12" w:val="single"/>
              <w:right w:color="000000" w:space="0" w:sz="12" w:val="single"/>
            </w:tcBorders>
            <w:shd w:fill="0096a4" w:val="clear"/>
            <w:tcMar>
              <w:top w:w="100.0" w:type="dxa"/>
              <w:left w:w="100.0" w:type="dxa"/>
              <w:bottom w:w="100.0" w:type="dxa"/>
              <w:right w:w="100.0" w:type="dxa"/>
            </w:tcMar>
            <w:vAlign w:val="top"/>
          </w:tcPr>
          <w:p w:rsidR="00000000" w:rsidDel="00000000" w:rsidP="00000000" w:rsidRDefault="00000000" w:rsidRPr="00000000" w14:paraId="00000B29">
            <w:pPr>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Considering the Problem &amp; Goal</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57300"/>
                  <wp:effectExtent b="0" l="0" r="0" t="0"/>
                  <wp:docPr id="71" name="image61.png"/>
                  <a:graphic>
                    <a:graphicData uri="http://schemas.openxmlformats.org/drawingml/2006/picture">
                      <pic:pic>
                        <pic:nvPicPr>
                          <pic:cNvPr id="0" name="image61.png"/>
                          <pic:cNvPicPr preferRelativeResize="0"/>
                        </pic:nvPicPr>
                        <pic:blipFill>
                          <a:blip r:embed="rId185"/>
                          <a:srcRect b="0" l="0" r="0" t="0"/>
                          <a:stretch>
                            <a:fillRect/>
                          </a:stretch>
                        </pic:blipFill>
                        <pic:spPr>
                          <a:xfrm>
                            <a:off x="0" y="0"/>
                            <a:ext cx="1657350" cy="12573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Questions to Consider:</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is our current reality or big picture?</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Is there a problem (red flag)?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is the precise context &amp; function of the problem? </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44600"/>
                  <wp:effectExtent b="0" l="0" r="0" t="0"/>
                  <wp:docPr id="59" name="image40.png"/>
                  <a:graphic>
                    <a:graphicData uri="http://schemas.openxmlformats.org/drawingml/2006/picture">
                      <pic:pic>
                        <pic:nvPicPr>
                          <pic:cNvPr id="0" name="image40.png"/>
                          <pic:cNvPicPr preferRelativeResize="0"/>
                        </pic:nvPicPr>
                        <pic:blipFill>
                          <a:blip r:embed="rId186"/>
                          <a:srcRect b="0" l="0" r="0" t="0"/>
                          <a:stretch>
                            <a:fillRect/>
                          </a:stretch>
                        </pic:blipFill>
                        <pic:spPr>
                          <a:xfrm>
                            <a:off x="0" y="0"/>
                            <a:ext cx="1657350" cy="12446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Questions to Consider:</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do you want to change?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By when?</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Where  will the change happen (context or condition)?</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How will it be measured?</w:t>
            </w:r>
          </w:p>
        </w:tc>
      </w:tr>
    </w:tbl>
    <w:p w:rsidR="00000000" w:rsidDel="00000000" w:rsidP="00000000" w:rsidRDefault="00000000" w:rsidRPr="00000000" w14:paraId="00000B36">
      <w:pPr>
        <w:jc w:val="left"/>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B37">
      <w:pPr>
        <w:rPr>
          <w:rFonts w:ascii="Calibri" w:cs="Calibri" w:eastAsia="Calibri" w:hAnsi="Calibri"/>
          <w:b w:val="1"/>
          <w:color w:val="0096a4"/>
          <w:sz w:val="36"/>
          <w:szCs w:val="36"/>
        </w:rPr>
      </w:pPr>
      <w:r w:rsidDel="00000000" w:rsidR="00000000" w:rsidRPr="00000000">
        <w:rPr>
          <w:rtl w:val="0"/>
        </w:rPr>
      </w:r>
    </w:p>
    <w:tbl>
      <w:tblPr>
        <w:tblStyle w:val="Table88"/>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38">
            <w:pPr>
              <w:pStyle w:val="Heading3"/>
              <w:widowControl w:val="0"/>
              <w:rPr>
                <w:b w:val="0"/>
              </w:rPr>
            </w:pPr>
            <w:bookmarkStart w:colFirst="0" w:colLast="0" w:name="_1skndr7p9s40" w:id="97"/>
            <w:bookmarkEnd w:id="97"/>
            <w:r w:rsidDel="00000000" w:rsidR="00000000" w:rsidRPr="00000000">
              <w:rPr>
                <w:rtl w:val="0"/>
              </w:rPr>
              <w:t xml:space="preserve">Activity: </w:t>
            </w:r>
            <w:r w:rsidDel="00000000" w:rsidR="00000000" w:rsidRPr="00000000">
              <w:rPr>
                <w:b w:val="0"/>
                <w:rtl w:val="0"/>
              </w:rPr>
              <w:t xml:space="preserve">Precise Problem &amp; Outcome Statements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3A">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C">
            <w:pPr>
              <w:widowControl w:val="0"/>
              <w:rPr>
                <w:rFonts w:ascii="Calibri" w:cs="Calibri" w:eastAsia="Calibri" w:hAnsi="Calibri"/>
              </w:rPr>
            </w:pPr>
            <w:r w:rsidDel="00000000" w:rsidR="00000000" w:rsidRPr="00000000">
              <w:rPr>
                <w:rFonts w:ascii="Calibri" w:cs="Calibri" w:eastAsia="Calibri" w:hAnsi="Calibri"/>
                <w:rtl w:val="0"/>
              </w:rPr>
              <w:t xml:space="preserve">As a team:</w:t>
            </w:r>
          </w:p>
          <w:p w:rsidR="00000000" w:rsidDel="00000000" w:rsidP="00000000" w:rsidRDefault="00000000" w:rsidRPr="00000000" w14:paraId="00000B3D">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3E">
            <w:pPr>
              <w:widowControl w:val="0"/>
              <w:numPr>
                <w:ilvl w:val="0"/>
                <w:numId w:val="4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your available data (e.g. behavior, school climate, attendance)</w:t>
            </w:r>
          </w:p>
          <w:p w:rsidR="00000000" w:rsidDel="00000000" w:rsidP="00000000" w:rsidRDefault="00000000" w:rsidRPr="00000000" w14:paraId="00000B3F">
            <w:pPr>
              <w:widowControl w:val="0"/>
              <w:numPr>
                <w:ilvl w:val="0"/>
                <w:numId w:val="4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Develop 1-2 precise problem statements</w:t>
            </w:r>
          </w:p>
          <w:p w:rsidR="00000000" w:rsidDel="00000000" w:rsidP="00000000" w:rsidRDefault="00000000" w:rsidRPr="00000000" w14:paraId="00000B40">
            <w:pPr>
              <w:widowControl w:val="0"/>
              <w:numPr>
                <w:ilvl w:val="0"/>
                <w:numId w:val="4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Identify an observable, measurable goal for each precise problem statement</w:t>
            </w:r>
          </w:p>
          <w:p w:rsidR="00000000" w:rsidDel="00000000" w:rsidP="00000000" w:rsidRDefault="00000000" w:rsidRPr="00000000" w14:paraId="00000B4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42">
            <w:pPr>
              <w:widowControl w:val="0"/>
              <w:rPr>
                <w:rFonts w:ascii="Calibri" w:cs="Calibri" w:eastAsia="Calibri" w:hAnsi="Calibri"/>
              </w:rPr>
            </w:pPr>
            <w:r w:rsidDel="00000000" w:rsidR="00000000" w:rsidRPr="00000000">
              <w:rPr>
                <w:rFonts w:ascii="Calibri" w:cs="Calibri" w:eastAsia="Calibri" w:hAnsi="Calibri"/>
                <w:rtl w:val="0"/>
              </w:rPr>
              <w:t xml:space="preserve">Add items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widowControl w:val="0"/>
              <w:rPr/>
            </w:pPr>
            <w:r w:rsidDel="00000000" w:rsidR="00000000" w:rsidRPr="00000000">
              <w:rPr>
                <w:rtl w:val="0"/>
              </w:rPr>
            </w:r>
          </w:p>
        </w:tc>
      </w:tr>
    </w:tbl>
    <w:p w:rsidR="00000000" w:rsidDel="00000000" w:rsidP="00000000" w:rsidRDefault="00000000" w:rsidRPr="00000000" w14:paraId="00000B44">
      <w:pPr>
        <w:rPr>
          <w:rFonts w:ascii="Calibri" w:cs="Calibri" w:eastAsia="Calibri" w:hAnsi="Calibri"/>
          <w:b w:val="1"/>
        </w:rPr>
      </w:pPr>
      <w:r w:rsidDel="00000000" w:rsidR="00000000" w:rsidRPr="00000000">
        <w:rPr>
          <w:rtl w:val="0"/>
        </w:rPr>
      </w:r>
    </w:p>
    <w:p w:rsidR="00000000" w:rsidDel="00000000" w:rsidP="00000000" w:rsidRDefault="00000000" w:rsidRPr="00000000" w14:paraId="00000B45">
      <w:pPr>
        <w:rPr>
          <w:rFonts w:ascii="Calibri" w:cs="Calibri" w:eastAsia="Calibri" w:hAnsi="Calibri"/>
          <w:sz w:val="36"/>
          <w:szCs w:val="36"/>
        </w:rPr>
      </w:pPr>
      <w:r w:rsidDel="00000000" w:rsidR="00000000" w:rsidRPr="00000000">
        <w:rPr>
          <w:rtl w:val="0"/>
        </w:rPr>
      </w:r>
    </w:p>
    <w:tbl>
      <w:tblPr>
        <w:tblStyle w:val="Table8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6540"/>
        <w:tblGridChange w:id="0">
          <w:tblGrid>
            <w:gridCol w:w="2820"/>
            <w:gridCol w:w="6540"/>
          </w:tblGrid>
        </w:tblGridChange>
      </w:tblGrid>
      <w:tr>
        <w:trPr>
          <w:cantSplit w:val="0"/>
          <w:trHeight w:val="560" w:hRule="atLeast"/>
          <w:tblHeader w:val="0"/>
        </w:trPr>
        <w:tc>
          <w:tcPr>
            <w:gridSpan w:val="2"/>
            <w:tcBorders>
              <w:top w:color="000000" w:space="0" w:sz="12" w:val="single"/>
              <w:left w:color="000000" w:space="0" w:sz="12" w:val="single"/>
              <w:bottom w:color="000000" w:space="0" w:sz="12" w:val="single"/>
              <w:right w:color="000000" w:space="0" w:sz="12" w:val="single"/>
            </w:tcBorders>
            <w:shd w:fill="0096a4" w:val="clear"/>
            <w:tcMar>
              <w:top w:w="100.0" w:type="dxa"/>
              <w:left w:w="100.0" w:type="dxa"/>
              <w:bottom w:w="100.0" w:type="dxa"/>
              <w:right w:w="100.0" w:type="dxa"/>
            </w:tcMar>
            <w:vAlign w:val="top"/>
          </w:tcPr>
          <w:p w:rsidR="00000000" w:rsidDel="00000000" w:rsidP="00000000" w:rsidRDefault="00000000" w:rsidRPr="00000000" w14:paraId="00000B46">
            <w:pPr>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Implementing &amp; Monitoring a Solution</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48">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19200"/>
                  <wp:effectExtent b="0" l="0" r="0" t="0"/>
                  <wp:docPr id="14" name="image8.png"/>
                  <a:graphic>
                    <a:graphicData uri="http://schemas.openxmlformats.org/drawingml/2006/picture">
                      <pic:pic>
                        <pic:nvPicPr>
                          <pic:cNvPr id="0" name="image8.png"/>
                          <pic:cNvPicPr preferRelativeResize="0"/>
                        </pic:nvPicPr>
                        <pic:blipFill>
                          <a:blip r:embed="rId187"/>
                          <a:srcRect b="0" l="0" r="0" t="0"/>
                          <a:stretch>
                            <a:fillRect/>
                          </a:stretch>
                        </pic:blipFill>
                        <pic:spPr>
                          <a:xfrm>
                            <a:off x="0" y="0"/>
                            <a:ext cx="1657350" cy="12192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49">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Questions to Consider:</w:t>
            </w:r>
          </w:p>
          <w:p w:rsidR="00000000" w:rsidDel="00000000" w:rsidP="00000000" w:rsidRDefault="00000000" w:rsidRPr="00000000" w14:paraId="00000B4A">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is happening before the behavior (antecedent)</w:t>
            </w:r>
          </w:p>
          <w:p w:rsidR="00000000" w:rsidDel="00000000" w:rsidP="00000000" w:rsidRDefault="00000000" w:rsidRPr="00000000" w14:paraId="00000B4B">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is happening after the behavior to reinforce it (consequence)</w:t>
            </w:r>
          </w:p>
          <w:p w:rsidR="00000000" w:rsidDel="00000000" w:rsidP="00000000" w:rsidRDefault="00000000" w:rsidRPr="00000000" w14:paraId="00000B4C">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Why the behavior is likely happening (function) </w:t>
            </w:r>
          </w:p>
          <w:p w:rsidR="00000000" w:rsidDel="00000000" w:rsidP="00000000" w:rsidRDefault="00000000" w:rsidRPr="00000000" w14:paraId="00000B4D">
            <w:pPr>
              <w:widowControl w:val="0"/>
              <w:ind w:left="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Then…</w:t>
            </w:r>
          </w:p>
          <w:p w:rsidR="00000000" w:rsidDel="00000000" w:rsidP="00000000" w:rsidRDefault="00000000" w:rsidRPr="00000000" w14:paraId="00000B4E">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How can the behavior be prevented?</w:t>
            </w:r>
          </w:p>
          <w:p w:rsidR="00000000" w:rsidDel="00000000" w:rsidP="00000000" w:rsidRDefault="00000000" w:rsidRPr="00000000" w14:paraId="00000B4F">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What can be taught?</w:t>
            </w:r>
          </w:p>
          <w:p w:rsidR="00000000" w:rsidDel="00000000" w:rsidP="00000000" w:rsidRDefault="00000000" w:rsidRPr="00000000" w14:paraId="00000B50">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How can the new behavior be reinforced?</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1">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44600"/>
                  <wp:effectExtent b="0" l="0" r="0" t="0"/>
                  <wp:docPr id="50" name="image31.png"/>
                  <a:graphic>
                    <a:graphicData uri="http://schemas.openxmlformats.org/drawingml/2006/picture">
                      <pic:pic>
                        <pic:nvPicPr>
                          <pic:cNvPr id="0" name="image31.png"/>
                          <pic:cNvPicPr preferRelativeResize="0"/>
                        </pic:nvPicPr>
                        <pic:blipFill>
                          <a:blip r:embed="rId188"/>
                          <a:srcRect b="0" l="0" r="0" t="0"/>
                          <a:stretch>
                            <a:fillRect/>
                          </a:stretch>
                        </pic:blipFill>
                        <pic:spPr>
                          <a:xfrm>
                            <a:off x="0" y="0"/>
                            <a:ext cx="1657350" cy="12446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2">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Things to Remember:</w:t>
            </w:r>
          </w:p>
          <w:p w:rsidR="00000000" w:rsidDel="00000000" w:rsidP="00000000" w:rsidRDefault="00000000" w:rsidRPr="00000000" w14:paraId="00000B53">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Iterative process</w:t>
            </w:r>
          </w:p>
          <w:p w:rsidR="00000000" w:rsidDel="00000000" w:rsidP="00000000" w:rsidRDefault="00000000" w:rsidRPr="00000000" w14:paraId="00000B54">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Continuously review implementation</w:t>
            </w:r>
          </w:p>
          <w:p w:rsidR="00000000" w:rsidDel="00000000" w:rsidP="00000000" w:rsidRDefault="00000000" w:rsidRPr="00000000" w14:paraId="00000B55">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Modify or adapt in response to feedback from students, faculty, staff, and families</w:t>
            </w:r>
          </w:p>
          <w:p w:rsidR="00000000" w:rsidDel="00000000" w:rsidP="00000000" w:rsidRDefault="00000000" w:rsidRPr="00000000" w14:paraId="00000B56">
            <w:pPr>
              <w:widowControl w:val="0"/>
              <w:ind w:left="720" w:firstLine="0"/>
              <w:rPr>
                <w:rFonts w:ascii="Calibri" w:cs="Calibri" w:eastAsia="Calibri" w:hAnsi="Calibri"/>
                <w:i w:val="1"/>
                <w:sz w:val="28"/>
                <w:szCs w:val="28"/>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70000"/>
                  <wp:effectExtent b="0" l="0" r="0" t="0"/>
                  <wp:docPr id="75" name="image59.png"/>
                  <a:graphic>
                    <a:graphicData uri="http://schemas.openxmlformats.org/drawingml/2006/picture">
                      <pic:pic>
                        <pic:nvPicPr>
                          <pic:cNvPr id="0" name="image59.png"/>
                          <pic:cNvPicPr preferRelativeResize="0"/>
                        </pic:nvPicPr>
                        <pic:blipFill>
                          <a:blip r:embed="rId189"/>
                          <a:srcRect b="0" l="0" r="0" t="0"/>
                          <a:stretch>
                            <a:fillRect/>
                          </a:stretch>
                        </pic:blipFill>
                        <pic:spPr>
                          <a:xfrm>
                            <a:off x="0" y="0"/>
                            <a:ext cx="1657350" cy="12700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8">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Questions to Consider:</w:t>
            </w:r>
          </w:p>
          <w:p w:rsidR="00000000" w:rsidDel="00000000" w:rsidP="00000000" w:rsidRDefault="00000000" w:rsidRPr="00000000" w14:paraId="00000B59">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Is the solution being implemented as planned?</w:t>
            </w:r>
          </w:p>
          <w:p w:rsidR="00000000" w:rsidDel="00000000" w:rsidP="00000000" w:rsidRDefault="00000000" w:rsidRPr="00000000" w14:paraId="00000B5A">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How well is it working?</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B">
            <w:pPr>
              <w:widowControl w:val="0"/>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57350" cy="1244600"/>
                  <wp:effectExtent b="0" l="0" r="0" t="0"/>
                  <wp:docPr id="18" name="image6.png"/>
                  <a:graphic>
                    <a:graphicData uri="http://schemas.openxmlformats.org/drawingml/2006/picture">
                      <pic:pic>
                        <pic:nvPicPr>
                          <pic:cNvPr id="0" name="image6.png"/>
                          <pic:cNvPicPr preferRelativeResize="0"/>
                        </pic:nvPicPr>
                        <pic:blipFill>
                          <a:blip r:embed="rId190"/>
                          <a:srcRect b="0" l="0" r="0" t="0"/>
                          <a:stretch>
                            <a:fillRect/>
                          </a:stretch>
                        </pic:blipFill>
                        <pic:spPr>
                          <a:xfrm>
                            <a:off x="0" y="0"/>
                            <a:ext cx="1657350" cy="12446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5C">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Team decides if the problem…</w:t>
            </w:r>
          </w:p>
          <w:p w:rsidR="00000000" w:rsidDel="00000000" w:rsidP="00000000" w:rsidRDefault="00000000" w:rsidRPr="00000000" w14:paraId="00000B5D">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…improvement matches the goal</w:t>
            </w:r>
          </w:p>
          <w:p w:rsidR="00000000" w:rsidDel="00000000" w:rsidP="00000000" w:rsidRDefault="00000000" w:rsidRPr="00000000" w14:paraId="00000B5E">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…improvement happened, but goal was not met</w:t>
            </w:r>
          </w:p>
          <w:p w:rsidR="00000000" w:rsidDel="00000000" w:rsidP="00000000" w:rsidRDefault="00000000" w:rsidRPr="00000000" w14:paraId="00000B5F">
            <w:pPr>
              <w:widowControl w:val="0"/>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…did not improve</w:t>
            </w:r>
          </w:p>
          <w:p w:rsidR="00000000" w:rsidDel="00000000" w:rsidP="00000000" w:rsidRDefault="00000000" w:rsidRPr="00000000" w14:paraId="00000B60">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B61">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Then, decides to continue, adapt, or end the plan</w:t>
            </w:r>
          </w:p>
        </w:tc>
      </w:tr>
    </w:tbl>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rFonts w:ascii="Calibri" w:cs="Calibri" w:eastAsia="Calibri" w:hAnsi="Calibri"/>
          <w:b w:val="1"/>
          <w:color w:val="0096a4"/>
          <w:sz w:val="36"/>
          <w:szCs w:val="36"/>
        </w:rPr>
      </w:pPr>
      <w:r w:rsidDel="00000000" w:rsidR="00000000" w:rsidRPr="00000000">
        <w:rPr>
          <w:rtl w:val="0"/>
        </w:rPr>
      </w:r>
    </w:p>
    <w:tbl>
      <w:tblPr>
        <w:tblStyle w:val="Table90"/>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64">
            <w:pPr>
              <w:pStyle w:val="Heading3"/>
              <w:widowControl w:val="0"/>
              <w:rPr>
                <w:b w:val="0"/>
              </w:rPr>
            </w:pPr>
            <w:bookmarkStart w:colFirst="0" w:colLast="0" w:name="_m1vx8asu5ah1" w:id="98"/>
            <w:bookmarkEnd w:id="98"/>
            <w:r w:rsidDel="00000000" w:rsidR="00000000" w:rsidRPr="00000000">
              <w:rPr>
                <w:rtl w:val="0"/>
              </w:rPr>
              <w:t xml:space="preserve">Activity: </w:t>
            </w:r>
            <w:r w:rsidDel="00000000" w:rsidR="00000000" w:rsidRPr="00000000">
              <w:rPr>
                <w:b w:val="0"/>
                <w:rtl w:val="0"/>
              </w:rPr>
              <w:t xml:space="preserve">Identify Solution, Implementation and Evaluation Plan</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66">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8">
            <w:pPr>
              <w:widowControl w:val="0"/>
              <w:rPr>
                <w:rFonts w:ascii="Calibri" w:cs="Calibri" w:eastAsia="Calibri" w:hAnsi="Calibri"/>
              </w:rPr>
            </w:pPr>
            <w:r w:rsidDel="00000000" w:rsidR="00000000" w:rsidRPr="00000000">
              <w:rPr>
                <w:rFonts w:ascii="Calibri" w:cs="Calibri" w:eastAsia="Calibri" w:hAnsi="Calibri"/>
                <w:rtl w:val="0"/>
              </w:rPr>
              <w:t xml:space="preserve">As a team:</w:t>
            </w:r>
          </w:p>
          <w:p w:rsidR="00000000" w:rsidDel="00000000" w:rsidP="00000000" w:rsidRDefault="00000000" w:rsidRPr="00000000" w14:paraId="00000B6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6A">
            <w:pPr>
              <w:widowControl w:val="0"/>
              <w:rPr>
                <w:rFonts w:ascii="Calibri" w:cs="Calibri" w:eastAsia="Calibri" w:hAnsi="Calibri"/>
              </w:rPr>
            </w:pPr>
            <w:r w:rsidDel="00000000" w:rsidR="00000000" w:rsidRPr="00000000">
              <w:rPr>
                <w:rFonts w:ascii="Calibri" w:cs="Calibri" w:eastAsia="Calibri" w:hAnsi="Calibri"/>
                <w:rtl w:val="0"/>
              </w:rPr>
              <w:t xml:space="preserve">Identify an evidence-based, practical solution for your identified goal(s).</w:t>
            </w:r>
          </w:p>
          <w:p w:rsidR="00000000" w:rsidDel="00000000" w:rsidP="00000000" w:rsidRDefault="00000000" w:rsidRPr="00000000" w14:paraId="00000B6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6C">
            <w:pPr>
              <w:widowControl w:val="0"/>
              <w:rPr>
                <w:rFonts w:ascii="Calibri" w:cs="Calibri" w:eastAsia="Calibri" w:hAnsi="Calibri"/>
              </w:rPr>
            </w:pPr>
            <w:r w:rsidDel="00000000" w:rsidR="00000000" w:rsidRPr="00000000">
              <w:rPr>
                <w:rFonts w:ascii="Calibri" w:cs="Calibri" w:eastAsia="Calibri" w:hAnsi="Calibri"/>
                <w:rtl w:val="0"/>
              </w:rPr>
              <w:t xml:space="preserve">Then, decide how the solution will be implemented, monitored and evaluated.</w:t>
            </w:r>
          </w:p>
          <w:p w:rsidR="00000000" w:rsidDel="00000000" w:rsidP="00000000" w:rsidRDefault="00000000" w:rsidRPr="00000000" w14:paraId="00000B6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6E">
            <w:pPr>
              <w:widowControl w:val="0"/>
              <w:rPr>
                <w:rFonts w:ascii="Calibri" w:cs="Calibri" w:eastAsia="Calibri" w:hAnsi="Calibri"/>
              </w:rPr>
            </w:pPr>
            <w:r w:rsidDel="00000000" w:rsidR="00000000" w:rsidRPr="00000000">
              <w:rPr>
                <w:rFonts w:ascii="Calibri" w:cs="Calibri" w:eastAsia="Calibri" w:hAnsi="Calibri"/>
                <w:rtl w:val="0"/>
              </w:rPr>
              <w:t xml:space="preserve">Add items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B6F">
            <w:pPr>
              <w:widowControl w:val="0"/>
              <w:rPr/>
            </w:pPr>
            <w:r w:rsidDel="00000000" w:rsidR="00000000" w:rsidRPr="00000000">
              <w:rPr>
                <w:rtl w:val="0"/>
              </w:rPr>
            </w:r>
          </w:p>
        </w:tc>
      </w:tr>
    </w:tbl>
    <w:p w:rsidR="00000000" w:rsidDel="00000000" w:rsidP="00000000" w:rsidRDefault="00000000" w:rsidRPr="00000000" w14:paraId="00000B70">
      <w:pPr>
        <w:rPr/>
      </w:pPr>
      <w:r w:rsidDel="00000000" w:rsidR="00000000" w:rsidRPr="00000000">
        <w:rPr>
          <w:rtl w:val="0"/>
        </w:rPr>
      </w:r>
    </w:p>
    <w:p w:rsidR="00000000" w:rsidDel="00000000" w:rsidP="00000000" w:rsidRDefault="00000000" w:rsidRPr="00000000" w14:paraId="00000B71">
      <w:pPr>
        <w:pStyle w:val="Heading2"/>
        <w:rPr/>
      </w:pPr>
      <w:bookmarkStart w:colFirst="0" w:colLast="0" w:name="_gtw4hn9no113" w:id="99"/>
      <w:bookmarkEnd w:id="99"/>
      <w:r w:rsidDel="00000000" w:rsidR="00000000" w:rsidRPr="00000000">
        <w:rPr>
          <w:rtl w:val="0"/>
        </w:rPr>
      </w:r>
    </w:p>
    <w:p w:rsidR="00000000" w:rsidDel="00000000" w:rsidP="00000000" w:rsidRDefault="00000000" w:rsidRPr="00000000" w14:paraId="00000B72">
      <w:pPr>
        <w:pStyle w:val="Heading2"/>
        <w:rPr>
          <w:rFonts w:ascii="Calibri" w:cs="Calibri" w:eastAsia="Calibri" w:hAnsi="Calibri"/>
          <w:b w:val="1"/>
          <w:color w:val="0096a4"/>
          <w:sz w:val="36"/>
          <w:szCs w:val="36"/>
        </w:rPr>
      </w:pPr>
      <w:bookmarkStart w:colFirst="0" w:colLast="0" w:name="_d6kje4v6gj4y" w:id="100"/>
      <w:bookmarkEnd w:id="100"/>
      <w:r w:rsidDel="00000000" w:rsidR="00000000" w:rsidRPr="00000000">
        <w:rPr>
          <w:rtl w:val="0"/>
        </w:rPr>
        <w:t xml:space="preserve">Classroom Practices</w:t>
      </w:r>
      <w:r w:rsidDel="00000000" w:rsidR="00000000" w:rsidRPr="00000000">
        <w:rPr>
          <w:rtl w:val="0"/>
        </w:rPr>
      </w:r>
    </w:p>
    <w:p w:rsidR="00000000" w:rsidDel="00000000" w:rsidP="00000000" w:rsidRDefault="00000000" w:rsidRPr="00000000" w14:paraId="00000B73">
      <w:pPr>
        <w:jc w:val="center"/>
        <w:rPr>
          <w:rFonts w:ascii="Calibri" w:cs="Calibri" w:eastAsia="Calibri" w:hAnsi="Calibri"/>
          <w:b w:val="1"/>
          <w:color w:val="0096a4"/>
          <w:sz w:val="36"/>
          <w:szCs w:val="36"/>
        </w:rPr>
      </w:pPr>
      <w:r w:rsidDel="00000000" w:rsidR="00000000" w:rsidRPr="00000000">
        <w:rPr>
          <w:rFonts w:ascii="Calibri" w:cs="Calibri" w:eastAsia="Calibri" w:hAnsi="Calibri"/>
          <w:b w:val="1"/>
          <w:color w:val="0096a4"/>
          <w:sz w:val="36"/>
          <w:szCs w:val="36"/>
          <w:rtl w:val="0"/>
        </w:rPr>
        <w:t xml:space="preserve">Evidence-based Practices to Create Positive Teaching and Learning Environments &amp; Promote SEB Growth</w:t>
      </w:r>
    </w:p>
    <w:p w:rsidR="00000000" w:rsidDel="00000000" w:rsidP="00000000" w:rsidRDefault="00000000" w:rsidRPr="00000000" w14:paraId="00000B74">
      <w:pPr>
        <w:jc w:val="center"/>
        <w:rPr/>
      </w:pPr>
      <w:r w:rsidDel="00000000" w:rsidR="00000000" w:rsidRPr="00000000">
        <w:rPr/>
        <w:drawing>
          <wp:inline distB="114300" distT="114300" distL="114300" distR="114300">
            <wp:extent cx="3424238" cy="4137294"/>
            <wp:effectExtent b="0" l="0" r="0" t="0"/>
            <wp:docPr id="37" name="image20.png"/>
            <a:graphic>
              <a:graphicData uri="http://schemas.openxmlformats.org/drawingml/2006/picture">
                <pic:pic>
                  <pic:nvPicPr>
                    <pic:cNvPr id="0" name="image20.png"/>
                    <pic:cNvPicPr preferRelativeResize="0"/>
                  </pic:nvPicPr>
                  <pic:blipFill>
                    <a:blip r:embed="rId191"/>
                    <a:srcRect b="0" l="0" r="0" t="0"/>
                    <a:stretch>
                      <a:fillRect/>
                    </a:stretch>
                  </pic:blipFill>
                  <pic:spPr>
                    <a:xfrm>
                      <a:off x="0" y="0"/>
                      <a:ext cx="3424238" cy="4137294"/>
                    </a:xfrm>
                    <a:prstGeom prst="rect"/>
                    <a:ln/>
                  </pic:spPr>
                </pic:pic>
              </a:graphicData>
            </a:graphic>
          </wp:inline>
        </w:drawing>
      </w:r>
      <w:r w:rsidDel="00000000" w:rsidR="00000000" w:rsidRPr="00000000">
        <w:rPr>
          <w:rtl w:val="0"/>
        </w:rPr>
      </w:r>
    </w:p>
    <w:p w:rsidR="00000000" w:rsidDel="00000000" w:rsidP="00000000" w:rsidRDefault="00000000" w:rsidRPr="00000000" w14:paraId="00000B75">
      <w:pPr>
        <w:jc w:val="center"/>
        <w:rPr>
          <w:rFonts w:ascii="Calibri" w:cs="Calibri" w:eastAsia="Calibri" w:hAnsi="Calibri"/>
          <w:i w:val="1"/>
        </w:rPr>
      </w:pPr>
      <w:r w:rsidDel="00000000" w:rsidR="00000000" w:rsidRPr="00000000">
        <w:rPr>
          <w:rFonts w:ascii="Calibri" w:cs="Calibri" w:eastAsia="Calibri" w:hAnsi="Calibri"/>
          <w:i w:val="1"/>
          <w:rtl w:val="0"/>
        </w:rPr>
        <w:t xml:space="preserve">Source: </w:t>
      </w:r>
      <w:hyperlink r:id="rId192">
        <w:r w:rsidDel="00000000" w:rsidR="00000000" w:rsidRPr="00000000">
          <w:rPr>
            <w:rFonts w:ascii="Calibri" w:cs="Calibri" w:eastAsia="Calibri" w:hAnsi="Calibri"/>
            <w:i w:val="1"/>
            <w:color w:val="1155cc"/>
            <w:u w:val="single"/>
            <w:rtl w:val="0"/>
          </w:rPr>
          <w:t xml:space="preserve">Supporting and Responding to Students Social, Emotional, and Behavioral Needs</w:t>
        </w:r>
      </w:hyperlink>
      <w:r w:rsidDel="00000000" w:rsidR="00000000" w:rsidRPr="00000000">
        <w:rPr>
          <w:rFonts w:ascii="Calibri" w:cs="Calibri" w:eastAsia="Calibri" w:hAnsi="Calibri"/>
          <w:i w:val="1"/>
          <w:rtl w:val="0"/>
        </w:rPr>
        <w:t xml:space="preserve"> (center on PBIS, 2022)</w:t>
      </w:r>
      <w:r w:rsidDel="00000000" w:rsidR="00000000" w:rsidRPr="00000000">
        <w:rPr>
          <w:rtl w:val="0"/>
        </w:rPr>
      </w:r>
    </w:p>
    <w:p w:rsidR="00000000" w:rsidDel="00000000" w:rsidP="00000000" w:rsidRDefault="00000000" w:rsidRPr="00000000" w14:paraId="00000B76">
      <w:pPr>
        <w:rPr>
          <w:rFonts w:ascii="Calibri" w:cs="Calibri" w:eastAsia="Calibri" w:hAnsi="Calibri"/>
          <w:b w:val="1"/>
          <w:color w:val="0096a4"/>
          <w:sz w:val="36"/>
          <w:szCs w:val="36"/>
        </w:rPr>
      </w:pPr>
      <w:r w:rsidDel="00000000" w:rsidR="00000000" w:rsidRPr="00000000">
        <w:rPr>
          <w:rtl w:val="0"/>
        </w:rPr>
      </w:r>
    </w:p>
    <w:tbl>
      <w:tblPr>
        <w:tblStyle w:val="Table91"/>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77">
            <w:pPr>
              <w:pStyle w:val="Heading3"/>
              <w:widowControl w:val="0"/>
              <w:rPr>
                <w:b w:val="0"/>
              </w:rPr>
            </w:pPr>
            <w:bookmarkStart w:colFirst="0" w:colLast="0" w:name="_ku4xrx8h8u1t" w:id="101"/>
            <w:bookmarkEnd w:id="101"/>
            <w:r w:rsidDel="00000000" w:rsidR="00000000" w:rsidRPr="00000000">
              <w:rPr>
                <w:rtl w:val="0"/>
              </w:rPr>
              <w:t xml:space="preserve">Activity: </w:t>
            </w:r>
            <w:r w:rsidDel="00000000" w:rsidR="00000000" w:rsidRPr="00000000">
              <w:rPr>
                <w:b w:val="0"/>
                <w:rtl w:val="0"/>
              </w:rPr>
              <w:t xml:space="preserve">Promoting Positive, Proactive Classroom Practices with Staff</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79">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B">
            <w:pPr>
              <w:widowControl w:val="0"/>
              <w:rPr>
                <w:rFonts w:ascii="Calibri" w:cs="Calibri" w:eastAsia="Calibri" w:hAnsi="Calibri"/>
              </w:rPr>
            </w:pPr>
            <w:r w:rsidDel="00000000" w:rsidR="00000000" w:rsidRPr="00000000">
              <w:rPr>
                <w:rFonts w:ascii="Calibri" w:cs="Calibri" w:eastAsia="Calibri" w:hAnsi="Calibri"/>
                <w:rtl w:val="0"/>
              </w:rPr>
              <w:t xml:space="preserve">As a team,</w:t>
            </w:r>
          </w:p>
          <w:p w:rsidR="00000000" w:rsidDel="00000000" w:rsidP="00000000" w:rsidRDefault="00000000" w:rsidRPr="00000000" w14:paraId="00000B7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7D">
            <w:pPr>
              <w:widowControl w:val="0"/>
              <w:rPr>
                <w:rFonts w:ascii="Calibri" w:cs="Calibri" w:eastAsia="Calibri" w:hAnsi="Calibri"/>
              </w:rPr>
            </w:pPr>
            <w:r w:rsidDel="00000000" w:rsidR="00000000" w:rsidRPr="00000000">
              <w:rPr>
                <w:rFonts w:ascii="Calibri" w:cs="Calibri" w:eastAsia="Calibri" w:hAnsi="Calibri"/>
                <w:rtl w:val="0"/>
              </w:rPr>
              <w:t xml:space="preserve">Plan how you will explicitly train staff in positive, proactive classroom practices.</w:t>
            </w:r>
          </w:p>
          <w:p w:rsidR="00000000" w:rsidDel="00000000" w:rsidP="00000000" w:rsidRDefault="00000000" w:rsidRPr="00000000" w14:paraId="00000B7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7F">
            <w:pPr>
              <w:widowControl w:val="0"/>
              <w:rPr>
                <w:rFonts w:ascii="Calibri" w:cs="Calibri" w:eastAsia="Calibri" w:hAnsi="Calibri"/>
              </w:rPr>
            </w:pPr>
            <w:r w:rsidDel="00000000" w:rsidR="00000000" w:rsidRPr="00000000">
              <w:rPr>
                <w:rFonts w:ascii="Calibri" w:cs="Calibri" w:eastAsia="Calibri" w:hAnsi="Calibri"/>
                <w:rtl w:val="0"/>
              </w:rPr>
              <w:t xml:space="preserve">Add items to your action plan.</w:t>
            </w:r>
          </w:p>
          <w:p w:rsidR="00000000" w:rsidDel="00000000" w:rsidP="00000000" w:rsidRDefault="00000000" w:rsidRPr="00000000" w14:paraId="00000B80">
            <w:pPr>
              <w:widowControl w:val="0"/>
              <w:rPr>
                <w:rFonts w:ascii="Calibri" w:cs="Calibri" w:eastAsia="Calibri" w:hAnsi="Calibri"/>
              </w:rPr>
            </w:pPr>
            <w:r w:rsidDel="00000000" w:rsidR="00000000" w:rsidRPr="00000000">
              <w:rPr>
                <w:rFonts w:ascii="Calibri" w:cs="Calibri" w:eastAsia="Calibri" w:hAnsi="Calibri"/>
                <w:rtl w:val="0"/>
              </w:rPr>
              <w:t xml:space="preserve">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B81">
            <w:pPr>
              <w:widowControl w:val="0"/>
              <w:rPr/>
            </w:pPr>
            <w:r w:rsidDel="00000000" w:rsidR="00000000" w:rsidRPr="00000000">
              <w:rPr>
                <w:rtl w:val="0"/>
              </w:rPr>
            </w:r>
          </w:p>
        </w:tc>
      </w:tr>
    </w:tbl>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rPr/>
      </w:pPr>
      <w:r w:rsidDel="00000000" w:rsidR="00000000" w:rsidRPr="00000000">
        <w:rPr>
          <w:rtl w:val="0"/>
        </w:rPr>
      </w:r>
    </w:p>
    <w:p w:rsidR="00000000" w:rsidDel="00000000" w:rsidP="00000000" w:rsidRDefault="00000000" w:rsidRPr="00000000" w14:paraId="00000B84">
      <w:pPr>
        <w:pStyle w:val="Heading2"/>
        <w:rPr>
          <w:rFonts w:ascii="Calibri" w:cs="Calibri" w:eastAsia="Calibri" w:hAnsi="Calibri"/>
          <w:b w:val="1"/>
          <w:color w:val="0096a4"/>
          <w:sz w:val="36"/>
          <w:szCs w:val="36"/>
        </w:rPr>
      </w:pPr>
      <w:bookmarkStart w:colFirst="0" w:colLast="0" w:name="_ashxawbwm1dp" w:id="102"/>
      <w:bookmarkEnd w:id="102"/>
      <w:r w:rsidDel="00000000" w:rsidR="00000000" w:rsidRPr="00000000">
        <w:rPr>
          <w:rtl w:val="0"/>
        </w:rPr>
        <w:t xml:space="preserve">Monitoring Fidelity</w:t>
      </w:r>
      <w:r w:rsidDel="00000000" w:rsidR="00000000" w:rsidRPr="00000000">
        <w:rPr>
          <w:rtl w:val="0"/>
        </w:rPr>
      </w:r>
    </w:p>
    <w:p w:rsidR="00000000" w:rsidDel="00000000" w:rsidP="00000000" w:rsidRDefault="00000000" w:rsidRPr="00000000" w14:paraId="00000B85">
      <w:pPr>
        <w:ind w:left="720" w:firstLine="0"/>
        <w:rPr>
          <w:rFonts w:ascii="Calibri" w:cs="Calibri" w:eastAsia="Calibri" w:hAnsi="Calibri"/>
          <w:b w:val="1"/>
          <w:color w:val="0096a4"/>
          <w:sz w:val="36"/>
          <w:szCs w:val="36"/>
        </w:rPr>
      </w:pPr>
      <w:r w:rsidDel="00000000" w:rsidR="00000000" w:rsidRPr="00000000">
        <w:rPr>
          <w:rFonts w:ascii="Calibri" w:cs="Calibri" w:eastAsia="Calibri" w:hAnsi="Calibri"/>
          <w:b w:val="1"/>
          <w:color w:val="0096a4"/>
          <w:sz w:val="36"/>
          <w:szCs w:val="36"/>
          <w:rtl w:val="0"/>
        </w:rPr>
        <w:t xml:space="preserve">Essential Questions: </w:t>
      </w:r>
    </w:p>
    <w:p w:rsidR="00000000" w:rsidDel="00000000" w:rsidP="00000000" w:rsidRDefault="00000000" w:rsidRPr="00000000" w14:paraId="00000B86">
      <w:pPr>
        <w:ind w:left="1440" w:firstLine="0"/>
        <w:rPr>
          <w:rFonts w:ascii="Calibri" w:cs="Calibri" w:eastAsia="Calibri" w:hAnsi="Calibri"/>
          <w:i w:val="1"/>
          <w:sz w:val="36"/>
          <w:szCs w:val="36"/>
        </w:rPr>
      </w:pPr>
      <w:r w:rsidDel="00000000" w:rsidR="00000000" w:rsidRPr="00000000">
        <w:rPr>
          <w:rFonts w:ascii="Calibri" w:cs="Calibri" w:eastAsia="Calibri" w:hAnsi="Calibri"/>
          <w:i w:val="1"/>
          <w:sz w:val="36"/>
          <w:szCs w:val="36"/>
          <w:rtl w:val="0"/>
        </w:rPr>
        <w:t xml:space="preserve">Did this actually happen?</w:t>
      </w:r>
    </w:p>
    <w:p w:rsidR="00000000" w:rsidDel="00000000" w:rsidP="00000000" w:rsidRDefault="00000000" w:rsidRPr="00000000" w14:paraId="00000B87">
      <w:pPr>
        <w:ind w:left="1440" w:firstLine="0"/>
        <w:rPr>
          <w:rFonts w:ascii="Calibri" w:cs="Calibri" w:eastAsia="Calibri" w:hAnsi="Calibri"/>
          <w:i w:val="1"/>
          <w:sz w:val="36"/>
          <w:szCs w:val="36"/>
        </w:rPr>
      </w:pPr>
      <w:r w:rsidDel="00000000" w:rsidR="00000000" w:rsidRPr="00000000">
        <w:rPr>
          <w:rFonts w:ascii="Calibri" w:cs="Calibri" w:eastAsia="Calibri" w:hAnsi="Calibri"/>
          <w:i w:val="1"/>
          <w:sz w:val="36"/>
          <w:szCs w:val="36"/>
          <w:rtl w:val="0"/>
        </w:rPr>
        <w:t xml:space="preserve">How can we know?</w:t>
      </w:r>
    </w:p>
    <w:p w:rsidR="00000000" w:rsidDel="00000000" w:rsidP="00000000" w:rsidRDefault="00000000" w:rsidRPr="00000000" w14:paraId="00000B88">
      <w:pPr>
        <w:rPr>
          <w:rFonts w:ascii="Calibri" w:cs="Calibri" w:eastAsia="Calibri" w:hAnsi="Calibri"/>
          <w:sz w:val="36"/>
          <w:szCs w:val="36"/>
        </w:rPr>
      </w:pPr>
      <w:r w:rsidDel="00000000" w:rsidR="00000000" w:rsidRPr="00000000">
        <w:rPr>
          <w:rtl w:val="0"/>
        </w:rPr>
      </w:r>
    </w:p>
    <w:tbl>
      <w:tblPr>
        <w:tblStyle w:val="Table92"/>
        <w:tblW w:w="937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5.0000000000005"/>
        <w:gridCol w:w="3125.0000000000005"/>
        <w:gridCol w:w="3125.0000000000005"/>
        <w:tblGridChange w:id="0">
          <w:tblGrid>
            <w:gridCol w:w="3125.0000000000005"/>
            <w:gridCol w:w="3125.0000000000005"/>
            <w:gridCol w:w="3125.0000000000005"/>
          </w:tblGrid>
        </w:tblGridChange>
      </w:tblGrid>
      <w:tr>
        <w:trPr>
          <w:cantSplit w:val="0"/>
          <w:trHeight w:val="560" w:hRule="atLeast"/>
          <w:tblHeader w:val="0"/>
        </w:trPr>
        <w:tc>
          <w:tcPr>
            <w:gridSpan w:val="3"/>
            <w:tcBorders>
              <w:top w:color="000000" w:space="0" w:sz="12" w:val="single"/>
              <w:left w:color="000000" w:space="0" w:sz="12" w:val="single"/>
              <w:bottom w:color="000000" w:space="0" w:sz="12" w:val="single"/>
              <w:right w:color="000000" w:space="0" w:sz="12" w:val="single"/>
            </w:tcBorders>
            <w:shd w:fill="0096a4" w:val="clear"/>
            <w:tcMar>
              <w:top w:w="100.0" w:type="dxa"/>
              <w:left w:w="100.0" w:type="dxa"/>
              <w:bottom w:w="100.0" w:type="dxa"/>
              <w:right w:w="100.0" w:type="dxa"/>
            </w:tcMar>
            <w:vAlign w:val="top"/>
          </w:tcPr>
          <w:p w:rsidR="00000000" w:rsidDel="00000000" w:rsidP="00000000" w:rsidRDefault="00000000" w:rsidRPr="00000000" w14:paraId="00000B89">
            <w:pPr>
              <w:rPr>
                <w:rFonts w:ascii="Calibri" w:cs="Calibri" w:eastAsia="Calibri" w:hAnsi="Calibri"/>
                <w:b w:val="1"/>
                <w:i w:val="1"/>
                <w:color w:val="ffffff"/>
                <w:sz w:val="28"/>
                <w:szCs w:val="28"/>
              </w:rPr>
            </w:pPr>
            <w:r w:rsidDel="00000000" w:rsidR="00000000" w:rsidRPr="00000000">
              <w:rPr>
                <w:rFonts w:ascii="Calibri" w:cs="Calibri" w:eastAsia="Calibri" w:hAnsi="Calibri"/>
                <w:b w:val="1"/>
                <w:i w:val="1"/>
                <w:color w:val="ffffff"/>
                <w:sz w:val="28"/>
                <w:szCs w:val="28"/>
                <w:rtl w:val="0"/>
              </w:rPr>
              <w:t xml:space="preserve">Ways to Monitor Fidelity</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8C">
            <w:pPr>
              <w:widowControl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495425" cy="1171575"/>
                  <wp:effectExtent b="0" l="0" r="0" t="0"/>
                  <wp:docPr id="77" name="image57.png"/>
                  <a:graphic>
                    <a:graphicData uri="http://schemas.openxmlformats.org/drawingml/2006/picture">
                      <pic:pic>
                        <pic:nvPicPr>
                          <pic:cNvPr id="0" name="image57.png"/>
                          <pic:cNvPicPr preferRelativeResize="0"/>
                        </pic:nvPicPr>
                        <pic:blipFill>
                          <a:blip r:embed="rId193"/>
                          <a:srcRect b="0" l="0" r="0" t="0"/>
                          <a:stretch>
                            <a:fillRect/>
                          </a:stretch>
                        </pic:blipFill>
                        <pic:spPr>
                          <a:xfrm>
                            <a:off x="0" y="0"/>
                            <a:ext cx="149542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B8D">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8E">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Walkthroughs</w:t>
            </w:r>
          </w:p>
          <w:p w:rsidR="00000000" w:rsidDel="00000000" w:rsidP="00000000" w:rsidRDefault="00000000" w:rsidRPr="00000000" w14:paraId="00000B8F">
            <w:pPr>
              <w:widowControl w:val="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Ex. Identify how many classrooms have a classroom matrix posted</w:t>
            </w:r>
          </w:p>
          <w:p w:rsidR="00000000" w:rsidDel="00000000" w:rsidP="00000000" w:rsidRDefault="00000000" w:rsidRPr="00000000" w14:paraId="00000B90">
            <w:pPr>
              <w:widowControl w:val="0"/>
              <w:rPr>
                <w:rFonts w:ascii="Calibri" w:cs="Calibri" w:eastAsia="Calibri" w:hAnsi="Calibri"/>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91">
            <w:pPr>
              <w:widowControl w:val="0"/>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495425" cy="1171575"/>
                  <wp:effectExtent b="0" l="0" r="0" t="0"/>
                  <wp:docPr id="21" name="image4.png"/>
                  <a:graphic>
                    <a:graphicData uri="http://schemas.openxmlformats.org/drawingml/2006/picture">
                      <pic:pic>
                        <pic:nvPicPr>
                          <pic:cNvPr id="0" name="image4.png"/>
                          <pic:cNvPicPr preferRelativeResize="0"/>
                        </pic:nvPicPr>
                        <pic:blipFill>
                          <a:blip r:embed="rId194"/>
                          <a:srcRect b="0" l="0" r="0" t="0"/>
                          <a:stretch>
                            <a:fillRect/>
                          </a:stretch>
                        </pic:blipFill>
                        <pic:spPr>
                          <a:xfrm>
                            <a:off x="0" y="0"/>
                            <a:ext cx="149542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B92">
            <w:pPr>
              <w:widowControl w:val="0"/>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3">
            <w:pPr>
              <w:widowControl w:val="0"/>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Surveys</w:t>
            </w:r>
          </w:p>
          <w:p w:rsidR="00000000" w:rsidDel="00000000" w:rsidP="00000000" w:rsidRDefault="00000000" w:rsidRPr="00000000" w14:paraId="00000B94">
            <w:pPr>
              <w:widowControl w:val="0"/>
              <w:ind w:left="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Ex. Educators self-assess their fidelity of teaching expectations</w:t>
            </w:r>
          </w:p>
          <w:p w:rsidR="00000000" w:rsidDel="00000000" w:rsidP="00000000" w:rsidRDefault="00000000" w:rsidRPr="00000000" w14:paraId="00000B95">
            <w:pPr>
              <w:widowControl w:val="0"/>
              <w:ind w:left="0" w:firstLine="0"/>
              <w:rPr>
                <w:rFonts w:ascii="Calibri" w:cs="Calibri" w:eastAsia="Calibri" w:hAnsi="Calibri"/>
                <w:i w:val="1"/>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B96">
            <w:pPr>
              <w:widowControl w:val="0"/>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495425" cy="1171575"/>
                  <wp:effectExtent b="0" l="0" r="0" t="0"/>
                  <wp:docPr id="85" name="image64.png"/>
                  <a:graphic>
                    <a:graphicData uri="http://schemas.openxmlformats.org/drawingml/2006/picture">
                      <pic:pic>
                        <pic:nvPicPr>
                          <pic:cNvPr id="0" name="image64.png"/>
                          <pic:cNvPicPr preferRelativeResize="0"/>
                        </pic:nvPicPr>
                        <pic:blipFill>
                          <a:blip r:embed="rId195"/>
                          <a:srcRect b="0" l="0" r="0" t="0"/>
                          <a:stretch>
                            <a:fillRect/>
                          </a:stretch>
                        </pic:blipFill>
                        <pic:spPr>
                          <a:xfrm>
                            <a:off x="0" y="0"/>
                            <a:ext cx="149542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B97">
            <w:pPr>
              <w:widowControl w:val="0"/>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8">
            <w:pPr>
              <w:widowControl w:val="0"/>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Team Reps </w:t>
            </w:r>
          </w:p>
          <w:p w:rsidR="00000000" w:rsidDel="00000000" w:rsidP="00000000" w:rsidRDefault="00000000" w:rsidRPr="00000000" w14:paraId="00000B99">
            <w:pPr>
              <w:widowControl w:val="0"/>
              <w:ind w:left="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Ex. Team reps meet with their group and gather self-reported information</w:t>
            </w:r>
          </w:p>
          <w:p w:rsidR="00000000" w:rsidDel="00000000" w:rsidP="00000000" w:rsidRDefault="00000000" w:rsidRPr="00000000" w14:paraId="00000B9A">
            <w:pPr>
              <w:widowControl w:val="0"/>
              <w:ind w:left="0" w:firstLine="0"/>
              <w:rPr>
                <w:rFonts w:ascii="Calibri" w:cs="Calibri" w:eastAsia="Calibri" w:hAnsi="Calibri"/>
                <w:i w:val="1"/>
                <w:sz w:val="28"/>
                <w:szCs w:val="28"/>
              </w:rPr>
            </w:pPr>
            <w:r w:rsidDel="00000000" w:rsidR="00000000" w:rsidRPr="00000000">
              <w:rPr>
                <w:rtl w:val="0"/>
              </w:rPr>
            </w:r>
          </w:p>
        </w:tc>
      </w:tr>
    </w:tbl>
    <w:p w:rsidR="00000000" w:rsidDel="00000000" w:rsidP="00000000" w:rsidRDefault="00000000" w:rsidRPr="00000000" w14:paraId="00000B9B">
      <w:pPr>
        <w:rPr>
          <w:rFonts w:ascii="Calibri" w:cs="Calibri" w:eastAsia="Calibri" w:hAnsi="Calibri"/>
          <w:b w:val="1"/>
          <w:color w:val="0096a4"/>
          <w:sz w:val="36"/>
          <w:szCs w:val="36"/>
        </w:rPr>
      </w:pPr>
      <w:r w:rsidDel="00000000" w:rsidR="00000000" w:rsidRPr="00000000">
        <w:rPr>
          <w:rtl w:val="0"/>
        </w:rPr>
      </w:r>
    </w:p>
    <w:tbl>
      <w:tblPr>
        <w:tblStyle w:val="Table93"/>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9C">
            <w:pPr>
              <w:pStyle w:val="Heading3"/>
              <w:widowControl w:val="0"/>
              <w:rPr>
                <w:b w:val="0"/>
              </w:rPr>
            </w:pPr>
            <w:bookmarkStart w:colFirst="0" w:colLast="0" w:name="_l4l0k93ncufe" w:id="103"/>
            <w:bookmarkEnd w:id="103"/>
            <w:r w:rsidDel="00000000" w:rsidR="00000000" w:rsidRPr="00000000">
              <w:rPr>
                <w:rtl w:val="0"/>
              </w:rPr>
              <w:t xml:space="preserve">Activity: </w:t>
            </w:r>
            <w:r w:rsidDel="00000000" w:rsidR="00000000" w:rsidRPr="00000000">
              <w:rPr>
                <w:b w:val="0"/>
                <w:rtl w:val="0"/>
              </w:rPr>
              <w:t xml:space="preserve">Monitor Fidelity</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9E">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0">
            <w:pPr>
              <w:widowControl w:val="0"/>
              <w:rPr>
                <w:rFonts w:ascii="Calibri" w:cs="Calibri" w:eastAsia="Calibri" w:hAnsi="Calibri"/>
              </w:rPr>
            </w:pPr>
            <w:r w:rsidDel="00000000" w:rsidR="00000000" w:rsidRPr="00000000">
              <w:rPr>
                <w:rFonts w:ascii="Calibri" w:cs="Calibri" w:eastAsia="Calibri" w:hAnsi="Calibri"/>
                <w:rtl w:val="0"/>
              </w:rPr>
              <w:t xml:space="preserve">As a team,</w:t>
            </w:r>
          </w:p>
          <w:p w:rsidR="00000000" w:rsidDel="00000000" w:rsidP="00000000" w:rsidRDefault="00000000" w:rsidRPr="00000000" w14:paraId="00000BA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A2">
            <w:pPr>
              <w:widowControl w:val="0"/>
              <w:rPr>
                <w:rFonts w:ascii="Calibri" w:cs="Calibri" w:eastAsia="Calibri" w:hAnsi="Calibri"/>
              </w:rPr>
            </w:pPr>
            <w:r w:rsidDel="00000000" w:rsidR="00000000" w:rsidRPr="00000000">
              <w:rPr>
                <w:rFonts w:ascii="Calibri" w:cs="Calibri" w:eastAsia="Calibri" w:hAnsi="Calibri"/>
                <w:rtl w:val="0"/>
              </w:rPr>
              <w:t xml:space="preserve">Consider how you can gather data on classroom educator fidelity of: </w:t>
            </w:r>
          </w:p>
          <w:p w:rsidR="00000000" w:rsidDel="00000000" w:rsidP="00000000" w:rsidRDefault="00000000" w:rsidRPr="00000000" w14:paraId="00000BA3">
            <w:pPr>
              <w:widowControl w:val="0"/>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aligning classroom expectations with schoolwide expectations</w:t>
            </w:r>
          </w:p>
          <w:p w:rsidR="00000000" w:rsidDel="00000000" w:rsidP="00000000" w:rsidRDefault="00000000" w:rsidRPr="00000000" w14:paraId="00000BA4">
            <w:pPr>
              <w:widowControl w:val="0"/>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posting classroom expectations</w:t>
            </w:r>
          </w:p>
          <w:p w:rsidR="00000000" w:rsidDel="00000000" w:rsidP="00000000" w:rsidRDefault="00000000" w:rsidRPr="00000000" w14:paraId="00000BA5">
            <w:pPr>
              <w:widowControl w:val="0"/>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explicit teaching of classroom expectations</w:t>
            </w:r>
          </w:p>
          <w:p w:rsidR="00000000" w:rsidDel="00000000" w:rsidP="00000000" w:rsidRDefault="00000000" w:rsidRPr="00000000" w14:paraId="00000BA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A7">
            <w:pPr>
              <w:widowControl w:val="0"/>
              <w:rPr>
                <w:rFonts w:ascii="Calibri" w:cs="Calibri" w:eastAsia="Calibri" w:hAnsi="Calibri"/>
              </w:rPr>
            </w:pPr>
            <w:r w:rsidDel="00000000" w:rsidR="00000000" w:rsidRPr="00000000">
              <w:rPr>
                <w:rFonts w:ascii="Calibri" w:cs="Calibri" w:eastAsia="Calibri" w:hAnsi="Calibri"/>
                <w:rtl w:val="0"/>
              </w:rPr>
              <w:t xml:space="preserve">Add items to your action plan</w:t>
            </w:r>
          </w:p>
          <w:p w:rsidR="00000000" w:rsidDel="00000000" w:rsidP="00000000" w:rsidRDefault="00000000" w:rsidRPr="00000000" w14:paraId="00000BA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A9">
            <w:pPr>
              <w:widowControl w:val="0"/>
              <w:rPr/>
            </w:pPr>
            <w:r w:rsidDel="00000000" w:rsidR="00000000" w:rsidRPr="00000000">
              <w:rPr>
                <w:rtl w:val="0"/>
              </w:rPr>
            </w:r>
          </w:p>
        </w:tc>
      </w:tr>
    </w:tbl>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rPr>
          <w:rtl w:val="0"/>
        </w:rPr>
      </w:r>
    </w:p>
    <w:p w:rsidR="00000000" w:rsidDel="00000000" w:rsidP="00000000" w:rsidRDefault="00000000" w:rsidRPr="00000000" w14:paraId="00000BAC">
      <w:pPr>
        <w:pStyle w:val="Heading2"/>
        <w:rPr/>
      </w:pPr>
      <w:bookmarkStart w:colFirst="0" w:colLast="0" w:name="_jzy787o8ydn3" w:id="104"/>
      <w:bookmarkEnd w:id="104"/>
      <w:r w:rsidDel="00000000" w:rsidR="00000000" w:rsidRPr="00000000">
        <w:rPr>
          <w:rtl w:val="0"/>
        </w:rPr>
        <w:t xml:space="preserve">Family Engagement</w:t>
      </w:r>
    </w:p>
    <w:p w:rsidR="00000000" w:rsidDel="00000000" w:rsidP="00000000" w:rsidRDefault="00000000" w:rsidRPr="00000000" w14:paraId="00000BAD">
      <w:pPr>
        <w:rPr>
          <w:rFonts w:ascii="Calibri" w:cs="Calibri" w:eastAsia="Calibri" w:hAnsi="Calibri"/>
          <w:b w:val="1"/>
          <w:color w:val="0096a4"/>
          <w:sz w:val="36"/>
          <w:szCs w:val="36"/>
        </w:rPr>
      </w:pPr>
      <w:r w:rsidDel="00000000" w:rsidR="00000000" w:rsidRPr="00000000">
        <w:rPr/>
        <w:drawing>
          <wp:inline distB="114300" distT="114300" distL="114300" distR="114300">
            <wp:extent cx="5943600" cy="2971800"/>
            <wp:effectExtent b="0" l="0" r="0" t="0"/>
            <wp:docPr id="89" name="image70.png"/>
            <a:graphic>
              <a:graphicData uri="http://schemas.openxmlformats.org/drawingml/2006/picture">
                <pic:pic>
                  <pic:nvPicPr>
                    <pic:cNvPr id="0" name="image70.png"/>
                    <pic:cNvPicPr preferRelativeResize="0"/>
                  </pic:nvPicPr>
                  <pic:blipFill>
                    <a:blip r:embed="rId19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tbl>
      <w:tblPr>
        <w:tblStyle w:val="Table94"/>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AE">
            <w:pPr>
              <w:pStyle w:val="Heading3"/>
              <w:widowControl w:val="0"/>
              <w:rPr>
                <w:b w:val="0"/>
              </w:rPr>
            </w:pPr>
            <w:bookmarkStart w:colFirst="0" w:colLast="0" w:name="_o6b7lyptny59" w:id="105"/>
            <w:bookmarkEnd w:id="105"/>
            <w:r w:rsidDel="00000000" w:rsidR="00000000" w:rsidRPr="00000000">
              <w:rPr>
                <w:rtl w:val="0"/>
              </w:rPr>
              <w:t xml:space="preserve">Activity: </w:t>
            </w:r>
            <w:r w:rsidDel="00000000" w:rsidR="00000000" w:rsidRPr="00000000">
              <w:rPr>
                <w:b w:val="0"/>
                <w:rtl w:val="0"/>
              </w:rPr>
              <w:t xml:space="preserve">Family-School Practices Survey</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B0">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2">
            <w:pPr>
              <w:widowControl w:val="0"/>
              <w:rPr>
                <w:rFonts w:ascii="Calibri" w:cs="Calibri" w:eastAsia="Calibri" w:hAnsi="Calibri"/>
              </w:rPr>
            </w:pPr>
            <w:r w:rsidDel="00000000" w:rsidR="00000000" w:rsidRPr="00000000">
              <w:rPr>
                <w:rFonts w:ascii="Calibri" w:cs="Calibri" w:eastAsia="Calibri" w:hAnsi="Calibri"/>
                <w:rtl w:val="0"/>
              </w:rPr>
              <w:t xml:space="preserve">As a team:</w:t>
            </w:r>
          </w:p>
          <w:p w:rsidR="00000000" w:rsidDel="00000000" w:rsidP="00000000" w:rsidRDefault="00000000" w:rsidRPr="00000000" w14:paraId="00000B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B4">
            <w:pPr>
              <w:widowControl w:val="0"/>
              <w:rPr>
                <w:rFonts w:ascii="Calibri" w:cs="Calibri" w:eastAsia="Calibri" w:hAnsi="Calibri"/>
              </w:rPr>
            </w:pPr>
            <w:hyperlink r:id="rId197">
              <w:r w:rsidDel="00000000" w:rsidR="00000000" w:rsidRPr="00000000">
                <w:rPr>
                  <w:rFonts w:ascii="Calibri" w:cs="Calibri" w:eastAsia="Calibri" w:hAnsi="Calibri"/>
                  <w:color w:val="1155cc"/>
                  <w:u w:val="single"/>
                  <w:rtl w:val="0"/>
                </w:rPr>
                <w:t xml:space="preserve">Complete the Family-School Practices Survey</w:t>
              </w:r>
            </w:hyperlink>
            <w:r w:rsidDel="00000000" w:rsidR="00000000" w:rsidRPr="00000000">
              <w:rPr>
                <w:rtl w:val="0"/>
              </w:rPr>
            </w:r>
          </w:p>
          <w:p w:rsidR="00000000" w:rsidDel="00000000" w:rsidP="00000000" w:rsidRDefault="00000000" w:rsidRPr="00000000" w14:paraId="00000B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B6">
            <w:pPr>
              <w:widowControl w:val="0"/>
              <w:rPr>
                <w:rFonts w:ascii="Calibri" w:cs="Calibri" w:eastAsia="Calibri" w:hAnsi="Calibri"/>
              </w:rPr>
            </w:pPr>
            <w:r w:rsidDel="00000000" w:rsidR="00000000" w:rsidRPr="00000000">
              <w:rPr>
                <w:rFonts w:ascii="Calibri" w:cs="Calibri" w:eastAsia="Calibri" w:hAnsi="Calibri"/>
                <w:rtl w:val="0"/>
              </w:rPr>
              <w:t xml:space="preserve">Add 2 to 3 items to your action plan based on priorities discussed while completing the survey.</w:t>
            </w:r>
          </w:p>
          <w:p w:rsidR="00000000" w:rsidDel="00000000" w:rsidP="00000000" w:rsidRDefault="00000000" w:rsidRPr="00000000" w14:paraId="00000BB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8">
            <w:pPr>
              <w:widowControl w:val="0"/>
              <w:rPr/>
            </w:pPr>
            <w:r w:rsidDel="00000000" w:rsidR="00000000" w:rsidRPr="00000000">
              <w:rPr>
                <w:rtl w:val="0"/>
              </w:rPr>
            </w:r>
          </w:p>
        </w:tc>
      </w:tr>
    </w:tbl>
    <w:p w:rsidR="00000000" w:rsidDel="00000000" w:rsidP="00000000" w:rsidRDefault="00000000" w:rsidRPr="00000000" w14:paraId="00000BB9">
      <w:pPr>
        <w:rPr/>
      </w:pPr>
      <w:r w:rsidDel="00000000" w:rsidR="00000000" w:rsidRPr="00000000">
        <w:br w:type="page"/>
      </w:r>
      <w:r w:rsidDel="00000000" w:rsidR="00000000" w:rsidRPr="00000000">
        <w:rPr>
          <w:rtl w:val="0"/>
        </w:rPr>
      </w:r>
    </w:p>
    <w:p w:rsidR="00000000" w:rsidDel="00000000" w:rsidP="00000000" w:rsidRDefault="00000000" w:rsidRPr="00000000" w14:paraId="00000BBA">
      <w:pPr>
        <w:rPr/>
      </w:pPr>
      <w:r w:rsidDel="00000000" w:rsidR="00000000" w:rsidRPr="00000000">
        <w:rPr>
          <w:rtl w:val="0"/>
        </w:rPr>
      </w:r>
    </w:p>
    <w:tbl>
      <w:tblPr>
        <w:tblStyle w:val="Table95"/>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1455" w:hRule="atLeast"/>
          <w:tblHeader w:val="0"/>
        </w:trPr>
        <w:tc>
          <w:tcPr>
            <w:gridSpan w:val="2"/>
            <w:shd w:fill="0096a4" w:val="clear"/>
          </w:tcPr>
          <w:p w:rsidR="00000000" w:rsidDel="00000000" w:rsidP="00000000" w:rsidRDefault="00000000" w:rsidRPr="00000000" w14:paraId="00000BBB">
            <w:pPr>
              <w:pStyle w:val="Heading1"/>
              <w:ind w:left="630" w:hanging="540"/>
              <w:rPr/>
            </w:pPr>
            <w:bookmarkStart w:colFirst="0" w:colLast="0" w:name="_h5lpjmp9kxhw" w:id="106"/>
            <w:bookmarkEnd w:id="106"/>
            <w:r w:rsidDel="00000000" w:rsidR="00000000" w:rsidRPr="00000000">
              <w:rPr>
                <w:rtl w:val="0"/>
              </w:rPr>
              <w:t xml:space="preserve">Training Day 8 Activities</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BBD">
            <w:pPr>
              <w:rPr>
                <w:b w:val="1"/>
                <w:color w:val="0093bb"/>
              </w:rPr>
            </w:pPr>
            <w:r w:rsidDel="00000000" w:rsidR="00000000" w:rsidRPr="00000000">
              <w:rPr>
                <w:rtl w:val="0"/>
              </w:rPr>
            </w:r>
          </w:p>
          <w:p w:rsidR="00000000" w:rsidDel="00000000" w:rsidP="00000000" w:rsidRDefault="00000000" w:rsidRPr="00000000" w14:paraId="00000BBE">
            <w:pPr>
              <w:rPr>
                <w:rFonts w:ascii="Lexend" w:cs="Lexend" w:eastAsia="Lexend" w:hAnsi="Lexend"/>
                <w:b w:val="1"/>
                <w:color w:val="0093bb"/>
              </w:rPr>
            </w:pPr>
            <w:r w:rsidDel="00000000" w:rsidR="00000000" w:rsidRPr="00000000">
              <w:rPr>
                <w:rFonts w:ascii="Lexend" w:cs="Lexend" w:eastAsia="Lexend" w:hAnsi="Lexend"/>
                <w:b w:val="1"/>
                <w:color w:val="0093bb"/>
                <w:rtl w:val="0"/>
              </w:rPr>
              <w:t xml:space="preserve">                 ↓         DAY 8       ↓</w:t>
            </w:r>
          </w:p>
          <w:p w:rsidR="00000000" w:rsidDel="00000000" w:rsidP="00000000" w:rsidRDefault="00000000" w:rsidRPr="00000000" w14:paraId="00000BBF">
            <w:pPr>
              <w:jc w:val="center"/>
              <w:rPr>
                <w:b w:val="1"/>
                <w:color w:val="0093bb"/>
              </w:rPr>
            </w:pPr>
            <w:r w:rsidDel="00000000" w:rsidR="00000000" w:rsidRPr="00000000">
              <w:rPr>
                <w:b w:val="1"/>
                <w:color w:val="0093bb"/>
              </w:rPr>
              <w:drawing>
                <wp:inline distB="114300" distT="114300" distL="114300" distR="114300">
                  <wp:extent cx="4757738" cy="2851641"/>
                  <wp:effectExtent b="0" l="0" r="0" t="0"/>
                  <wp:docPr id="79" name="image63.png"/>
                  <a:graphic>
                    <a:graphicData uri="http://schemas.openxmlformats.org/drawingml/2006/picture">
                      <pic:pic>
                        <pic:nvPicPr>
                          <pic:cNvPr id="0" name="image63.png"/>
                          <pic:cNvPicPr preferRelativeResize="0"/>
                        </pic:nvPicPr>
                        <pic:blipFill>
                          <a:blip r:embed="rId198"/>
                          <a:srcRect b="0" l="0" r="0" t="0"/>
                          <a:stretch>
                            <a:fillRect/>
                          </a:stretch>
                        </pic:blipFill>
                        <pic:spPr>
                          <a:xfrm>
                            <a:off x="0" y="0"/>
                            <a:ext cx="4757738" cy="2851641"/>
                          </a:xfrm>
                          <a:prstGeom prst="rect"/>
                          <a:ln/>
                        </pic:spPr>
                      </pic:pic>
                    </a:graphicData>
                  </a:graphic>
                </wp:inline>
              </w:drawing>
            </w:r>
            <w:r w:rsidDel="00000000" w:rsidR="00000000" w:rsidRPr="00000000">
              <w:rPr>
                <w:rtl w:val="0"/>
              </w:rPr>
            </w:r>
          </w:p>
          <w:p w:rsidR="00000000" w:rsidDel="00000000" w:rsidP="00000000" w:rsidRDefault="00000000" w:rsidRPr="00000000" w14:paraId="00000BC0">
            <w:pPr>
              <w:jc w:val="center"/>
              <w:rPr>
                <w:b w:val="1"/>
                <w:color w:val="0093bb"/>
              </w:rPr>
            </w:pPr>
            <w:r w:rsidDel="00000000" w:rsidR="00000000" w:rsidRPr="00000000">
              <w:rPr>
                <w:rtl w:val="0"/>
              </w:rPr>
            </w:r>
          </w:p>
          <w:p w:rsidR="00000000" w:rsidDel="00000000" w:rsidP="00000000" w:rsidRDefault="00000000" w:rsidRPr="00000000" w14:paraId="00000BC1">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3">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BC4">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BC5">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Establishing a Culture of Wellness for All</w:t>
            </w:r>
          </w:p>
          <w:p w:rsidR="00000000" w:rsidDel="00000000" w:rsidP="00000000" w:rsidRDefault="00000000" w:rsidRPr="00000000" w14:paraId="00000BC6">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Classroom Systems</w:t>
            </w:r>
          </w:p>
          <w:p w:rsidR="00000000" w:rsidDel="00000000" w:rsidP="00000000" w:rsidRDefault="00000000" w:rsidRPr="00000000" w14:paraId="00000BC7">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Equity Review</w:t>
            </w:r>
            <w:r w:rsidDel="00000000" w:rsidR="00000000" w:rsidRPr="00000000">
              <w:rPr>
                <w:rtl w:val="0"/>
              </w:rPr>
            </w:r>
          </w:p>
        </w:tc>
        <w:tc>
          <w:tcPr>
            <w:shd w:fill="ffffff" w:val="clear"/>
          </w:tcPr>
          <w:p w:rsidR="00000000" w:rsidDel="00000000" w:rsidP="00000000" w:rsidRDefault="00000000" w:rsidRPr="00000000" w14:paraId="00000BC8">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BC9">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BCA">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Enhance and adjust current features to promote wellness within Tier 1 </w:t>
            </w:r>
          </w:p>
          <w:p w:rsidR="00000000" w:rsidDel="00000000" w:rsidP="00000000" w:rsidRDefault="00000000" w:rsidRPr="00000000" w14:paraId="00000BCB">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Complete Classroom Systems self-assessment</w:t>
            </w:r>
          </w:p>
          <w:p w:rsidR="00000000" w:rsidDel="00000000" w:rsidP="00000000" w:rsidRDefault="00000000" w:rsidRPr="00000000" w14:paraId="00000BCC">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Begin to develop support systems for classroom implementation</w:t>
            </w:r>
          </w:p>
          <w:p w:rsidR="00000000" w:rsidDel="00000000" w:rsidP="00000000" w:rsidRDefault="00000000" w:rsidRPr="00000000" w14:paraId="00000BCD">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Understand the role of equity within data review.</w:t>
            </w:r>
          </w:p>
          <w:p w:rsidR="00000000" w:rsidDel="00000000" w:rsidP="00000000" w:rsidRDefault="00000000" w:rsidRPr="00000000" w14:paraId="00000BCE">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Identify a goal and use the problem-solving framework to improve equity </w:t>
            </w:r>
            <w:r w:rsidDel="00000000" w:rsidR="00000000" w:rsidRPr="00000000">
              <w:rPr>
                <w:rtl w:val="0"/>
              </w:rPr>
            </w:r>
          </w:p>
        </w:tc>
      </w:tr>
      <w:tr>
        <w:trPr>
          <w:cantSplit w:val="0"/>
          <w:trHeight w:val="1791.640625" w:hRule="atLeast"/>
          <w:tblHeader w:val="0"/>
        </w:trPr>
        <w:tc>
          <w:tcPr>
            <w:shd w:fill="ffffff" w:val="clear"/>
          </w:tcPr>
          <w:p w:rsidR="00000000" w:rsidDel="00000000" w:rsidP="00000000" w:rsidRDefault="00000000" w:rsidRPr="00000000" w14:paraId="00000BCF">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BD0">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BD1">
            <w:pPr>
              <w:numPr>
                <w:ilvl w:val="0"/>
                <w:numId w:val="1"/>
              </w:numPr>
              <w:ind w:left="360"/>
              <w:rPr>
                <w:rFonts w:ascii="Calibri" w:cs="Calibri" w:eastAsia="Calibri" w:hAnsi="Calibri"/>
              </w:rPr>
            </w:pPr>
            <w:hyperlink r:id="rId199">
              <w:r w:rsidDel="00000000" w:rsidR="00000000" w:rsidRPr="00000000">
                <w:rPr>
                  <w:rFonts w:ascii="Calibri" w:cs="Calibri" w:eastAsia="Calibri" w:hAnsi="Calibri"/>
                  <w:color w:val="1155cc"/>
                  <w:u w:val="single"/>
                  <w:rtl w:val="0"/>
                </w:rPr>
                <w:t xml:space="preserve">NEPBIS </w:t>
              </w:r>
            </w:hyperlink>
            <w:hyperlink r:id="rId200">
              <w:r w:rsidDel="00000000" w:rsidR="00000000" w:rsidRPr="00000000">
                <w:rPr>
                  <w:rFonts w:ascii="Calibri" w:cs="Calibri" w:eastAsia="Calibri" w:hAnsi="Calibri"/>
                  <w:b w:val="1"/>
                  <w:color w:val="1155cc"/>
                  <w:u w:val="single"/>
                  <w:rtl w:val="0"/>
                </w:rPr>
                <w:t xml:space="preserve">Day 8 </w:t>
              </w:r>
            </w:hyperlink>
            <w:hyperlink r:id="rId201">
              <w:r w:rsidDel="00000000" w:rsidR="00000000" w:rsidRPr="00000000">
                <w:rPr>
                  <w:rFonts w:ascii="Calibri" w:cs="Calibri" w:eastAsia="Calibri" w:hAnsi="Calibri"/>
                  <w:color w:val="1155cc"/>
                  <w:u w:val="single"/>
                  <w:rtl w:val="0"/>
                </w:rPr>
                <w:t xml:space="preserve">Training Slides</w:t>
              </w:r>
            </w:hyperlink>
            <w:r w:rsidDel="00000000" w:rsidR="00000000" w:rsidRPr="00000000">
              <w:rPr>
                <w:rtl w:val="0"/>
              </w:rPr>
            </w:r>
          </w:p>
          <w:p w:rsidR="00000000" w:rsidDel="00000000" w:rsidP="00000000" w:rsidRDefault="00000000" w:rsidRPr="00000000" w14:paraId="00000BD2">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BD3">
            <w:pPr>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BD4">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BD5">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w:t>
            </w:r>
            <w:r w:rsidDel="00000000" w:rsidR="00000000" w:rsidRPr="00000000">
              <w:rPr>
                <w:rFonts w:ascii="Calibri" w:cs="Calibri" w:eastAsia="Calibri" w:hAnsi="Calibri"/>
                <w:b w:val="1"/>
                <w:color w:val="0096a4"/>
                <w:sz w:val="28"/>
                <w:szCs w:val="28"/>
                <w:rtl w:val="0"/>
              </w:rPr>
              <w:t xml:space="preserve">nal Reso</w:t>
            </w:r>
            <w:r w:rsidDel="00000000" w:rsidR="00000000" w:rsidRPr="00000000">
              <w:rPr>
                <w:rFonts w:ascii="Calibri" w:cs="Calibri" w:eastAsia="Calibri" w:hAnsi="Calibri"/>
                <w:b w:val="1"/>
                <w:color w:val="0096a4"/>
                <w:sz w:val="28"/>
                <w:szCs w:val="28"/>
                <w:rtl w:val="0"/>
              </w:rPr>
              <w:t xml:space="preserve">urces:</w:t>
            </w:r>
          </w:p>
          <w:p w:rsidR="00000000" w:rsidDel="00000000" w:rsidP="00000000" w:rsidRDefault="00000000" w:rsidRPr="00000000" w14:paraId="00000BD6">
            <w:pPr>
              <w:numPr>
                <w:ilvl w:val="0"/>
                <w:numId w:val="3"/>
              </w:numPr>
              <w:ind w:left="360"/>
              <w:rPr>
                <w:rFonts w:ascii="Calibri" w:cs="Calibri" w:eastAsia="Calibri" w:hAnsi="Calibri"/>
              </w:rPr>
            </w:pPr>
            <w:hyperlink r:id="rId202">
              <w:r w:rsidDel="00000000" w:rsidR="00000000" w:rsidRPr="00000000">
                <w:rPr>
                  <w:rFonts w:ascii="Calibri" w:cs="Calibri" w:eastAsia="Calibri" w:hAnsi="Calibri"/>
                  <w:color w:val="1155cc"/>
                  <w:u w:val="single"/>
                  <w:rtl w:val="0"/>
                </w:rPr>
                <w:t xml:space="preserve">Supporting and Responding to Educators’ Classroom PBIS Implementation Needs</w:t>
              </w:r>
            </w:hyperlink>
            <w:r w:rsidDel="00000000" w:rsidR="00000000" w:rsidRPr="00000000">
              <w:rPr>
                <w:rtl w:val="0"/>
              </w:rPr>
            </w:r>
          </w:p>
          <w:p w:rsidR="00000000" w:rsidDel="00000000" w:rsidP="00000000" w:rsidRDefault="00000000" w:rsidRPr="00000000" w14:paraId="00000BD7">
            <w:pPr>
              <w:numPr>
                <w:ilvl w:val="0"/>
                <w:numId w:val="3"/>
              </w:numPr>
              <w:ind w:left="360"/>
              <w:rPr>
                <w:rFonts w:ascii="Calibri" w:cs="Calibri" w:eastAsia="Calibri" w:hAnsi="Calibri"/>
              </w:rPr>
            </w:pPr>
            <w:hyperlink r:id="rId203">
              <w:r w:rsidDel="00000000" w:rsidR="00000000" w:rsidRPr="00000000">
                <w:rPr>
                  <w:rFonts w:ascii="Calibri" w:cs="Calibri" w:eastAsia="Calibri" w:hAnsi="Calibri"/>
                  <w:color w:val="1155cc"/>
                  <w:u w:val="single"/>
                  <w:rtl w:val="0"/>
                </w:rPr>
                <w:t xml:space="preserve">NEPBIS SWIS Alternative Tool</w:t>
              </w:r>
            </w:hyperlink>
            <w:r w:rsidDel="00000000" w:rsidR="00000000" w:rsidRPr="00000000">
              <w:rPr>
                <w:rtl w:val="0"/>
              </w:rPr>
            </w:r>
          </w:p>
          <w:p w:rsidR="00000000" w:rsidDel="00000000" w:rsidP="00000000" w:rsidRDefault="00000000" w:rsidRPr="00000000" w14:paraId="00000BD8">
            <w:pPr>
              <w:numPr>
                <w:ilvl w:val="0"/>
                <w:numId w:val="3"/>
              </w:numPr>
              <w:ind w:left="360"/>
              <w:rPr>
                <w:rFonts w:ascii="Calibri" w:cs="Calibri" w:eastAsia="Calibri" w:hAnsi="Calibri"/>
                <w:u w:val="none"/>
              </w:rPr>
            </w:pPr>
            <w:hyperlink r:id="rId204">
              <w:r w:rsidDel="00000000" w:rsidR="00000000" w:rsidRPr="00000000">
                <w:rPr>
                  <w:rFonts w:ascii="Calibri" w:cs="Calibri" w:eastAsia="Calibri" w:hAnsi="Calibri"/>
                  <w:color w:val="1155cc"/>
                  <w:u w:val="single"/>
                  <w:rtl w:val="0"/>
                </w:rPr>
                <w:t xml:space="preserve">SWIS Equity Report</w:t>
              </w:r>
            </w:hyperlink>
            <w:r w:rsidDel="00000000" w:rsidR="00000000" w:rsidRPr="00000000">
              <w:rPr>
                <w:rtl w:val="0"/>
              </w:rPr>
            </w:r>
          </w:p>
        </w:tc>
      </w:tr>
    </w:tbl>
    <w:p w:rsidR="00000000" w:rsidDel="00000000" w:rsidP="00000000" w:rsidRDefault="00000000" w:rsidRPr="00000000" w14:paraId="00000BD9">
      <w:pPr>
        <w:pStyle w:val="Heading2"/>
        <w:rPr/>
      </w:pPr>
      <w:bookmarkStart w:colFirst="0" w:colLast="0" w:name="_ed91g267u94z" w:id="107"/>
      <w:bookmarkEnd w:id="107"/>
      <w:r w:rsidDel="00000000" w:rsidR="00000000" w:rsidRPr="00000000">
        <w:rPr>
          <w:rtl w:val="0"/>
        </w:rPr>
        <w:t xml:space="preserve">Establishing a Culture of Wellness for All</w:t>
      </w:r>
    </w:p>
    <w:p w:rsidR="00000000" w:rsidDel="00000000" w:rsidP="00000000" w:rsidRDefault="00000000" w:rsidRPr="00000000" w14:paraId="00000BDA">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BDB">
      <w:pPr>
        <w:rPr>
          <w:rFonts w:ascii="Calibri" w:cs="Calibri" w:eastAsia="Calibri" w:hAnsi="Calibri"/>
          <w:b w:val="1"/>
          <w:i w:val="1"/>
          <w:sz w:val="32"/>
          <w:szCs w:val="32"/>
        </w:rPr>
      </w:pPr>
      <w:r w:rsidDel="00000000" w:rsidR="00000000" w:rsidRPr="00000000">
        <w:rPr>
          <w:rFonts w:ascii="Calibri" w:cs="Calibri" w:eastAsia="Calibri" w:hAnsi="Calibri"/>
          <w:b w:val="1"/>
          <w:i w:val="1"/>
          <w:sz w:val="32"/>
          <w:szCs w:val="32"/>
          <w:rtl w:val="0"/>
        </w:rPr>
        <w:t xml:space="preserve">What is Wellness?</w:t>
      </w:r>
      <w:r w:rsidDel="00000000" w:rsidR="00000000" w:rsidRPr="00000000">
        <w:rPr>
          <w:rtl w:val="0"/>
        </w:rPr>
      </w:r>
    </w:p>
    <w:p w:rsidR="00000000" w:rsidDel="00000000" w:rsidP="00000000" w:rsidRDefault="00000000" w:rsidRPr="00000000" w14:paraId="00000BDC">
      <w:pPr>
        <w:jc w:val="center"/>
        <w:rPr/>
      </w:pPr>
      <w:r w:rsidDel="00000000" w:rsidR="00000000" w:rsidRPr="00000000">
        <w:rPr/>
        <w:drawing>
          <wp:inline distB="114300" distT="114300" distL="114300" distR="114300">
            <wp:extent cx="4791075" cy="1708048"/>
            <wp:effectExtent b="0" l="0" r="0" t="0"/>
            <wp:docPr id="73" name="image54.png"/>
            <a:graphic>
              <a:graphicData uri="http://schemas.openxmlformats.org/drawingml/2006/picture">
                <pic:pic>
                  <pic:nvPicPr>
                    <pic:cNvPr id="0" name="image54.png"/>
                    <pic:cNvPicPr preferRelativeResize="0"/>
                  </pic:nvPicPr>
                  <pic:blipFill>
                    <a:blip r:embed="rId205"/>
                    <a:srcRect b="0" l="0" r="0" t="0"/>
                    <a:stretch>
                      <a:fillRect/>
                    </a:stretch>
                  </pic:blipFill>
                  <pic:spPr>
                    <a:xfrm>
                      <a:off x="0" y="0"/>
                      <a:ext cx="4791075" cy="1708048"/>
                    </a:xfrm>
                    <a:prstGeom prst="rect"/>
                    <a:ln/>
                  </pic:spPr>
                </pic:pic>
              </a:graphicData>
            </a:graphic>
          </wp:inline>
        </w:drawing>
      </w:r>
      <w:r w:rsidDel="00000000" w:rsidR="00000000" w:rsidRPr="00000000">
        <w:rPr>
          <w:rtl w:val="0"/>
        </w:rPr>
      </w:r>
    </w:p>
    <w:p w:rsidR="00000000" w:rsidDel="00000000" w:rsidP="00000000" w:rsidRDefault="00000000" w:rsidRPr="00000000" w14:paraId="00000BDD">
      <w:pPr>
        <w:jc w:val="left"/>
        <w:rPr/>
      </w:pPr>
      <w:r w:rsidDel="00000000" w:rsidR="00000000" w:rsidRPr="00000000">
        <w:rPr>
          <w:rtl w:val="0"/>
        </w:rPr>
      </w:r>
    </w:p>
    <w:p w:rsidR="00000000" w:rsidDel="00000000" w:rsidP="00000000" w:rsidRDefault="00000000" w:rsidRPr="00000000" w14:paraId="00000BDE">
      <w:pPr>
        <w:jc w:val="left"/>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How do teams integrate wellness into Tier 1?</w:t>
      </w:r>
    </w:p>
    <w:tbl>
      <w:tblPr>
        <w:tblStyle w:val="Table96"/>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F">
            <w:pP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847850" cy="1117600"/>
                  <wp:effectExtent b="0" l="0" r="0" t="0"/>
                  <wp:docPr id="17" name="image3.png"/>
                  <a:graphic>
                    <a:graphicData uri="http://schemas.openxmlformats.org/drawingml/2006/picture">
                      <pic:pic>
                        <pic:nvPicPr>
                          <pic:cNvPr id="0" name="image3.png"/>
                          <pic:cNvPicPr preferRelativeResize="0"/>
                        </pic:nvPicPr>
                        <pic:blipFill>
                          <a:blip r:embed="rId206"/>
                          <a:srcRect b="0" l="0" r="0" t="0"/>
                          <a:stretch>
                            <a:fillRect/>
                          </a:stretch>
                        </pic:blipFill>
                        <pic:spPr>
                          <a:xfrm>
                            <a:off x="0" y="0"/>
                            <a:ext cx="184785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0">
            <w:pP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847850" cy="1092200"/>
                  <wp:effectExtent b="0" l="0" r="0" t="0"/>
                  <wp:docPr id="29" name="image13.png"/>
                  <a:graphic>
                    <a:graphicData uri="http://schemas.openxmlformats.org/drawingml/2006/picture">
                      <pic:pic>
                        <pic:nvPicPr>
                          <pic:cNvPr id="0" name="image13.png"/>
                          <pic:cNvPicPr preferRelativeResize="0"/>
                        </pic:nvPicPr>
                        <pic:blipFill>
                          <a:blip r:embed="rId207"/>
                          <a:srcRect b="0" l="0" r="0" t="0"/>
                          <a:stretch>
                            <a:fillRect/>
                          </a:stretch>
                        </pic:blipFill>
                        <pic:spPr>
                          <a:xfrm>
                            <a:off x="0" y="0"/>
                            <a:ext cx="1847850" cy="1092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847850" cy="1117600"/>
                  <wp:effectExtent b="0" l="0" r="0" t="0"/>
                  <wp:docPr id="61" name="image46.png"/>
                  <a:graphic>
                    <a:graphicData uri="http://schemas.openxmlformats.org/drawingml/2006/picture">
                      <pic:pic>
                        <pic:nvPicPr>
                          <pic:cNvPr id="0" name="image46.png"/>
                          <pic:cNvPicPr preferRelativeResize="0"/>
                        </pic:nvPicPr>
                        <pic:blipFill>
                          <a:blip r:embed="rId208"/>
                          <a:srcRect b="0" l="0" r="0" t="0"/>
                          <a:stretch>
                            <a:fillRect/>
                          </a:stretch>
                        </pic:blipFill>
                        <pic:spPr>
                          <a:xfrm>
                            <a:off x="0" y="0"/>
                            <a:ext cx="1847850" cy="1117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2">
            <w:pPr>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723982" cy="1198378"/>
                  <wp:effectExtent b="0" l="0" r="0" t="0"/>
                  <wp:docPr id="15" name="image1.png"/>
                  <a:graphic>
                    <a:graphicData uri="http://schemas.openxmlformats.org/drawingml/2006/picture">
                      <pic:pic>
                        <pic:nvPicPr>
                          <pic:cNvPr id="0" name="image1.png"/>
                          <pic:cNvPicPr preferRelativeResize="0"/>
                        </pic:nvPicPr>
                        <pic:blipFill>
                          <a:blip r:embed="rId209"/>
                          <a:srcRect b="0" l="0" r="0" t="0"/>
                          <a:stretch>
                            <a:fillRect/>
                          </a:stretch>
                        </pic:blipFill>
                        <pic:spPr>
                          <a:xfrm>
                            <a:off x="0" y="0"/>
                            <a:ext cx="1723982" cy="11983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3">
            <w:pPr>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592560" cy="1226953"/>
                  <wp:effectExtent b="0" l="0" r="0" t="0"/>
                  <wp:docPr id="66" name="image47.png"/>
                  <a:graphic>
                    <a:graphicData uri="http://schemas.openxmlformats.org/drawingml/2006/picture">
                      <pic:pic>
                        <pic:nvPicPr>
                          <pic:cNvPr id="0" name="image47.png"/>
                          <pic:cNvPicPr preferRelativeResize="0"/>
                        </pic:nvPicPr>
                        <pic:blipFill>
                          <a:blip r:embed="rId210"/>
                          <a:srcRect b="0" l="0" r="0" t="0"/>
                          <a:stretch>
                            <a:fillRect/>
                          </a:stretch>
                        </pic:blipFill>
                        <pic:spPr>
                          <a:xfrm>
                            <a:off x="0" y="0"/>
                            <a:ext cx="1592560" cy="122695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4">
            <w:pPr>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847850" cy="1295400"/>
                  <wp:effectExtent b="0" l="0" r="0" t="0"/>
                  <wp:docPr id="40" name="image27.png"/>
                  <a:graphic>
                    <a:graphicData uri="http://schemas.openxmlformats.org/drawingml/2006/picture">
                      <pic:pic>
                        <pic:nvPicPr>
                          <pic:cNvPr id="0" name="image27.png"/>
                          <pic:cNvPicPr preferRelativeResize="0"/>
                        </pic:nvPicPr>
                        <pic:blipFill>
                          <a:blip r:embed="rId211"/>
                          <a:srcRect b="0" l="0" r="0" t="0"/>
                          <a:stretch>
                            <a:fillRect/>
                          </a:stretch>
                        </pic:blipFill>
                        <pic:spPr>
                          <a:xfrm>
                            <a:off x="0" y="0"/>
                            <a:ext cx="184785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E5">
      <w:pPr>
        <w:rPr>
          <w:rFonts w:ascii="Calibri" w:cs="Calibri" w:eastAsia="Calibri" w:hAnsi="Calibri"/>
          <w:b w:val="1"/>
          <w:color w:val="0096a4"/>
          <w:sz w:val="36"/>
          <w:szCs w:val="36"/>
        </w:rPr>
      </w:pPr>
      <w:r w:rsidDel="00000000" w:rsidR="00000000" w:rsidRPr="00000000">
        <w:rPr>
          <w:rtl w:val="0"/>
        </w:rPr>
      </w:r>
    </w:p>
    <w:tbl>
      <w:tblPr>
        <w:tblStyle w:val="Table97"/>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E6">
            <w:pPr>
              <w:pStyle w:val="Heading3"/>
              <w:widowControl w:val="0"/>
              <w:rPr>
                <w:b w:val="0"/>
              </w:rPr>
            </w:pPr>
            <w:bookmarkStart w:colFirst="0" w:colLast="0" w:name="_j1nbtuy0hi85" w:id="108"/>
            <w:bookmarkEnd w:id="108"/>
            <w:r w:rsidDel="00000000" w:rsidR="00000000" w:rsidRPr="00000000">
              <w:rPr>
                <w:rtl w:val="0"/>
              </w:rPr>
              <w:t xml:space="preserve">Activity: </w:t>
            </w:r>
            <w:r w:rsidDel="00000000" w:rsidR="00000000" w:rsidRPr="00000000">
              <w:rPr>
                <w:b w:val="0"/>
                <w:rtl w:val="0"/>
              </w:rPr>
              <w:t xml:space="preserve">Supporting Student &amp; Staff Wellness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E8">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A">
            <w:pPr>
              <w:widowControl w:val="0"/>
              <w:rPr>
                <w:rFonts w:ascii="Calibri" w:cs="Calibri" w:eastAsia="Calibri" w:hAnsi="Calibri"/>
              </w:rPr>
            </w:pPr>
            <w:r w:rsidDel="00000000" w:rsidR="00000000" w:rsidRPr="00000000">
              <w:rPr>
                <w:rFonts w:ascii="Calibri" w:cs="Calibri" w:eastAsia="Calibri" w:hAnsi="Calibri"/>
                <w:rtl w:val="0"/>
              </w:rPr>
              <w:t xml:space="preserve">As a team, identify: </w:t>
            </w:r>
          </w:p>
          <w:p w:rsidR="00000000" w:rsidDel="00000000" w:rsidP="00000000" w:rsidRDefault="00000000" w:rsidRPr="00000000" w14:paraId="00000BEB">
            <w:pPr>
              <w:widowControl w:val="0"/>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are you currently doing to support wellness for both students and staff?</w:t>
            </w:r>
          </w:p>
          <w:p w:rsidR="00000000" w:rsidDel="00000000" w:rsidP="00000000" w:rsidRDefault="00000000" w:rsidRPr="00000000" w14:paraId="00000BEC">
            <w:pPr>
              <w:widowControl w:val="0"/>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data will you use to determine needs?</w:t>
            </w:r>
          </w:p>
          <w:p w:rsidR="00000000" w:rsidDel="00000000" w:rsidP="00000000" w:rsidRDefault="00000000" w:rsidRPr="00000000" w14:paraId="00000BED">
            <w:pPr>
              <w:widowControl w:val="0"/>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can wellness be prioritized and enhanced?</w:t>
            </w:r>
          </w:p>
          <w:p w:rsidR="00000000" w:rsidDel="00000000" w:rsidP="00000000" w:rsidRDefault="00000000" w:rsidRPr="00000000" w14:paraId="00000BEE">
            <w:pPr>
              <w:widowControl w:val="0"/>
              <w:numPr>
                <w:ilvl w:val="0"/>
                <w:numId w:val="2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can social-emotional competencies be integrated in your Tier 1 supports?</w:t>
            </w:r>
          </w:p>
          <w:p w:rsidR="00000000" w:rsidDel="00000000" w:rsidP="00000000" w:rsidRDefault="00000000" w:rsidRPr="00000000" w14:paraId="00000BE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BF0">
            <w:pPr>
              <w:widowControl w:val="0"/>
              <w:rPr>
                <w:rFonts w:ascii="Calibri" w:cs="Calibri" w:eastAsia="Calibri" w:hAnsi="Calibri"/>
              </w:rPr>
            </w:pPr>
            <w:r w:rsidDel="00000000" w:rsidR="00000000" w:rsidRPr="00000000">
              <w:rPr>
                <w:rFonts w:ascii="Calibri" w:cs="Calibri" w:eastAsia="Calibri" w:hAnsi="Calibri"/>
                <w:rtl w:val="0"/>
              </w:rPr>
              <w:t xml:space="preserve">Add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BF1">
            <w:pPr>
              <w:widowControl w:val="0"/>
              <w:rPr/>
            </w:pPr>
            <w:r w:rsidDel="00000000" w:rsidR="00000000" w:rsidRPr="00000000">
              <w:rPr>
                <w:rtl w:val="0"/>
              </w:rPr>
            </w:r>
          </w:p>
        </w:tc>
      </w:tr>
    </w:tbl>
    <w:p w:rsidR="00000000" w:rsidDel="00000000" w:rsidP="00000000" w:rsidRDefault="00000000" w:rsidRPr="00000000" w14:paraId="00000BF2">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BF3">
      <w:pPr>
        <w:pStyle w:val="Heading2"/>
        <w:rPr/>
      </w:pPr>
      <w:bookmarkStart w:colFirst="0" w:colLast="0" w:name="_p4fb43dpjbep" w:id="109"/>
      <w:bookmarkEnd w:id="109"/>
      <w:r w:rsidDel="00000000" w:rsidR="00000000" w:rsidRPr="00000000">
        <w:rPr>
          <w:rtl w:val="0"/>
        </w:rPr>
        <w:t xml:space="preserve">Classroom Systems</w:t>
      </w:r>
    </w:p>
    <w:p w:rsidR="00000000" w:rsidDel="00000000" w:rsidP="00000000" w:rsidRDefault="00000000" w:rsidRPr="00000000" w14:paraId="00000BF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Guiding question: </w:t>
      </w:r>
    </w:p>
    <w:p w:rsidR="00000000" w:rsidDel="00000000" w:rsidP="00000000" w:rsidRDefault="00000000" w:rsidRPr="00000000" w14:paraId="00000BF5">
      <w:pPr>
        <w:rPr>
          <w:rFonts w:ascii="Calibri" w:cs="Calibri" w:eastAsia="Calibri" w:hAnsi="Calibri"/>
          <w:i w:val="1"/>
          <w:color w:val="0096a4"/>
          <w:sz w:val="32"/>
          <w:szCs w:val="32"/>
        </w:rPr>
      </w:pPr>
      <w:r w:rsidDel="00000000" w:rsidR="00000000" w:rsidRPr="00000000">
        <w:rPr>
          <w:rFonts w:ascii="Calibri" w:cs="Calibri" w:eastAsia="Calibri" w:hAnsi="Calibri"/>
          <w:i w:val="1"/>
          <w:color w:val="0096a4"/>
          <w:sz w:val="32"/>
          <w:szCs w:val="32"/>
          <w:rtl w:val="0"/>
        </w:rPr>
        <w:t xml:space="preserve">How do we support educators with use of evidence-based practices to support and respond to student behavior?</w:t>
      </w:r>
    </w:p>
    <w:p w:rsidR="00000000" w:rsidDel="00000000" w:rsidP="00000000" w:rsidRDefault="00000000" w:rsidRPr="00000000" w14:paraId="00000BF6">
      <w:pPr>
        <w:rPr>
          <w:rFonts w:ascii="Calibri" w:cs="Calibri" w:eastAsia="Calibri" w:hAnsi="Calibri"/>
          <w:b w:val="1"/>
          <w:color w:val="0096a4"/>
          <w:sz w:val="36"/>
          <w:szCs w:val="36"/>
        </w:rPr>
      </w:pPr>
      <w:r w:rsidDel="00000000" w:rsidR="00000000" w:rsidRPr="00000000">
        <w:rPr>
          <w:rtl w:val="0"/>
        </w:rPr>
      </w:r>
    </w:p>
    <w:p w:rsidR="00000000" w:rsidDel="00000000" w:rsidP="00000000" w:rsidRDefault="00000000" w:rsidRPr="00000000" w14:paraId="00000BF7">
      <w:pPr>
        <w:jc w:val="center"/>
        <w:rPr>
          <w:rFonts w:ascii="Calibri" w:cs="Calibri" w:eastAsia="Calibri" w:hAnsi="Calibri"/>
          <w:b w:val="1"/>
          <w:color w:val="0096a4"/>
          <w:sz w:val="36"/>
          <w:szCs w:val="36"/>
        </w:rPr>
      </w:pPr>
      <w:r w:rsidDel="00000000" w:rsidR="00000000" w:rsidRPr="00000000">
        <w:rPr>
          <w:rFonts w:ascii="Calibri" w:cs="Calibri" w:eastAsia="Calibri" w:hAnsi="Calibri"/>
          <w:b w:val="1"/>
          <w:color w:val="0096a4"/>
          <w:sz w:val="36"/>
          <w:szCs w:val="36"/>
        </w:rPr>
        <w:drawing>
          <wp:inline distB="114300" distT="114300" distL="114300" distR="114300">
            <wp:extent cx="2600259" cy="3081338"/>
            <wp:effectExtent b="0" l="0" r="0" t="0"/>
            <wp:docPr id="62" name="image56.png"/>
            <a:graphic>
              <a:graphicData uri="http://schemas.openxmlformats.org/drawingml/2006/picture">
                <pic:pic>
                  <pic:nvPicPr>
                    <pic:cNvPr id="0" name="image56.png"/>
                    <pic:cNvPicPr preferRelativeResize="0"/>
                  </pic:nvPicPr>
                  <pic:blipFill>
                    <a:blip r:embed="rId212"/>
                    <a:srcRect b="0" l="0" r="0" t="0"/>
                    <a:stretch>
                      <a:fillRect/>
                    </a:stretch>
                  </pic:blipFill>
                  <pic:spPr>
                    <a:xfrm>
                      <a:off x="0" y="0"/>
                      <a:ext cx="2600259"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BF8">
      <w:pPr>
        <w:jc w:val="center"/>
        <w:rPr>
          <w:rFonts w:ascii="Calibri" w:cs="Calibri" w:eastAsia="Calibri" w:hAnsi="Calibri"/>
          <w:b w:val="1"/>
          <w:color w:val="0096a4"/>
          <w:sz w:val="36"/>
          <w:szCs w:val="36"/>
        </w:rPr>
      </w:pPr>
      <w:r w:rsidDel="00000000" w:rsidR="00000000" w:rsidRPr="00000000">
        <w:rPr>
          <w:rtl w:val="0"/>
        </w:rPr>
      </w:r>
    </w:p>
    <w:p w:rsidR="00000000" w:rsidDel="00000000" w:rsidP="00000000" w:rsidRDefault="00000000" w:rsidRPr="00000000" w14:paraId="00000BF9">
      <w:pPr>
        <w:jc w:val="center"/>
        <w:rPr>
          <w:rFonts w:ascii="Calibri" w:cs="Calibri" w:eastAsia="Calibri" w:hAnsi="Calibri"/>
          <w:b w:val="1"/>
          <w:color w:val="0096a4"/>
          <w:sz w:val="36"/>
          <w:szCs w:val="36"/>
        </w:rPr>
      </w:pPr>
      <w:r w:rsidDel="00000000" w:rsidR="00000000" w:rsidRPr="00000000">
        <w:rPr>
          <w:rtl w:val="0"/>
        </w:rPr>
      </w:r>
    </w:p>
    <w:p w:rsidR="00000000" w:rsidDel="00000000" w:rsidP="00000000" w:rsidRDefault="00000000" w:rsidRPr="00000000" w14:paraId="00000BFA">
      <w:pPr>
        <w:jc w:val="center"/>
        <w:rPr>
          <w:rFonts w:ascii="Calibri" w:cs="Calibri" w:eastAsia="Calibri" w:hAnsi="Calibri"/>
          <w:b w:val="1"/>
          <w:color w:val="0096a4"/>
          <w:sz w:val="36"/>
          <w:szCs w:val="36"/>
        </w:rPr>
      </w:pPr>
      <w:r w:rsidDel="00000000" w:rsidR="00000000" w:rsidRPr="00000000">
        <w:rPr>
          <w:rtl w:val="0"/>
        </w:rPr>
      </w:r>
    </w:p>
    <w:tbl>
      <w:tblPr>
        <w:tblStyle w:val="Table98"/>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1065.3600000000001"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BFB">
            <w:pPr>
              <w:pStyle w:val="Heading3"/>
              <w:widowControl w:val="0"/>
              <w:rPr>
                <w:b w:val="0"/>
              </w:rPr>
            </w:pPr>
            <w:bookmarkStart w:colFirst="0" w:colLast="0" w:name="_ivcxoikhu2i7" w:id="110"/>
            <w:bookmarkEnd w:id="110"/>
            <w:r w:rsidDel="00000000" w:rsidR="00000000" w:rsidRPr="00000000">
              <w:rPr>
                <w:rtl w:val="0"/>
              </w:rPr>
              <w:t xml:space="preserve">Activity: </w:t>
            </w:r>
            <w:r w:rsidDel="00000000" w:rsidR="00000000" w:rsidRPr="00000000">
              <w:rPr>
                <w:b w:val="0"/>
                <w:rtl w:val="0"/>
              </w:rPr>
              <w:t xml:space="preserve">Classroom Fidelity Data Review  </w:t>
            </w:r>
            <w:r w:rsidDel="00000000" w:rsidR="00000000" w:rsidRPr="00000000">
              <w:rPr>
                <w:rFonts w:ascii="Calibri" w:cs="Calibri" w:eastAsia="Calibri" w:hAnsi="Calibri"/>
                <w:color w:val="0096a4"/>
              </w:rPr>
              <w:drawing>
                <wp:inline distB="114300" distT="114300" distL="114300" distR="114300">
                  <wp:extent cx="833438" cy="428402"/>
                  <wp:effectExtent b="0" l="0" r="0" t="0"/>
                  <wp:docPr id="31" name="image28.png"/>
                  <a:graphic>
                    <a:graphicData uri="http://schemas.openxmlformats.org/drawingml/2006/picture">
                      <pic:pic>
                        <pic:nvPicPr>
                          <pic:cNvPr id="0" name="image28.png"/>
                          <pic:cNvPicPr preferRelativeResize="0"/>
                        </pic:nvPicPr>
                        <pic:blipFill>
                          <a:blip r:embed="rId213"/>
                          <a:srcRect b="0" l="0" r="0" t="0"/>
                          <a:stretch>
                            <a:fillRect/>
                          </a:stretch>
                        </pic:blipFill>
                        <pic:spPr>
                          <a:xfrm>
                            <a:off x="0" y="0"/>
                            <a:ext cx="833438" cy="428402"/>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BFD">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FF">
            <w:pPr>
              <w:widowControl w:val="0"/>
              <w:rPr>
                <w:rFonts w:ascii="Calibri" w:cs="Calibri" w:eastAsia="Calibri" w:hAnsi="Calibri"/>
              </w:rPr>
            </w:pPr>
            <w:r w:rsidDel="00000000" w:rsidR="00000000" w:rsidRPr="00000000">
              <w:rPr>
                <w:rFonts w:ascii="Calibri" w:cs="Calibri" w:eastAsia="Calibri" w:hAnsi="Calibri"/>
                <w:rtl w:val="0"/>
              </w:rPr>
              <w:t xml:space="preserve">As a team, review the data you gathered on classroom expectations fidelity.</w:t>
            </w:r>
          </w:p>
          <w:p w:rsidR="00000000" w:rsidDel="00000000" w:rsidP="00000000" w:rsidRDefault="00000000" w:rsidRPr="00000000" w14:paraId="00000C0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01">
            <w:pPr>
              <w:widowControl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Were you able to gather the relevant data efficiently and accurately?</w:t>
            </w:r>
          </w:p>
          <w:p w:rsidR="00000000" w:rsidDel="00000000" w:rsidP="00000000" w:rsidRDefault="00000000" w:rsidRPr="00000000" w14:paraId="00000C02">
            <w:pPr>
              <w:widowControl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worked well?</w:t>
            </w:r>
          </w:p>
          <w:p w:rsidR="00000000" w:rsidDel="00000000" w:rsidP="00000000" w:rsidRDefault="00000000" w:rsidRPr="00000000" w14:paraId="00000C03">
            <w:pPr>
              <w:widowControl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can be enhanced?</w:t>
            </w:r>
          </w:p>
          <w:p w:rsidR="00000000" w:rsidDel="00000000" w:rsidP="00000000" w:rsidRDefault="00000000" w:rsidRPr="00000000" w14:paraId="00000C04">
            <w:pPr>
              <w:widowControl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What did your team learn from the data?</w:t>
            </w:r>
          </w:p>
          <w:p w:rsidR="00000000" w:rsidDel="00000000" w:rsidP="00000000" w:rsidRDefault="00000000" w:rsidRPr="00000000" w14:paraId="00000C05">
            <w:pPr>
              <w:widowControl w:val="0"/>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does this inform your next action planning steps? </w:t>
            </w:r>
          </w:p>
          <w:p w:rsidR="00000000" w:rsidDel="00000000" w:rsidP="00000000" w:rsidRDefault="00000000" w:rsidRPr="00000000" w14:paraId="00000C0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7">
            <w:pPr>
              <w:widowControl w:val="0"/>
              <w:rPr/>
            </w:pPr>
            <w:r w:rsidDel="00000000" w:rsidR="00000000" w:rsidRPr="00000000">
              <w:rPr>
                <w:rtl w:val="0"/>
              </w:rPr>
            </w:r>
          </w:p>
        </w:tc>
      </w:tr>
    </w:tbl>
    <w:p w:rsidR="00000000" w:rsidDel="00000000" w:rsidP="00000000" w:rsidRDefault="00000000" w:rsidRPr="00000000" w14:paraId="00000C08">
      <w:pPr>
        <w:rPr/>
      </w:pPr>
      <w:r w:rsidDel="00000000" w:rsidR="00000000" w:rsidRPr="00000000">
        <w:rPr>
          <w:rtl w:val="0"/>
        </w:rPr>
      </w:r>
    </w:p>
    <w:p w:rsidR="00000000" w:rsidDel="00000000" w:rsidP="00000000" w:rsidRDefault="00000000" w:rsidRPr="00000000" w14:paraId="00000C0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Supporting and Responding to Educators’ Classroom PBIS Implementation Needs</w:t>
      </w:r>
    </w:p>
    <w:p w:rsidR="00000000" w:rsidDel="00000000" w:rsidP="00000000" w:rsidRDefault="00000000" w:rsidRPr="00000000" w14:paraId="00000C0A">
      <w:pPr>
        <w:rPr>
          <w:rFonts w:ascii="Calibri" w:cs="Calibri" w:eastAsia="Calibri" w:hAnsi="Calibri"/>
          <w:b w:val="1"/>
          <w:color w:val="0096a4"/>
          <w:sz w:val="36"/>
          <w:szCs w:val="36"/>
        </w:rPr>
      </w:pPr>
      <w:r w:rsidDel="00000000" w:rsidR="00000000" w:rsidRPr="00000000">
        <w:rPr/>
        <w:drawing>
          <wp:inline distB="114300" distT="114300" distL="114300" distR="114300">
            <wp:extent cx="2871788" cy="1619983"/>
            <wp:effectExtent b="0" l="0" r="0" t="0"/>
            <wp:docPr id="81" name="image66.png"/>
            <a:graphic>
              <a:graphicData uri="http://schemas.openxmlformats.org/drawingml/2006/picture">
                <pic:pic>
                  <pic:nvPicPr>
                    <pic:cNvPr id="0" name="image66.png"/>
                    <pic:cNvPicPr preferRelativeResize="0"/>
                  </pic:nvPicPr>
                  <pic:blipFill>
                    <a:blip r:embed="rId214"/>
                    <a:srcRect b="0" l="0" r="0" t="0"/>
                    <a:stretch>
                      <a:fillRect/>
                    </a:stretch>
                  </pic:blipFill>
                  <pic:spPr>
                    <a:xfrm>
                      <a:off x="0" y="0"/>
                      <a:ext cx="2871788" cy="1619983"/>
                    </a:xfrm>
                    <a:prstGeom prst="rect"/>
                    <a:ln/>
                  </pic:spPr>
                </pic:pic>
              </a:graphicData>
            </a:graphic>
          </wp:inline>
        </w:drawing>
      </w:r>
      <w:r w:rsidDel="00000000" w:rsidR="00000000" w:rsidRPr="00000000">
        <w:rPr/>
        <w:drawing>
          <wp:inline distB="114300" distT="114300" distL="114300" distR="114300">
            <wp:extent cx="2957513" cy="1652728"/>
            <wp:effectExtent b="0" l="0" r="0" t="0"/>
            <wp:docPr id="67" name="image58.png"/>
            <a:graphic>
              <a:graphicData uri="http://schemas.openxmlformats.org/drawingml/2006/picture">
                <pic:pic>
                  <pic:nvPicPr>
                    <pic:cNvPr id="0" name="image58.png"/>
                    <pic:cNvPicPr preferRelativeResize="0"/>
                  </pic:nvPicPr>
                  <pic:blipFill>
                    <a:blip r:embed="rId215"/>
                    <a:srcRect b="0" l="0" r="0" t="0"/>
                    <a:stretch>
                      <a:fillRect/>
                    </a:stretch>
                  </pic:blipFill>
                  <pic:spPr>
                    <a:xfrm>
                      <a:off x="0" y="0"/>
                      <a:ext cx="2957513" cy="1652728"/>
                    </a:xfrm>
                    <a:prstGeom prst="rect"/>
                    <a:ln/>
                  </pic:spPr>
                </pic:pic>
              </a:graphicData>
            </a:graphic>
          </wp:inline>
        </w:drawing>
      </w:r>
      <w:r w:rsidDel="00000000" w:rsidR="00000000" w:rsidRPr="00000000">
        <w:rPr>
          <w:rtl w:val="0"/>
        </w:rPr>
      </w:r>
    </w:p>
    <w:p w:rsidR="00000000" w:rsidDel="00000000" w:rsidP="00000000" w:rsidRDefault="00000000" w:rsidRPr="00000000" w14:paraId="00000C0B">
      <w:pPr>
        <w:rPr>
          <w:rFonts w:ascii="Calibri" w:cs="Calibri" w:eastAsia="Calibri" w:hAnsi="Calibri"/>
          <w:b w:val="1"/>
          <w:color w:val="0096a4"/>
          <w:sz w:val="36"/>
          <w:szCs w:val="36"/>
        </w:rPr>
      </w:pPr>
      <w:r w:rsidDel="00000000" w:rsidR="00000000" w:rsidRPr="00000000">
        <w:rPr>
          <w:rtl w:val="0"/>
        </w:rPr>
      </w:r>
    </w:p>
    <w:tbl>
      <w:tblPr>
        <w:tblStyle w:val="Table99"/>
        <w:tblW w:w="9349.842180774749"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1604.7632711621234"/>
        <w:gridCol w:w="2585.0789096126255"/>
        <w:gridCol w:w="860.0000000000001"/>
        <w:gridCol w:w="860.0000000000001"/>
        <w:gridCol w:w="860.0000000000001"/>
        <w:gridCol w:w="860.0000000000001"/>
        <w:gridCol w:w="860.0000000000001"/>
        <w:gridCol w:w="860.0000000000001"/>
        <w:tblGridChange w:id="0">
          <w:tblGrid>
            <w:gridCol w:w="1604.7632711621234"/>
            <w:gridCol w:w="2585.0789096126255"/>
            <w:gridCol w:w="860.0000000000001"/>
            <w:gridCol w:w="860.0000000000001"/>
            <w:gridCol w:w="860.0000000000001"/>
            <w:gridCol w:w="860.0000000000001"/>
            <w:gridCol w:w="860.0000000000001"/>
            <w:gridCol w:w="860.0000000000001"/>
          </w:tblGrid>
        </w:tblGridChange>
      </w:tblGrid>
      <w:tr>
        <w:trPr>
          <w:cantSplit w:val="0"/>
          <w:trHeight w:val="633.84" w:hRule="atLeast"/>
          <w:tblHeader w:val="0"/>
        </w:trPr>
        <w:tc>
          <w:tcPr>
            <w:gridSpan w:val="8"/>
            <w:shd w:fill="0096a4" w:val="clear"/>
            <w:tcMar>
              <w:top w:w="100.0" w:type="dxa"/>
              <w:left w:w="100.0" w:type="dxa"/>
              <w:bottom w:w="100.0" w:type="dxa"/>
              <w:right w:w="100.0" w:type="dxa"/>
            </w:tcMar>
            <w:vAlign w:val="top"/>
          </w:tcPr>
          <w:p w:rsidR="00000000" w:rsidDel="00000000" w:rsidP="00000000" w:rsidRDefault="00000000" w:rsidRPr="00000000" w14:paraId="00000C0C">
            <w:pPr>
              <w:pStyle w:val="Heading3"/>
              <w:widowControl w:val="0"/>
              <w:rPr>
                <w:b w:val="0"/>
              </w:rPr>
            </w:pPr>
            <w:bookmarkStart w:colFirst="0" w:colLast="0" w:name="_ho3c1wdte0h5" w:id="111"/>
            <w:bookmarkEnd w:id="111"/>
            <w:r w:rsidDel="00000000" w:rsidR="00000000" w:rsidRPr="00000000">
              <w:rPr>
                <w:rtl w:val="0"/>
              </w:rPr>
              <w:t xml:space="preserve">Activity: </w:t>
            </w:r>
            <w:r w:rsidDel="00000000" w:rsidR="00000000" w:rsidRPr="00000000">
              <w:rPr>
                <w:b w:val="0"/>
                <w:rtl w:val="0"/>
              </w:rPr>
              <w:t xml:space="preserve">Classroom Systems Self-As</w:t>
            </w:r>
            <w:r w:rsidDel="00000000" w:rsidR="00000000" w:rsidRPr="00000000">
              <w:rPr>
                <w:b w:val="0"/>
                <w:rtl w:val="0"/>
              </w:rPr>
              <w:t xml:space="preserve">sessment</w:t>
            </w:r>
            <w:r w:rsidDel="00000000" w:rsidR="00000000" w:rsidRPr="00000000">
              <w:rPr>
                <w:rtl w:val="0"/>
              </w:rPr>
            </w:r>
          </w:p>
        </w:tc>
      </w:tr>
      <w:tr>
        <w:trPr>
          <w:cantSplit w:val="0"/>
          <w:trHeight w:val="440" w:hRule="atLeast"/>
          <w:tblHeader w:val="0"/>
        </w:trPr>
        <w:tc>
          <w:tcPr>
            <w:gridSpan w:val="8"/>
            <w:shd w:fill="d9d9d9" w:val="clear"/>
            <w:tcMar>
              <w:top w:w="100.0" w:type="dxa"/>
              <w:left w:w="100.0" w:type="dxa"/>
              <w:bottom w:w="100.0" w:type="dxa"/>
              <w:right w:w="100.0" w:type="dxa"/>
            </w:tcMar>
            <w:vAlign w:val="top"/>
          </w:tcPr>
          <w:p w:rsidR="00000000" w:rsidDel="00000000" w:rsidP="00000000" w:rsidRDefault="00000000" w:rsidRPr="00000000" w14:paraId="00000C14">
            <w:pPr>
              <w:widowControl w:val="0"/>
              <w:numPr>
                <w:ilvl w:val="0"/>
                <w:numId w:val="4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 the Classroom Systems Self-Assessment (Center on PBIS, 2023) questions below. </w:t>
            </w:r>
          </w:p>
          <w:p w:rsidR="00000000" w:rsidDel="00000000" w:rsidP="00000000" w:rsidRDefault="00000000" w:rsidRPr="00000000" w14:paraId="00000C15">
            <w:pPr>
              <w:widowControl w:val="0"/>
              <w:numPr>
                <w:ilvl w:val="0"/>
                <w:numId w:val="4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current implementation status of establishing foundations and explicit training and coaching features.</w:t>
            </w:r>
          </w:p>
          <w:p w:rsidR="00000000" w:rsidDel="00000000" w:rsidP="00000000" w:rsidRDefault="00000000" w:rsidRPr="00000000" w14:paraId="00000C16">
            <w:pPr>
              <w:widowControl w:val="0"/>
              <w:numPr>
                <w:ilvl w:val="0"/>
                <w:numId w:val="4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which features are a priority for action planning.</w:t>
            </w:r>
          </w:p>
          <w:p w:rsidR="00000000" w:rsidDel="00000000" w:rsidP="00000000" w:rsidRDefault="00000000" w:rsidRPr="00000000" w14:paraId="00000C17">
            <w:pPr>
              <w:widowControl w:val="0"/>
              <w:numPr>
                <w:ilvl w:val="0"/>
                <w:numId w:val="47"/>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Choose 1-2 high priority features to add to your action plan.</w:t>
            </w:r>
            <w:r w:rsidDel="00000000" w:rsidR="00000000" w:rsidRPr="00000000">
              <w:rPr>
                <w:rtl w:val="0"/>
              </w:rPr>
            </w:r>
          </w:p>
        </w:tc>
      </w:tr>
      <w:tr>
        <w:trPr>
          <w:cantSplit w:val="0"/>
          <w:trHeight w:val="440" w:hRule="atLeast"/>
          <w:tblHeader w:val="0"/>
        </w:trPr>
        <w:tc>
          <w:tcPr>
            <w:gridSpan w:val="2"/>
            <w:vMerge w:val="restart"/>
            <w:shd w:fill="f3f3f3" w:val="clear"/>
            <w:tcMar>
              <w:top w:w="100.0" w:type="dxa"/>
              <w:left w:w="100.0" w:type="dxa"/>
              <w:bottom w:w="100.0" w:type="dxa"/>
              <w:right w:w="100.0" w:type="dxa"/>
            </w:tcMar>
            <w:vAlign w:val="top"/>
          </w:tcPr>
          <w:p w:rsidR="00000000" w:rsidDel="00000000" w:rsidP="00000000" w:rsidRDefault="00000000" w:rsidRPr="00000000" w14:paraId="00000C1F">
            <w:pPr>
              <w:widowControl w:val="0"/>
              <w:rPr>
                <w:rFonts w:ascii="Calibri" w:cs="Calibri" w:eastAsia="Calibri" w:hAnsi="Calibri"/>
                <w:b w:val="1"/>
                <w:sz w:val="22"/>
                <w:szCs w:val="22"/>
              </w:rPr>
            </w:pPr>
            <w:r w:rsidDel="00000000" w:rsidR="00000000" w:rsidRPr="00000000">
              <w:rPr>
                <w:rtl w:val="0"/>
              </w:rPr>
            </w:r>
          </w:p>
        </w:tc>
        <w:tc>
          <w:tcPr>
            <w:gridSpan w:val="3"/>
            <w:tcBorders>
              <w:left w:color="0096a4" w:space="0" w:sz="24" w:val="single"/>
              <w:bottom w:color="0096a4"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1">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Self-assess Implementation </w:t>
            </w:r>
          </w:p>
        </w:tc>
        <w:tc>
          <w:tcPr>
            <w:gridSpan w:val="3"/>
            <w:tcBorders>
              <w:left w:color="0096a4" w:space="0" w:sz="24" w:val="single"/>
              <w:bottom w:color="0096a4"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4">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Priority for Action Planning </w:t>
            </w:r>
          </w:p>
        </w:tc>
      </w:tr>
      <w:tr>
        <w:trPr>
          <w:cantSplit w:val="0"/>
          <w:trHeight w:val="440" w:hRule="atLeast"/>
          <w:tblHeader w:val="0"/>
        </w:trPr>
        <w:tc>
          <w:tcPr>
            <w:gridSpan w:val="2"/>
            <w:vMerge w:val="continue"/>
            <w:shd w:fill="f3f3f3" w:val="clear"/>
            <w:tcMar>
              <w:top w:w="100.0" w:type="dxa"/>
              <w:left w:w="100.0" w:type="dxa"/>
              <w:bottom w:w="100.0" w:type="dxa"/>
              <w:right w:w="100.0" w:type="dxa"/>
            </w:tcMar>
            <w:vAlign w:val="top"/>
          </w:tcPr>
          <w:p w:rsidR="00000000" w:rsidDel="00000000" w:rsidP="00000000" w:rsidRDefault="00000000" w:rsidRPr="00000000" w14:paraId="00000C27">
            <w:pPr>
              <w:widowControl w:val="0"/>
              <w:spacing w:after="0" w:before="0" w:line="240" w:lineRule="auto"/>
              <w:ind w:left="0" w:firstLine="0"/>
              <w:rPr>
                <w:rFonts w:ascii="Calibri" w:cs="Calibri" w:eastAsia="Calibri" w:hAnsi="Calibri"/>
                <w:b w:val="1"/>
                <w:sz w:val="22"/>
                <w:szCs w:val="22"/>
              </w:rPr>
            </w:pPr>
            <w:r w:rsidDel="00000000" w:rsidR="00000000" w:rsidRPr="00000000">
              <w:rPr>
                <w:rtl w:val="0"/>
              </w:rPr>
            </w:r>
          </w:p>
        </w:tc>
        <w:tc>
          <w:tcPr>
            <w:tcBorders>
              <w:top w:color="0096a4" w:space="0" w:sz="18" w:val="single"/>
              <w:left w:color="0096a4" w:space="0" w:sz="2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9">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Fully</w:t>
            </w:r>
          </w:p>
        </w:tc>
        <w:tc>
          <w:tcPr>
            <w:tcBorders>
              <w:top w:color="0096a4" w:space="0" w:sz="18" w:val="single"/>
              <w:left w:color="0096a4" w:space="0" w:sz="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A">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Partially</w:t>
            </w:r>
          </w:p>
        </w:tc>
        <w:tc>
          <w:tcPr>
            <w:tcBorders>
              <w:top w:color="0096a4" w:space="0" w:sz="18" w:val="single"/>
              <w:left w:color="0096a4" w:space="0" w:sz="4" w:val="single"/>
              <w:right w:color="0096a4"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B">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Not at all</w:t>
            </w:r>
          </w:p>
        </w:tc>
        <w:tc>
          <w:tcPr>
            <w:tcBorders>
              <w:top w:color="0096a4" w:space="0" w:sz="18" w:val="single"/>
              <w:left w:color="0096a4" w:space="0" w:sz="2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C">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Low</w:t>
            </w:r>
          </w:p>
        </w:tc>
        <w:tc>
          <w:tcPr>
            <w:tcBorders>
              <w:top w:color="0096a4" w:space="0" w:sz="18" w:val="single"/>
              <w:left w:color="0096a4" w:space="0" w:sz="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D">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Medium</w:t>
            </w:r>
          </w:p>
        </w:tc>
        <w:tc>
          <w:tcPr>
            <w:tcBorders>
              <w:top w:color="0096a4" w:space="0" w:sz="18" w:val="single"/>
              <w:left w:color="0096a4" w:space="0" w:sz="4" w:val="single"/>
              <w:right w:color="0096a4"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C2E">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High</w:t>
            </w:r>
          </w:p>
        </w:tc>
      </w:tr>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C2F">
            <w:pPr>
              <w:widowControl w:val="0"/>
              <w:rPr>
                <w:rFonts w:ascii="Calibri" w:cs="Calibri" w:eastAsia="Calibri" w:hAnsi="Calibri"/>
                <w:sz w:val="20"/>
                <w:szCs w:val="20"/>
              </w:rPr>
            </w:pPr>
            <w:r w:rsidDel="00000000" w:rsidR="00000000" w:rsidRPr="00000000">
              <w:rPr>
                <w:rFonts w:ascii="Calibri" w:cs="Calibri" w:eastAsia="Calibri" w:hAnsi="Calibri"/>
                <w:b w:val="1"/>
                <w:sz w:val="22"/>
                <w:szCs w:val="22"/>
                <w:rtl w:val="0"/>
              </w:rPr>
              <w:t xml:space="preserve">Establish foundations to support Classroom PBIS implementation  (Table 1)</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Collaboratively establish priority </w:t>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9">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A">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B">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C">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D">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3E">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3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Secure resources</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1">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2">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3">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5">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6">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4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Align and integrate with other initiatives </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9">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A">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B">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C">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D">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4E">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4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Promote a culture of wellness</w:t>
            </w:r>
          </w:p>
        </w:tc>
        <w:tc>
          <w:tcPr>
            <w:tcBorders>
              <w:top w:color="0096a4" w:space="0" w:sz="4" w:val="single"/>
              <w:left w:color="0096a4" w:space="0" w:sz="2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1">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2">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3">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5">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56">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C5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Explicitly train and coach to support Classroom PBIS implementation  (Table 2)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Communicate clear expectations </w:t>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1">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2">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3">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4">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5">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6">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Provide explicit training</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9">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A">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B">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C">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D">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6E">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6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    Offer coaching that includes supportive feedback</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1">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2">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3">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5">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6">
            <w:pPr>
              <w:widowControl w:val="0"/>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Celebrate success</w:t>
            </w:r>
          </w:p>
          <w:p w:rsidR="00000000" w:rsidDel="00000000" w:rsidP="00000000" w:rsidRDefault="00000000" w:rsidRPr="00000000" w14:paraId="00000C78">
            <w:pPr>
              <w:widowControl w:val="0"/>
              <w:rPr>
                <w:rFonts w:ascii="Calibri" w:cs="Calibri" w:eastAsia="Calibri" w:hAnsi="Calibri"/>
                <w:sz w:val="20"/>
                <w:szCs w:val="20"/>
              </w:rPr>
            </w:pPr>
            <w:r w:rsidDel="00000000" w:rsidR="00000000" w:rsidRPr="00000000">
              <w:rPr>
                <w:rtl w:val="0"/>
              </w:rPr>
            </w:r>
          </w:p>
        </w:tc>
        <w:tc>
          <w:tcPr>
            <w:tcBorders>
              <w:top w:color="0096a4" w:space="0" w:sz="4" w:val="single"/>
              <w:left w:color="0096a4" w:space="0" w:sz="2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A">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B">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C">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2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D">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E">
            <w:pPr>
              <w:widowControl w:val="0"/>
              <w:spacing w:after="0" w:before="0" w:line="240" w:lineRule="auto"/>
              <w:ind w:left="0" w:firstLine="0"/>
              <w:rPr>
                <w:rFonts w:ascii="Calibri" w:cs="Calibri" w:eastAsia="Calibri" w:hAnsi="Calibri"/>
              </w:rPr>
            </w:pPr>
            <w:r w:rsidDel="00000000" w:rsidR="00000000" w:rsidRPr="00000000">
              <w:rPr>
                <w:rtl w:val="0"/>
              </w:rPr>
            </w:r>
          </w:p>
        </w:tc>
        <w:tc>
          <w:tcPr>
            <w:tcBorders>
              <w:top w:color="0096a4" w:space="0" w:sz="4" w:val="single"/>
              <w:left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C7F">
            <w:pPr>
              <w:widowControl w:val="0"/>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rPr>
          <w:rtl w:val="0"/>
        </w:rPr>
      </w:r>
    </w:p>
    <w:p w:rsidR="00000000" w:rsidDel="00000000" w:rsidP="00000000" w:rsidRDefault="00000000" w:rsidRPr="00000000" w14:paraId="00000C82">
      <w:pPr>
        <w:pStyle w:val="Heading2"/>
        <w:rPr/>
      </w:pPr>
      <w:bookmarkStart w:colFirst="0" w:colLast="0" w:name="_74mijh8tp2p9" w:id="112"/>
      <w:bookmarkEnd w:id="112"/>
      <w:r w:rsidDel="00000000" w:rsidR="00000000" w:rsidRPr="00000000">
        <w:rPr>
          <w:rtl w:val="0"/>
        </w:rPr>
        <w:t xml:space="preserve">Equity Review</w:t>
      </w:r>
    </w:p>
    <w:p w:rsidR="00000000" w:rsidDel="00000000" w:rsidP="00000000" w:rsidRDefault="00000000" w:rsidRPr="00000000" w14:paraId="00000C83">
      <w:pPr>
        <w:rPr>
          <w:rFonts w:ascii="Calibri" w:cs="Calibri" w:eastAsia="Calibri" w:hAnsi="Calibri"/>
          <w:b w:val="1"/>
          <w:color w:val="0096a4"/>
          <w:sz w:val="32"/>
          <w:szCs w:val="32"/>
        </w:rPr>
      </w:pPr>
      <w:r w:rsidDel="00000000" w:rsidR="00000000" w:rsidRPr="00000000">
        <w:rPr>
          <w:rtl w:val="0"/>
        </w:rPr>
      </w:r>
    </w:p>
    <w:p w:rsidR="00000000" w:rsidDel="00000000" w:rsidP="00000000" w:rsidRDefault="00000000" w:rsidRPr="00000000" w14:paraId="00000C84">
      <w:pPr>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Equity in Education is…</w:t>
      </w:r>
    </w:p>
    <w:p w:rsidR="00000000" w:rsidDel="00000000" w:rsidP="00000000" w:rsidRDefault="00000000" w:rsidRPr="00000000" w14:paraId="00000C85">
      <w:pPr>
        <w:jc w:val="center"/>
        <w:rPr>
          <w:rFonts w:ascii="Calibri" w:cs="Calibri" w:eastAsia="Calibri" w:hAnsi="Calibri"/>
          <w:b w:val="1"/>
          <w:color w:val="0096a4"/>
          <w:sz w:val="32"/>
          <w:szCs w:val="32"/>
        </w:rPr>
      </w:pPr>
      <w:r w:rsidDel="00000000" w:rsidR="00000000" w:rsidRPr="00000000">
        <w:rPr>
          <w:rFonts w:ascii="Calibri" w:cs="Calibri" w:eastAsia="Calibri" w:hAnsi="Calibri"/>
          <w:b w:val="1"/>
          <w:sz w:val="32"/>
          <w:szCs w:val="32"/>
        </w:rPr>
        <w:drawing>
          <wp:inline distB="114300" distT="114300" distL="114300" distR="114300">
            <wp:extent cx="4724400" cy="2634590"/>
            <wp:effectExtent b="0" l="0" r="0" t="0"/>
            <wp:docPr id="72" name="image52.png"/>
            <a:graphic>
              <a:graphicData uri="http://schemas.openxmlformats.org/drawingml/2006/picture">
                <pic:pic>
                  <pic:nvPicPr>
                    <pic:cNvPr id="0" name="image52.png"/>
                    <pic:cNvPicPr preferRelativeResize="0"/>
                  </pic:nvPicPr>
                  <pic:blipFill>
                    <a:blip r:embed="rId216"/>
                    <a:srcRect b="0" l="0" r="0" t="0"/>
                    <a:stretch>
                      <a:fillRect/>
                    </a:stretch>
                  </pic:blipFill>
                  <pic:spPr>
                    <a:xfrm>
                      <a:off x="0" y="0"/>
                      <a:ext cx="4724400" cy="2634590"/>
                    </a:xfrm>
                    <a:prstGeom prst="rect"/>
                    <a:ln/>
                  </pic:spPr>
                </pic:pic>
              </a:graphicData>
            </a:graphic>
          </wp:inline>
        </w:drawing>
      </w:r>
      <w:r w:rsidDel="00000000" w:rsidR="00000000" w:rsidRPr="00000000">
        <w:rPr>
          <w:rtl w:val="0"/>
        </w:rPr>
      </w:r>
    </w:p>
    <w:p w:rsidR="00000000" w:rsidDel="00000000" w:rsidP="00000000" w:rsidRDefault="00000000" w:rsidRPr="00000000" w14:paraId="00000C86">
      <w:pPr>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Equity Terms &amp; Report Types</w:t>
      </w:r>
    </w:p>
    <w:p w:rsidR="00000000" w:rsidDel="00000000" w:rsidP="00000000" w:rsidRDefault="00000000" w:rsidRPr="00000000" w14:paraId="00000C87">
      <w:pPr>
        <w:ind w:left="720" w:firstLine="0"/>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Disproportionality</w:t>
      </w:r>
    </w:p>
    <w:p w:rsidR="00000000" w:rsidDel="00000000" w:rsidP="00000000" w:rsidRDefault="00000000" w:rsidRPr="00000000" w14:paraId="00000C88">
      <w:pPr>
        <w:ind w:left="1440" w:firstLine="0"/>
        <w:rPr>
          <w:rFonts w:ascii="Calibri" w:cs="Calibri" w:eastAsia="Calibri" w:hAnsi="Calibri"/>
          <w:b w:val="1"/>
          <w:sz w:val="40"/>
          <w:szCs w:val="40"/>
        </w:rPr>
      </w:pPr>
      <w:r w:rsidDel="00000000" w:rsidR="00000000" w:rsidRPr="00000000">
        <w:rPr>
          <w:rFonts w:ascii="Calibri" w:cs="Calibri" w:eastAsia="Calibri" w:hAnsi="Calibri"/>
          <w:rtl w:val="0"/>
        </w:rPr>
        <w:t xml:space="preserve">a group’s representation in a particular category that exceeds expectations for that group, or differs substantially from the representation of others in that category.</w:t>
      </w:r>
      <w:r w:rsidDel="00000000" w:rsidR="00000000" w:rsidRPr="00000000">
        <w:rPr>
          <w:rtl w:val="0"/>
        </w:rPr>
      </w:r>
    </w:p>
    <w:p w:rsidR="00000000" w:rsidDel="00000000" w:rsidP="00000000" w:rsidRDefault="00000000" w:rsidRPr="00000000" w14:paraId="00000C89">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5643563" cy="2649942"/>
            <wp:effectExtent b="0" l="0" r="0" t="0"/>
            <wp:docPr id="27" name="image11.png"/>
            <a:graphic>
              <a:graphicData uri="http://schemas.openxmlformats.org/drawingml/2006/picture">
                <pic:pic>
                  <pic:nvPicPr>
                    <pic:cNvPr id="0" name="image11.png"/>
                    <pic:cNvPicPr preferRelativeResize="0"/>
                  </pic:nvPicPr>
                  <pic:blipFill>
                    <a:blip r:embed="rId217"/>
                    <a:srcRect b="0" l="0" r="0" t="0"/>
                    <a:stretch>
                      <a:fillRect/>
                    </a:stretch>
                  </pic:blipFill>
                  <pic:spPr>
                    <a:xfrm>
                      <a:off x="0" y="0"/>
                      <a:ext cx="5643563" cy="2649942"/>
                    </a:xfrm>
                    <a:prstGeom prst="rect"/>
                    <a:ln/>
                  </pic:spPr>
                </pic:pic>
              </a:graphicData>
            </a:graphic>
          </wp:inline>
        </w:drawing>
      </w:r>
      <w:r w:rsidDel="00000000" w:rsidR="00000000" w:rsidRPr="00000000">
        <w:rPr>
          <w:rtl w:val="0"/>
        </w:rPr>
      </w:r>
    </w:p>
    <w:p w:rsidR="00000000" w:rsidDel="00000000" w:rsidP="00000000" w:rsidRDefault="00000000" w:rsidRPr="00000000" w14:paraId="00000C8A">
      <w:pPr>
        <w:rPr>
          <w:rFonts w:ascii="Calibri" w:cs="Calibri" w:eastAsia="Calibri" w:hAnsi="Calibri"/>
          <w:b w:val="1"/>
          <w:color w:val="0096a4"/>
          <w:sz w:val="32"/>
          <w:szCs w:val="32"/>
        </w:rPr>
      </w:pPr>
      <w:r w:rsidDel="00000000" w:rsidR="00000000" w:rsidRPr="00000000">
        <w:rPr>
          <w:rtl w:val="0"/>
        </w:rPr>
      </w:r>
    </w:p>
    <w:p w:rsidR="00000000" w:rsidDel="00000000" w:rsidP="00000000" w:rsidRDefault="00000000" w:rsidRPr="00000000" w14:paraId="00000C8B">
      <w:pPr>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Guidelines for Equity Review</w:t>
      </w:r>
    </w:p>
    <w:p w:rsidR="00000000" w:rsidDel="00000000" w:rsidP="00000000" w:rsidRDefault="00000000" w:rsidRPr="00000000" w14:paraId="00000C8C">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Disaggregate data by a range of sub-groups and across varied outcomes</w:t>
      </w:r>
    </w:p>
    <w:p w:rsidR="00000000" w:rsidDel="00000000" w:rsidP="00000000" w:rsidRDefault="00000000" w:rsidRPr="00000000" w14:paraId="00000C8D">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 evidence-based practices to reduce disproportionality</w:t>
      </w:r>
    </w:p>
    <w:p w:rsidR="00000000" w:rsidDel="00000000" w:rsidP="00000000" w:rsidRDefault="00000000" w:rsidRPr="00000000" w14:paraId="00000C8E">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input from people who are impacted by the inequity</w:t>
      </w:r>
    </w:p>
    <w:p w:rsidR="00000000" w:rsidDel="00000000" w:rsidP="00000000" w:rsidRDefault="00000000" w:rsidRPr="00000000" w14:paraId="00000C8F">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Share the data with your school community </w:t>
      </w:r>
    </w:p>
    <w:p w:rsidR="00000000" w:rsidDel="00000000" w:rsidP="00000000" w:rsidRDefault="00000000" w:rsidRPr="00000000" w14:paraId="00000C90">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Provide a welcoming, safe space for critical discussions</w:t>
      </w:r>
    </w:p>
    <w:p w:rsidR="00000000" w:rsidDel="00000000" w:rsidP="00000000" w:rsidRDefault="00000000" w:rsidRPr="00000000" w14:paraId="00000C91">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Embed equity review into your data review routines</w:t>
      </w:r>
    </w:p>
    <w:p w:rsidR="00000000" w:rsidDel="00000000" w:rsidP="00000000" w:rsidRDefault="00000000" w:rsidRPr="00000000" w14:paraId="00000C92">
      <w:pPr>
        <w:numPr>
          <w:ilvl w:val="0"/>
          <w:numId w:val="2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 your problem-solving framework to continuously improve your school’s environment</w:t>
      </w:r>
    </w:p>
    <w:p w:rsidR="00000000" w:rsidDel="00000000" w:rsidP="00000000" w:rsidRDefault="00000000" w:rsidRPr="00000000" w14:paraId="00000C9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C94">
      <w:pPr>
        <w:rPr>
          <w:rFonts w:ascii="Calibri" w:cs="Calibri" w:eastAsia="Calibri" w:hAnsi="Calibri"/>
          <w:b w:val="1"/>
          <w:color w:val="0096a4"/>
          <w:sz w:val="36"/>
          <w:szCs w:val="36"/>
        </w:rPr>
      </w:pPr>
      <w:r w:rsidDel="00000000" w:rsidR="00000000" w:rsidRPr="00000000">
        <w:rPr>
          <w:rtl w:val="0"/>
        </w:rPr>
      </w:r>
    </w:p>
    <w:tbl>
      <w:tblPr>
        <w:tblStyle w:val="Table100"/>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C95">
            <w:pPr>
              <w:pStyle w:val="Heading3"/>
              <w:widowControl w:val="0"/>
              <w:rPr>
                <w:b w:val="0"/>
              </w:rPr>
            </w:pPr>
            <w:bookmarkStart w:colFirst="0" w:colLast="0" w:name="_zf2jr1t0fxfm" w:id="113"/>
            <w:bookmarkEnd w:id="113"/>
            <w:r w:rsidDel="00000000" w:rsidR="00000000" w:rsidRPr="00000000">
              <w:rPr>
                <w:rtl w:val="0"/>
              </w:rPr>
              <w:t xml:space="preserve">Activity: </w:t>
            </w:r>
            <w:r w:rsidDel="00000000" w:rsidR="00000000" w:rsidRPr="00000000">
              <w:rPr>
                <w:b w:val="0"/>
                <w:rtl w:val="0"/>
              </w:rPr>
              <w:t xml:space="preserve">Equity Review 1</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C97">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9">
            <w:pPr>
              <w:widowControl w:val="0"/>
              <w:ind w:left="0" w:firstLine="0"/>
              <w:rPr>
                <w:rFonts w:ascii="Calibri" w:cs="Calibri" w:eastAsia="Calibri" w:hAnsi="Calibri"/>
              </w:rPr>
            </w:pPr>
            <w:r w:rsidDel="00000000" w:rsidR="00000000" w:rsidRPr="00000000">
              <w:rPr>
                <w:rFonts w:ascii="Calibri" w:cs="Calibri" w:eastAsia="Calibri" w:hAnsi="Calibri"/>
                <w:rtl w:val="0"/>
              </w:rPr>
              <w:t xml:space="preserve">As a team, </w:t>
            </w:r>
          </w:p>
          <w:p w:rsidR="00000000" w:rsidDel="00000000" w:rsidP="00000000" w:rsidRDefault="00000000" w:rsidRPr="00000000" w14:paraId="00000C9A">
            <w:pPr>
              <w:widowControl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C9B">
            <w:pPr>
              <w:widowControl w:val="0"/>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Identify how equity is, or is not, currently promoted within your school</w:t>
            </w:r>
          </w:p>
          <w:p w:rsidR="00000000" w:rsidDel="00000000" w:rsidP="00000000" w:rsidRDefault="00000000" w:rsidRPr="00000000" w14:paraId="00000C9C">
            <w:pPr>
              <w:widowControl w:val="0"/>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Consider how you will support staff with understanding equity</w:t>
            </w:r>
          </w:p>
          <w:p w:rsidR="00000000" w:rsidDel="00000000" w:rsidP="00000000" w:rsidRDefault="00000000" w:rsidRPr="00000000" w14:paraId="00000C9D">
            <w:pPr>
              <w:widowControl w:val="0"/>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Decide on one area to examine data for equity</w:t>
            </w:r>
          </w:p>
          <w:p w:rsidR="00000000" w:rsidDel="00000000" w:rsidP="00000000" w:rsidRDefault="00000000" w:rsidRPr="00000000" w14:paraId="00000C9E">
            <w:pPr>
              <w:widowControl w:val="0"/>
              <w:numPr>
                <w:ilvl w:val="0"/>
                <w:numId w:val="3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Identify how your team will embed equity reviews into your meeting routines</w:t>
            </w:r>
          </w:p>
          <w:p w:rsidR="00000000" w:rsidDel="00000000" w:rsidP="00000000" w:rsidRDefault="00000000" w:rsidRPr="00000000" w14:paraId="00000C9F">
            <w:pPr>
              <w:widowControl w:val="0"/>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CA0">
            <w:pPr>
              <w:widowControl w:val="0"/>
              <w:ind w:left="0" w:firstLine="0"/>
              <w:rPr>
                <w:rFonts w:ascii="Calibri" w:cs="Calibri" w:eastAsia="Calibri" w:hAnsi="Calibri"/>
              </w:rPr>
            </w:pPr>
            <w:r w:rsidDel="00000000" w:rsidR="00000000" w:rsidRPr="00000000">
              <w:rPr>
                <w:rFonts w:ascii="Calibri" w:cs="Calibri" w:eastAsia="Calibri" w:hAnsi="Calibri"/>
                <w:rtl w:val="0"/>
              </w:rPr>
              <w:t xml:space="preserve">Add to your action plan as needed.</w:t>
            </w:r>
          </w:p>
          <w:p w:rsidR="00000000" w:rsidDel="00000000" w:rsidP="00000000" w:rsidRDefault="00000000" w:rsidRPr="00000000" w14:paraId="00000CA1">
            <w:pPr>
              <w:widowControl w:val="0"/>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2">
            <w:pPr>
              <w:widowControl w:val="0"/>
              <w:rPr/>
            </w:pPr>
            <w:r w:rsidDel="00000000" w:rsidR="00000000" w:rsidRPr="00000000">
              <w:rPr>
                <w:rtl w:val="0"/>
              </w:rPr>
            </w:r>
          </w:p>
        </w:tc>
      </w:tr>
    </w:tbl>
    <w:p w:rsidR="00000000" w:rsidDel="00000000" w:rsidP="00000000" w:rsidRDefault="00000000" w:rsidRPr="00000000" w14:paraId="00000CA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CA4">
      <w:pPr>
        <w:rPr>
          <w:rFonts w:ascii="Calibri" w:cs="Calibri" w:eastAsia="Calibri" w:hAnsi="Calibri"/>
          <w:b w:val="1"/>
          <w:sz w:val="32"/>
          <w:szCs w:val="32"/>
        </w:rPr>
      </w:pPr>
      <w:r w:rsidDel="00000000" w:rsidR="00000000" w:rsidRPr="00000000">
        <w:rPr>
          <w:rFonts w:ascii="Calibri" w:cs="Calibri" w:eastAsia="Calibri" w:hAnsi="Calibri"/>
          <w:b w:val="1"/>
          <w:color w:val="0096a4"/>
          <w:sz w:val="32"/>
          <w:szCs w:val="32"/>
          <w:rtl w:val="0"/>
        </w:rPr>
        <w:t xml:space="preserve">Equity Review Driving Question:</w:t>
      </w:r>
      <w:r w:rsidDel="00000000" w:rsidR="00000000" w:rsidRPr="00000000">
        <w:rPr>
          <w:rtl w:val="0"/>
        </w:rPr>
      </w:r>
    </w:p>
    <w:tbl>
      <w:tblPr>
        <w:tblStyle w:val="Table10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CA5">
            <w:pPr>
              <w:rPr>
                <w:rFonts w:ascii="Calibri" w:cs="Calibri" w:eastAsia="Calibri" w:hAnsi="Calibri"/>
                <w:b w:val="1"/>
                <w:sz w:val="32"/>
                <w:szCs w:val="32"/>
              </w:rPr>
            </w:pPr>
            <w:r w:rsidDel="00000000" w:rsidR="00000000" w:rsidRPr="00000000">
              <w:rPr>
                <w:rFonts w:ascii="Calibri" w:cs="Calibri" w:eastAsia="Calibri" w:hAnsi="Calibri"/>
                <w:b w:val="1"/>
                <w:i w:val="1"/>
                <w:sz w:val="28"/>
                <w:szCs w:val="28"/>
                <w:rtl w:val="0"/>
              </w:rPr>
              <w:t xml:space="preserve">Are school community members experiencing equitable outcomes in our school regardless of individual characteristics and identities?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CA6">
            <w:pPr>
              <w:rPr>
                <w:rFonts w:ascii="Calibri" w:cs="Calibri" w:eastAsia="Calibri" w:hAnsi="Calibri"/>
                <w:b w:val="1"/>
                <w:sz w:val="32"/>
                <w:szCs w:val="32"/>
              </w:rPr>
            </w:pPr>
            <w:r w:rsidDel="00000000" w:rsidR="00000000" w:rsidRPr="00000000">
              <w:rPr>
                <w:rFonts w:ascii="Calibri" w:cs="Calibri" w:eastAsia="Calibri" w:hAnsi="Calibri"/>
                <w:b w:val="1"/>
                <w:i w:val="1"/>
                <w:sz w:val="28"/>
                <w:szCs w:val="28"/>
                <w:rtl w:val="0"/>
              </w:rPr>
              <w:t xml:space="preserve">…If not, apply the Problem Solving Framework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7">
            <w:pP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2838450" cy="1905000"/>
                  <wp:effectExtent b="0" l="0" r="0" t="0"/>
                  <wp:docPr id="51" name="image34.png"/>
                  <a:graphic>
                    <a:graphicData uri="http://schemas.openxmlformats.org/drawingml/2006/picture">
                      <pic:pic>
                        <pic:nvPicPr>
                          <pic:cNvPr id="0" name="image34.png"/>
                          <pic:cNvPicPr preferRelativeResize="0"/>
                        </pic:nvPicPr>
                        <pic:blipFill>
                          <a:blip r:embed="rId218"/>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2838450" cy="1600200"/>
                  <wp:effectExtent b="0" l="0" r="0" t="0"/>
                  <wp:docPr id="49" name="image5.png"/>
                  <a:graphic>
                    <a:graphicData uri="http://schemas.openxmlformats.org/drawingml/2006/picture">
                      <pic:pic>
                        <pic:nvPicPr>
                          <pic:cNvPr id="0" name="image5.png"/>
                          <pic:cNvPicPr preferRelativeResize="0"/>
                        </pic:nvPicPr>
                        <pic:blipFill>
                          <a:blip r:embed="rId219"/>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A9">
      <w:pPr>
        <w:rPr>
          <w:rFonts w:ascii="Calibri" w:cs="Calibri" w:eastAsia="Calibri" w:hAnsi="Calibri"/>
          <w:b w:val="1"/>
          <w:color w:val="0096a4"/>
          <w:sz w:val="36"/>
          <w:szCs w:val="36"/>
        </w:rPr>
      </w:pPr>
      <w:r w:rsidDel="00000000" w:rsidR="00000000" w:rsidRPr="00000000">
        <w:rPr>
          <w:rtl w:val="0"/>
        </w:rPr>
      </w:r>
    </w:p>
    <w:tbl>
      <w:tblPr>
        <w:tblStyle w:val="Table102"/>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CAA">
            <w:pPr>
              <w:pStyle w:val="Heading3"/>
              <w:widowControl w:val="0"/>
              <w:rPr>
                <w:b w:val="0"/>
              </w:rPr>
            </w:pPr>
            <w:bookmarkStart w:colFirst="0" w:colLast="0" w:name="_seg93udja3a" w:id="114"/>
            <w:bookmarkEnd w:id="114"/>
            <w:r w:rsidDel="00000000" w:rsidR="00000000" w:rsidRPr="00000000">
              <w:rPr>
                <w:rtl w:val="0"/>
              </w:rPr>
              <w:t xml:space="preserve">Activity: </w:t>
            </w:r>
            <w:r w:rsidDel="00000000" w:rsidR="00000000" w:rsidRPr="00000000">
              <w:rPr>
                <w:b w:val="0"/>
                <w:rtl w:val="0"/>
              </w:rPr>
              <w:t xml:space="preserve">Equity Review 2 </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CAC">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E">
            <w:pPr>
              <w:widowControl w:val="0"/>
              <w:rPr>
                <w:rFonts w:ascii="Calibri" w:cs="Calibri" w:eastAsia="Calibri" w:hAnsi="Calibri"/>
              </w:rPr>
            </w:pPr>
            <w:r w:rsidDel="00000000" w:rsidR="00000000" w:rsidRPr="00000000">
              <w:rPr>
                <w:rFonts w:ascii="Calibri" w:cs="Calibri" w:eastAsia="Calibri" w:hAnsi="Calibri"/>
                <w:rtl w:val="0"/>
              </w:rPr>
              <w:t xml:space="preserve">As a team, </w:t>
            </w:r>
          </w:p>
          <w:p w:rsidR="00000000" w:rsidDel="00000000" w:rsidP="00000000" w:rsidRDefault="00000000" w:rsidRPr="00000000" w14:paraId="00000CAF">
            <w:pPr>
              <w:widowControl w:val="0"/>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Review either your referrals or school climate survey data.</w:t>
            </w:r>
          </w:p>
          <w:p w:rsidR="00000000" w:rsidDel="00000000" w:rsidP="00000000" w:rsidRDefault="00000000" w:rsidRPr="00000000" w14:paraId="00000CB0">
            <w:pPr>
              <w:widowControl w:val="0"/>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Identify 1 sub-group experiencing an inequitable outcome.</w:t>
            </w:r>
          </w:p>
          <w:p w:rsidR="00000000" w:rsidDel="00000000" w:rsidP="00000000" w:rsidRDefault="00000000" w:rsidRPr="00000000" w14:paraId="00000CB1">
            <w:pPr>
              <w:widowControl w:val="0"/>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Use your problem-solving framework to:</w:t>
            </w:r>
          </w:p>
          <w:p w:rsidR="00000000" w:rsidDel="00000000" w:rsidP="00000000" w:rsidRDefault="00000000" w:rsidRPr="00000000" w14:paraId="00000CB2">
            <w:pPr>
              <w:widowControl w:val="0"/>
              <w:numPr>
                <w:ilvl w:val="1"/>
                <w:numId w:val="10"/>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Develop a precise problem statement</w:t>
            </w:r>
          </w:p>
          <w:p w:rsidR="00000000" w:rsidDel="00000000" w:rsidP="00000000" w:rsidRDefault="00000000" w:rsidRPr="00000000" w14:paraId="00000CB3">
            <w:pPr>
              <w:widowControl w:val="0"/>
              <w:numPr>
                <w:ilvl w:val="1"/>
                <w:numId w:val="10"/>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Identify a goal</w:t>
            </w:r>
          </w:p>
          <w:p w:rsidR="00000000" w:rsidDel="00000000" w:rsidP="00000000" w:rsidRDefault="00000000" w:rsidRPr="00000000" w14:paraId="00000CB4">
            <w:pPr>
              <w:widowControl w:val="0"/>
              <w:numPr>
                <w:ilvl w:val="1"/>
                <w:numId w:val="10"/>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Explore a possible solution</w:t>
            </w:r>
          </w:p>
          <w:p w:rsidR="00000000" w:rsidDel="00000000" w:rsidP="00000000" w:rsidRDefault="00000000" w:rsidRPr="00000000" w14:paraId="00000CB5">
            <w:pPr>
              <w:widowControl w:val="0"/>
              <w:numPr>
                <w:ilvl w:val="1"/>
                <w:numId w:val="10"/>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Begin developing an implementation plan</w:t>
            </w:r>
          </w:p>
          <w:p w:rsidR="00000000" w:rsidDel="00000000" w:rsidP="00000000" w:rsidRDefault="00000000" w:rsidRPr="00000000" w14:paraId="00000C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B7">
            <w:pPr>
              <w:widowControl w:val="0"/>
              <w:rPr>
                <w:rFonts w:ascii="Calibri" w:cs="Calibri" w:eastAsia="Calibri" w:hAnsi="Calibri"/>
              </w:rPr>
            </w:pPr>
            <w:r w:rsidDel="00000000" w:rsidR="00000000" w:rsidRPr="00000000">
              <w:rPr>
                <w:rFonts w:ascii="Calibri" w:cs="Calibri" w:eastAsia="Calibri" w:hAnsi="Calibri"/>
                <w:rtl w:val="0"/>
              </w:rPr>
              <w:t xml:space="preserve">Add to your action plan as needed.</w:t>
            </w:r>
          </w:p>
          <w:p w:rsidR="00000000" w:rsidDel="00000000" w:rsidP="00000000" w:rsidRDefault="00000000" w:rsidRPr="00000000" w14:paraId="00000CB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9">
            <w:pPr>
              <w:widowControl w:val="0"/>
              <w:rPr>
                <w:rFonts w:ascii="Calibri" w:cs="Calibri" w:eastAsia="Calibri" w:hAnsi="Calibri"/>
              </w:rPr>
            </w:pPr>
            <w:r w:rsidDel="00000000" w:rsidR="00000000" w:rsidRPr="00000000">
              <w:rPr>
                <w:rFonts w:ascii="Calibri" w:cs="Calibri" w:eastAsia="Calibri" w:hAnsi="Calibri"/>
                <w:rtl w:val="0"/>
              </w:rPr>
              <w:t xml:space="preserve">Data used for review:</w:t>
            </w:r>
          </w:p>
          <w:p w:rsidR="00000000" w:rsidDel="00000000" w:rsidP="00000000" w:rsidRDefault="00000000" w:rsidRPr="00000000" w14:paraId="00000CBA">
            <w:pPr>
              <w:widowControl w:val="0"/>
              <w:rPr>
                <w:rFonts w:ascii="Calibri" w:cs="Calibri" w:eastAsia="Calibri" w:hAnsi="Calibri"/>
              </w:rPr>
            </w:pPr>
            <w:r w:rsidDel="00000000" w:rsidR="00000000" w:rsidRPr="00000000">
              <w:rPr>
                <w:rFonts w:ascii="Calibri" w:cs="Calibri" w:eastAsia="Calibri" w:hAnsi="Calibri"/>
                <w:rtl w:val="0"/>
              </w:rPr>
              <w:t xml:space="preserve">Subgroup identified:</w:t>
            </w:r>
          </w:p>
          <w:p w:rsidR="00000000" w:rsidDel="00000000" w:rsidP="00000000" w:rsidRDefault="00000000" w:rsidRPr="00000000" w14:paraId="00000CB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BC">
            <w:pPr>
              <w:widowControl w:val="0"/>
              <w:rPr>
                <w:rFonts w:ascii="Calibri" w:cs="Calibri" w:eastAsia="Calibri" w:hAnsi="Calibri"/>
              </w:rPr>
            </w:pPr>
            <w:r w:rsidDel="00000000" w:rsidR="00000000" w:rsidRPr="00000000">
              <w:rPr>
                <w:rFonts w:ascii="Calibri" w:cs="Calibri" w:eastAsia="Calibri" w:hAnsi="Calibri"/>
                <w:rtl w:val="0"/>
              </w:rPr>
              <w:t xml:space="preserve">Notes related to data analysis:</w:t>
            </w:r>
          </w:p>
        </w:tc>
      </w:tr>
    </w:tbl>
    <w:p w:rsidR="00000000" w:rsidDel="00000000" w:rsidP="00000000" w:rsidRDefault="00000000" w:rsidRPr="00000000" w14:paraId="00000CBD">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CBE">
      <w:pPr>
        <w:rPr/>
      </w:pPr>
      <w:r w:rsidDel="00000000" w:rsidR="00000000" w:rsidRPr="00000000">
        <w:rPr>
          <w:rtl w:val="0"/>
        </w:rPr>
      </w:r>
    </w:p>
    <w:tbl>
      <w:tblPr>
        <w:tblStyle w:val="Table103"/>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80"/>
        <w:gridCol w:w="5040"/>
        <w:tblGridChange w:id="0">
          <w:tblGrid>
            <w:gridCol w:w="4680"/>
            <w:gridCol w:w="5040"/>
          </w:tblGrid>
        </w:tblGridChange>
      </w:tblGrid>
      <w:tr>
        <w:trPr>
          <w:cantSplit w:val="0"/>
          <w:trHeight w:val="1455" w:hRule="atLeast"/>
          <w:tblHeader w:val="0"/>
        </w:trPr>
        <w:tc>
          <w:tcPr>
            <w:gridSpan w:val="2"/>
            <w:shd w:fill="0096a4" w:val="clear"/>
          </w:tcPr>
          <w:p w:rsidR="00000000" w:rsidDel="00000000" w:rsidP="00000000" w:rsidRDefault="00000000" w:rsidRPr="00000000" w14:paraId="00000CBF">
            <w:pPr>
              <w:pStyle w:val="Heading1"/>
              <w:ind w:left="630" w:hanging="540"/>
              <w:rPr/>
            </w:pPr>
            <w:bookmarkStart w:colFirst="0" w:colLast="0" w:name="_c062rboewzmp" w:id="115"/>
            <w:bookmarkEnd w:id="115"/>
            <w:r w:rsidDel="00000000" w:rsidR="00000000" w:rsidRPr="00000000">
              <w:rPr>
                <w:rtl w:val="0"/>
              </w:rPr>
              <w:t xml:space="preserve">Training Day 9 Activities</w:t>
            </w:r>
          </w:p>
        </w:tc>
      </w:tr>
      <w:tr>
        <w:trPr>
          <w:cantSplit w:val="0"/>
          <w:tblHeader w:val="0"/>
        </w:trPr>
        <w:tc>
          <w:tcPr>
            <w:gridSpan w:val="2"/>
            <w:shd w:fill="d9d9d9" w:val="clear"/>
          </w:tcPr>
          <w:p w:rsidR="00000000" w:rsidDel="00000000" w:rsidP="00000000" w:rsidRDefault="00000000" w:rsidRPr="00000000" w14:paraId="00000CC1">
            <w:pPr>
              <w:jc w:val="center"/>
              <w:rPr>
                <w:b w:val="1"/>
                <w:color w:val="0093bb"/>
              </w:rPr>
            </w:pPr>
            <w:r w:rsidDel="00000000" w:rsidR="00000000" w:rsidRPr="00000000">
              <w:rPr>
                <w:rtl w:val="0"/>
              </w:rPr>
            </w:r>
          </w:p>
          <w:p w:rsidR="00000000" w:rsidDel="00000000" w:rsidP="00000000" w:rsidRDefault="00000000" w:rsidRPr="00000000" w14:paraId="00000CC2">
            <w:pPr>
              <w:jc w:val="center"/>
              <w:rPr>
                <w:b w:val="1"/>
                <w:color w:val="0093bb"/>
              </w:rPr>
            </w:pPr>
            <w:r w:rsidDel="00000000" w:rsidR="00000000" w:rsidRPr="00000000">
              <w:rPr>
                <w:rtl w:val="0"/>
              </w:rPr>
            </w:r>
          </w:p>
          <w:p w:rsidR="00000000" w:rsidDel="00000000" w:rsidP="00000000" w:rsidRDefault="00000000" w:rsidRPr="00000000" w14:paraId="00000CC3">
            <w:pPr>
              <w:jc w:val="center"/>
              <w:rPr>
                <w:b w:val="1"/>
                <w:color w:val="0093bb"/>
              </w:rPr>
            </w:pPr>
            <w:r w:rsidDel="00000000" w:rsidR="00000000" w:rsidRPr="00000000">
              <w:rPr>
                <w:b w:val="1"/>
                <w:color w:val="0093bb"/>
              </w:rPr>
              <w:drawing>
                <wp:inline distB="114300" distT="114300" distL="114300" distR="114300">
                  <wp:extent cx="3450932" cy="2578373"/>
                  <wp:effectExtent b="0" l="0" r="0" t="0"/>
                  <wp:docPr id="86" name="image48.png"/>
                  <a:graphic>
                    <a:graphicData uri="http://schemas.openxmlformats.org/drawingml/2006/picture">
                      <pic:pic>
                        <pic:nvPicPr>
                          <pic:cNvPr id="0" name="image48.png"/>
                          <pic:cNvPicPr preferRelativeResize="0"/>
                        </pic:nvPicPr>
                        <pic:blipFill>
                          <a:blip r:embed="rId220"/>
                          <a:srcRect b="0" l="0" r="0" t="0"/>
                          <a:stretch>
                            <a:fillRect/>
                          </a:stretch>
                        </pic:blipFill>
                        <pic:spPr>
                          <a:xfrm>
                            <a:off x="0" y="0"/>
                            <a:ext cx="3450932" cy="2578373"/>
                          </a:xfrm>
                          <a:prstGeom prst="rect"/>
                          <a:ln/>
                        </pic:spPr>
                      </pic:pic>
                    </a:graphicData>
                  </a:graphic>
                </wp:inline>
              </w:drawing>
            </w:r>
            <w:r w:rsidDel="00000000" w:rsidR="00000000" w:rsidRPr="00000000">
              <w:rPr>
                <w:rtl w:val="0"/>
              </w:rPr>
            </w:r>
          </w:p>
          <w:p w:rsidR="00000000" w:rsidDel="00000000" w:rsidP="00000000" w:rsidRDefault="00000000" w:rsidRPr="00000000" w14:paraId="00000CC4">
            <w:pPr>
              <w:jc w:val="center"/>
              <w:rPr>
                <w:b w:val="1"/>
                <w:color w:val="0093bb"/>
              </w:rPr>
            </w:pPr>
            <w:r w:rsidDel="00000000" w:rsidR="00000000" w:rsidRPr="00000000">
              <w:rPr>
                <w:rtl w:val="0"/>
              </w:rPr>
            </w:r>
          </w:p>
          <w:p w:rsidR="00000000" w:rsidDel="00000000" w:rsidP="00000000" w:rsidRDefault="00000000" w:rsidRPr="00000000" w14:paraId="00000CC5">
            <w:pPr>
              <w:jc w:val="center"/>
              <w:rPr>
                <w:b w:val="1"/>
                <w:color w:val="0093bb"/>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C7">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CC8">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Sections:</w:t>
            </w:r>
          </w:p>
          <w:p w:rsidR="00000000" w:rsidDel="00000000" w:rsidP="00000000" w:rsidRDefault="00000000" w:rsidRPr="00000000" w14:paraId="00000CC9">
            <w:pPr>
              <w:numPr>
                <w:ilvl w:val="0"/>
                <w:numId w:val="16"/>
              </w:numPr>
              <w:ind w:left="360"/>
              <w:rPr>
                <w:rFonts w:ascii="Calibri" w:cs="Calibri" w:eastAsia="Calibri" w:hAnsi="Calibri"/>
              </w:rPr>
            </w:pPr>
            <w:r w:rsidDel="00000000" w:rsidR="00000000" w:rsidRPr="00000000">
              <w:rPr>
                <w:rFonts w:ascii="Calibri" w:cs="Calibri" w:eastAsia="Calibri" w:hAnsi="Calibri"/>
                <w:rtl w:val="0"/>
              </w:rPr>
              <w:t xml:space="preserve">Preparing for Crises and Emergencies</w:t>
            </w:r>
          </w:p>
          <w:p w:rsidR="00000000" w:rsidDel="00000000" w:rsidP="00000000" w:rsidRDefault="00000000" w:rsidRPr="00000000" w14:paraId="00000CCA">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Classroom: Data</w:t>
            </w:r>
          </w:p>
          <w:p w:rsidR="00000000" w:rsidDel="00000000" w:rsidP="00000000" w:rsidRDefault="00000000" w:rsidRPr="00000000" w14:paraId="00000CCB">
            <w:pPr>
              <w:numPr>
                <w:ilvl w:val="0"/>
                <w:numId w:val="16"/>
              </w:numPr>
              <w:ind w:left="360"/>
              <w:rPr>
                <w:rFonts w:ascii="Calibri" w:cs="Calibri" w:eastAsia="Calibri" w:hAnsi="Calibri"/>
                <w:u w:val="none"/>
              </w:rPr>
            </w:pPr>
            <w:r w:rsidDel="00000000" w:rsidR="00000000" w:rsidRPr="00000000">
              <w:rPr>
                <w:rFonts w:ascii="Calibri" w:cs="Calibri" w:eastAsia="Calibri" w:hAnsi="Calibri"/>
                <w:rtl w:val="0"/>
              </w:rPr>
              <w:t xml:space="preserve">Annual Evaluation</w:t>
            </w:r>
            <w:r w:rsidDel="00000000" w:rsidR="00000000" w:rsidRPr="00000000">
              <w:rPr>
                <w:rtl w:val="0"/>
              </w:rPr>
            </w:r>
          </w:p>
        </w:tc>
        <w:tc>
          <w:tcPr>
            <w:shd w:fill="ffffff" w:val="clear"/>
          </w:tcPr>
          <w:p w:rsidR="00000000" w:rsidDel="00000000" w:rsidP="00000000" w:rsidRDefault="00000000" w:rsidRPr="00000000" w14:paraId="00000CCC">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CCD">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Outcomes:</w:t>
            </w:r>
          </w:p>
          <w:p w:rsidR="00000000" w:rsidDel="00000000" w:rsidP="00000000" w:rsidRDefault="00000000" w:rsidRPr="00000000" w14:paraId="00000CCE">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Plan to teach, prompt, and reinforce crisis expectations and routines</w:t>
            </w:r>
          </w:p>
          <w:p w:rsidR="00000000" w:rsidDel="00000000" w:rsidP="00000000" w:rsidRDefault="00000000" w:rsidRPr="00000000" w14:paraId="00000CCF">
            <w:pPr>
              <w:numPr>
                <w:ilvl w:val="0"/>
                <w:numId w:val="1"/>
              </w:numPr>
              <w:ind w:left="360"/>
              <w:rPr>
                <w:rFonts w:ascii="Calibri" w:cs="Calibri" w:eastAsia="Calibri" w:hAnsi="Calibri"/>
              </w:rPr>
            </w:pPr>
            <w:r w:rsidDel="00000000" w:rsidR="00000000" w:rsidRPr="00000000">
              <w:rPr>
                <w:rFonts w:ascii="Calibri" w:cs="Calibri" w:eastAsia="Calibri" w:hAnsi="Calibri"/>
                <w:rtl w:val="0"/>
              </w:rPr>
              <w:t xml:space="preserve">Provide differentiated wellness support</w:t>
            </w:r>
          </w:p>
          <w:p w:rsidR="00000000" w:rsidDel="00000000" w:rsidP="00000000" w:rsidRDefault="00000000" w:rsidRPr="00000000" w14:paraId="00000CD0">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Complete Classroom Data self-assessment</w:t>
            </w:r>
          </w:p>
          <w:p w:rsidR="00000000" w:rsidDel="00000000" w:rsidP="00000000" w:rsidRDefault="00000000" w:rsidRPr="00000000" w14:paraId="00000CD1">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Consider how to use data to monitor classroom PBIS systems, educator implementation and student outcomes </w:t>
            </w:r>
          </w:p>
          <w:p w:rsidR="00000000" w:rsidDel="00000000" w:rsidP="00000000" w:rsidRDefault="00000000" w:rsidRPr="00000000" w14:paraId="00000CD2">
            <w:pPr>
              <w:numPr>
                <w:ilvl w:val="0"/>
                <w:numId w:val="1"/>
              </w:numPr>
              <w:ind w:left="360"/>
              <w:rPr>
                <w:rFonts w:ascii="Calibri" w:cs="Calibri" w:eastAsia="Calibri" w:hAnsi="Calibri"/>
                <w:u w:val="none"/>
              </w:rPr>
            </w:pPr>
            <w:r w:rsidDel="00000000" w:rsidR="00000000" w:rsidRPr="00000000">
              <w:rPr>
                <w:rFonts w:ascii="Calibri" w:cs="Calibri" w:eastAsia="Calibri" w:hAnsi="Calibri"/>
                <w:rtl w:val="0"/>
              </w:rPr>
              <w:t xml:space="preserve">Develop a documented annual evaluation report </w:t>
            </w:r>
            <w:r w:rsidDel="00000000" w:rsidR="00000000" w:rsidRPr="00000000">
              <w:rPr>
                <w:rtl w:val="0"/>
              </w:rPr>
            </w:r>
          </w:p>
        </w:tc>
      </w:tr>
      <w:tr>
        <w:trPr>
          <w:cantSplit w:val="0"/>
          <w:trHeight w:val="1791.640625" w:hRule="atLeast"/>
          <w:tblHeader w:val="0"/>
        </w:trPr>
        <w:tc>
          <w:tcPr>
            <w:shd w:fill="ffffff" w:val="clear"/>
          </w:tcPr>
          <w:p w:rsidR="00000000" w:rsidDel="00000000" w:rsidP="00000000" w:rsidRDefault="00000000" w:rsidRPr="00000000" w14:paraId="00000CD3">
            <w:pPr>
              <w:jc w:val="cente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CD4">
            <w:pPr>
              <w:rPr>
                <w:rFonts w:ascii="Calibri" w:cs="Calibri" w:eastAsia="Calibri" w:hAnsi="Calibri"/>
              </w:rPr>
            </w:pPr>
            <w:r w:rsidDel="00000000" w:rsidR="00000000" w:rsidRPr="00000000">
              <w:rPr>
                <w:rFonts w:ascii="Calibri" w:cs="Calibri" w:eastAsia="Calibri" w:hAnsi="Calibri"/>
                <w:b w:val="1"/>
                <w:color w:val="0096a4"/>
                <w:sz w:val="28"/>
                <w:szCs w:val="28"/>
                <w:rtl w:val="0"/>
              </w:rPr>
              <w:t xml:space="preserve">Related Training Materials:</w:t>
            </w:r>
            <w:r w:rsidDel="00000000" w:rsidR="00000000" w:rsidRPr="00000000">
              <w:rPr>
                <w:rtl w:val="0"/>
              </w:rPr>
            </w:r>
          </w:p>
          <w:p w:rsidR="00000000" w:rsidDel="00000000" w:rsidP="00000000" w:rsidRDefault="00000000" w:rsidRPr="00000000" w14:paraId="00000CD5">
            <w:pPr>
              <w:numPr>
                <w:ilvl w:val="0"/>
                <w:numId w:val="1"/>
              </w:numPr>
              <w:ind w:left="360"/>
              <w:rPr>
                <w:rFonts w:ascii="Calibri" w:cs="Calibri" w:eastAsia="Calibri" w:hAnsi="Calibri"/>
              </w:rPr>
            </w:pPr>
            <w:hyperlink r:id="rId221">
              <w:r w:rsidDel="00000000" w:rsidR="00000000" w:rsidRPr="00000000">
                <w:rPr>
                  <w:rFonts w:ascii="Calibri" w:cs="Calibri" w:eastAsia="Calibri" w:hAnsi="Calibri"/>
                  <w:color w:val="1155cc"/>
                  <w:u w:val="single"/>
                  <w:rtl w:val="0"/>
                </w:rPr>
                <w:t xml:space="preserve">NEPBIS </w:t>
              </w:r>
            </w:hyperlink>
            <w:hyperlink r:id="rId222">
              <w:r w:rsidDel="00000000" w:rsidR="00000000" w:rsidRPr="00000000">
                <w:rPr>
                  <w:rFonts w:ascii="Calibri" w:cs="Calibri" w:eastAsia="Calibri" w:hAnsi="Calibri"/>
                  <w:b w:val="1"/>
                  <w:color w:val="1155cc"/>
                  <w:u w:val="single"/>
                  <w:rtl w:val="0"/>
                </w:rPr>
                <w:t xml:space="preserve">Day 9</w:t>
              </w:r>
            </w:hyperlink>
            <w:hyperlink r:id="rId223">
              <w:r w:rsidDel="00000000" w:rsidR="00000000" w:rsidRPr="00000000">
                <w:rPr>
                  <w:rFonts w:ascii="Calibri" w:cs="Calibri" w:eastAsia="Calibri" w:hAnsi="Calibri"/>
                  <w:b w:val="1"/>
                  <w:color w:val="1155cc"/>
                  <w:u w:val="single"/>
                  <w:rtl w:val="0"/>
                </w:rPr>
                <w:t xml:space="preserve"> </w:t>
              </w:r>
            </w:hyperlink>
            <w:hyperlink r:id="rId224">
              <w:r w:rsidDel="00000000" w:rsidR="00000000" w:rsidRPr="00000000">
                <w:rPr>
                  <w:rFonts w:ascii="Calibri" w:cs="Calibri" w:eastAsia="Calibri" w:hAnsi="Calibri"/>
                  <w:color w:val="1155cc"/>
                  <w:u w:val="single"/>
                  <w:rtl w:val="0"/>
                </w:rPr>
                <w:t xml:space="preserve">Training Slides</w:t>
              </w:r>
            </w:hyperlink>
            <w:r w:rsidDel="00000000" w:rsidR="00000000" w:rsidRPr="00000000">
              <w:rPr>
                <w:rtl w:val="0"/>
              </w:rPr>
            </w:r>
          </w:p>
          <w:p w:rsidR="00000000" w:rsidDel="00000000" w:rsidP="00000000" w:rsidRDefault="00000000" w:rsidRPr="00000000" w14:paraId="00000CD6">
            <w:pPr>
              <w:ind w:left="360" w:firstLine="0"/>
              <w:rPr>
                <w:rFonts w:ascii="Calibri" w:cs="Calibri" w:eastAsia="Calibri" w:hAnsi="Calibri"/>
              </w:rPr>
            </w:pPr>
            <w:r w:rsidDel="00000000" w:rsidR="00000000" w:rsidRPr="00000000">
              <w:rPr>
                <w:rtl w:val="0"/>
              </w:rPr>
            </w:r>
          </w:p>
        </w:tc>
        <w:tc>
          <w:tcPr>
            <w:shd w:fill="ffffff" w:val="clear"/>
          </w:tcPr>
          <w:p w:rsidR="00000000" w:rsidDel="00000000" w:rsidP="00000000" w:rsidRDefault="00000000" w:rsidRPr="00000000" w14:paraId="00000CD7">
            <w:pPr>
              <w:rPr>
                <w:rFonts w:ascii="Calibri" w:cs="Calibri" w:eastAsia="Calibri" w:hAnsi="Calibri"/>
                <w:b w:val="1"/>
                <w:color w:val="0096a4"/>
              </w:rPr>
            </w:pPr>
            <w:r w:rsidDel="00000000" w:rsidR="00000000" w:rsidRPr="00000000">
              <w:rPr>
                <w:rtl w:val="0"/>
              </w:rPr>
            </w:r>
          </w:p>
          <w:p w:rsidR="00000000" w:rsidDel="00000000" w:rsidP="00000000" w:rsidRDefault="00000000" w:rsidRPr="00000000" w14:paraId="00000CD8">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Additio</w:t>
            </w:r>
            <w:r w:rsidDel="00000000" w:rsidR="00000000" w:rsidRPr="00000000">
              <w:rPr>
                <w:rFonts w:ascii="Calibri" w:cs="Calibri" w:eastAsia="Calibri" w:hAnsi="Calibri"/>
                <w:b w:val="1"/>
                <w:color w:val="0096a4"/>
                <w:sz w:val="28"/>
                <w:szCs w:val="28"/>
                <w:rtl w:val="0"/>
              </w:rPr>
              <w:t xml:space="preserve">nal Reso</w:t>
            </w:r>
            <w:r w:rsidDel="00000000" w:rsidR="00000000" w:rsidRPr="00000000">
              <w:rPr>
                <w:rFonts w:ascii="Calibri" w:cs="Calibri" w:eastAsia="Calibri" w:hAnsi="Calibri"/>
                <w:b w:val="1"/>
                <w:color w:val="0096a4"/>
                <w:sz w:val="28"/>
                <w:szCs w:val="28"/>
                <w:rtl w:val="0"/>
              </w:rPr>
              <w:t xml:space="preserve">urces:</w:t>
            </w:r>
          </w:p>
          <w:p w:rsidR="00000000" w:rsidDel="00000000" w:rsidP="00000000" w:rsidRDefault="00000000" w:rsidRPr="00000000" w14:paraId="00000CD9">
            <w:pPr>
              <w:numPr>
                <w:ilvl w:val="0"/>
                <w:numId w:val="3"/>
              </w:numPr>
              <w:ind w:left="360"/>
              <w:rPr>
                <w:rFonts w:ascii="Calibri" w:cs="Calibri" w:eastAsia="Calibri" w:hAnsi="Calibri"/>
              </w:rPr>
            </w:pPr>
            <w:hyperlink r:id="rId225">
              <w:r w:rsidDel="00000000" w:rsidR="00000000" w:rsidRPr="00000000">
                <w:rPr>
                  <w:rFonts w:ascii="Calibri" w:cs="Calibri" w:eastAsia="Calibri" w:hAnsi="Calibri"/>
                  <w:color w:val="1155cc"/>
                  <w:u w:val="single"/>
                  <w:rtl w:val="0"/>
                </w:rPr>
                <w:t xml:space="preserve">A School Guide for Returning to School During and After Crisis</w:t>
              </w:r>
            </w:hyperlink>
            <w:r w:rsidDel="00000000" w:rsidR="00000000" w:rsidRPr="00000000">
              <w:rPr>
                <w:rtl w:val="0"/>
              </w:rPr>
            </w:r>
          </w:p>
          <w:p w:rsidR="00000000" w:rsidDel="00000000" w:rsidP="00000000" w:rsidRDefault="00000000" w:rsidRPr="00000000" w14:paraId="00000CDA">
            <w:pPr>
              <w:numPr>
                <w:ilvl w:val="0"/>
                <w:numId w:val="3"/>
              </w:numPr>
              <w:ind w:left="360"/>
              <w:rPr>
                <w:rFonts w:ascii="Calibri" w:cs="Calibri" w:eastAsia="Calibri" w:hAnsi="Calibri"/>
              </w:rPr>
            </w:pPr>
            <w:hyperlink r:id="rId226">
              <w:r w:rsidDel="00000000" w:rsidR="00000000" w:rsidRPr="00000000">
                <w:rPr>
                  <w:rFonts w:ascii="Calibri" w:cs="Calibri" w:eastAsia="Calibri" w:hAnsi="Calibri"/>
                  <w:color w:val="1155cc"/>
                  <w:u w:val="single"/>
                  <w:rtl w:val="0"/>
                </w:rPr>
                <w:t xml:space="preserve">Supporting PBIS Implementation Through Phases of Crisis Recovery</w:t>
              </w:r>
            </w:hyperlink>
            <w:r w:rsidDel="00000000" w:rsidR="00000000" w:rsidRPr="00000000">
              <w:rPr>
                <w:rtl w:val="0"/>
              </w:rPr>
            </w:r>
          </w:p>
          <w:p w:rsidR="00000000" w:rsidDel="00000000" w:rsidP="00000000" w:rsidRDefault="00000000" w:rsidRPr="00000000" w14:paraId="00000CDB">
            <w:pPr>
              <w:numPr>
                <w:ilvl w:val="0"/>
                <w:numId w:val="3"/>
              </w:numPr>
              <w:ind w:left="360"/>
              <w:rPr>
                <w:rFonts w:ascii="Calibri" w:cs="Calibri" w:eastAsia="Calibri" w:hAnsi="Calibri"/>
                <w:u w:val="none"/>
              </w:rPr>
            </w:pPr>
            <w:hyperlink r:id="rId227">
              <w:r w:rsidDel="00000000" w:rsidR="00000000" w:rsidRPr="00000000">
                <w:rPr>
                  <w:rFonts w:ascii="Calibri" w:cs="Calibri" w:eastAsia="Calibri" w:hAnsi="Calibri"/>
                  <w:color w:val="1155cc"/>
                  <w:u w:val="single"/>
                  <w:rtl w:val="0"/>
                </w:rPr>
                <w:t xml:space="preserve">Tier 1 Annual Evaluation Report Template</w:t>
              </w:r>
            </w:hyperlink>
            <w:r w:rsidDel="00000000" w:rsidR="00000000" w:rsidRPr="00000000">
              <w:rPr>
                <w:rtl w:val="0"/>
              </w:rPr>
            </w:r>
          </w:p>
          <w:p w:rsidR="00000000" w:rsidDel="00000000" w:rsidP="00000000" w:rsidRDefault="00000000" w:rsidRPr="00000000" w14:paraId="00000CDC">
            <w:pPr>
              <w:numPr>
                <w:ilvl w:val="0"/>
                <w:numId w:val="3"/>
              </w:numPr>
              <w:ind w:left="360"/>
              <w:rPr>
                <w:rFonts w:ascii="Calibri" w:cs="Calibri" w:eastAsia="Calibri" w:hAnsi="Calibri"/>
                <w:u w:val="none"/>
              </w:rPr>
            </w:pPr>
            <w:hyperlink r:id="rId228">
              <w:r w:rsidDel="00000000" w:rsidR="00000000" w:rsidRPr="00000000">
                <w:rPr>
                  <w:rFonts w:ascii="Calibri" w:cs="Calibri" w:eastAsia="Calibri" w:hAnsi="Calibri"/>
                  <w:color w:val="1155cc"/>
                  <w:u w:val="single"/>
                  <w:rtl w:val="0"/>
                </w:rPr>
                <w:t xml:space="preserve">Tier 1 Annual Evaluation Report Sample</w:t>
              </w:r>
            </w:hyperlink>
            <w:r w:rsidDel="00000000" w:rsidR="00000000" w:rsidRPr="00000000">
              <w:rPr>
                <w:rtl w:val="0"/>
              </w:rPr>
            </w:r>
          </w:p>
        </w:tc>
      </w:tr>
    </w:tbl>
    <w:p w:rsidR="00000000" w:rsidDel="00000000" w:rsidP="00000000" w:rsidRDefault="00000000" w:rsidRPr="00000000" w14:paraId="00000CDD">
      <w:pPr>
        <w:pStyle w:val="Heading2"/>
        <w:jc w:val="left"/>
        <w:rPr/>
      </w:pPr>
      <w:bookmarkStart w:colFirst="0" w:colLast="0" w:name="_iako7v4r5nnk" w:id="116"/>
      <w:bookmarkEnd w:id="116"/>
      <w:r w:rsidDel="00000000" w:rsidR="00000000" w:rsidRPr="00000000">
        <w:rPr>
          <w:rtl w:val="0"/>
        </w:rPr>
      </w:r>
    </w:p>
    <w:p w:rsidR="00000000" w:rsidDel="00000000" w:rsidP="00000000" w:rsidRDefault="00000000" w:rsidRPr="00000000" w14:paraId="00000CDE">
      <w:pPr>
        <w:pStyle w:val="Heading2"/>
        <w:rPr>
          <w:rFonts w:ascii="Calibri" w:cs="Calibri" w:eastAsia="Calibri" w:hAnsi="Calibri"/>
          <w:sz w:val="32"/>
          <w:szCs w:val="32"/>
        </w:rPr>
      </w:pPr>
      <w:bookmarkStart w:colFirst="0" w:colLast="0" w:name="_yvb1mfutk82x" w:id="117"/>
      <w:bookmarkEnd w:id="117"/>
      <w:r w:rsidDel="00000000" w:rsidR="00000000" w:rsidRPr="00000000">
        <w:rPr>
          <w:rtl w:val="0"/>
        </w:rPr>
        <w:t xml:space="preserve">Preparing for Crises and Emergencies</w:t>
      </w:r>
      <w:r w:rsidDel="00000000" w:rsidR="00000000" w:rsidRPr="00000000">
        <w:rPr>
          <w:rtl w:val="0"/>
        </w:rPr>
      </w:r>
    </w:p>
    <w:p w:rsidR="00000000" w:rsidDel="00000000" w:rsidP="00000000" w:rsidRDefault="00000000" w:rsidRPr="00000000" w14:paraId="00000CDF">
      <w:pPr>
        <w:pStyle w:val="Heading2"/>
        <w:rPr>
          <w:rFonts w:ascii="Calibri" w:cs="Calibri" w:eastAsia="Calibri" w:hAnsi="Calibri"/>
          <w:sz w:val="32"/>
          <w:szCs w:val="32"/>
        </w:rPr>
      </w:pPr>
      <w:bookmarkStart w:colFirst="0" w:colLast="0" w:name="_l6clo0wm86jq" w:id="118"/>
      <w:bookmarkEnd w:id="118"/>
      <w:r w:rsidDel="00000000" w:rsidR="00000000" w:rsidRPr="00000000">
        <w:rPr>
          <w:rFonts w:ascii="Calibri" w:cs="Calibri" w:eastAsia="Calibri" w:hAnsi="Calibri"/>
          <w:sz w:val="32"/>
          <w:szCs w:val="32"/>
        </w:rPr>
        <w:drawing>
          <wp:inline distB="114300" distT="114300" distL="114300" distR="114300">
            <wp:extent cx="5943600" cy="2819400"/>
            <wp:effectExtent b="0" l="0" r="0" t="0"/>
            <wp:docPr id="38" name="image18.png"/>
            <a:graphic>
              <a:graphicData uri="http://schemas.openxmlformats.org/drawingml/2006/picture">
                <pic:pic>
                  <pic:nvPicPr>
                    <pic:cNvPr id="0" name="image18.png"/>
                    <pic:cNvPicPr preferRelativeResize="0"/>
                  </pic:nvPicPr>
                  <pic:blipFill>
                    <a:blip r:embed="rId229"/>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pStyle w:val="Heading2"/>
        <w:rPr/>
      </w:pPr>
      <w:bookmarkStart w:colFirst="0" w:colLast="0" w:name="_mvon3uc634b1" w:id="119"/>
      <w:bookmarkEnd w:id="119"/>
      <w:r w:rsidDel="00000000" w:rsidR="00000000" w:rsidRPr="00000000">
        <w:rPr>
          <w:rtl w:val="0"/>
        </w:rPr>
        <w:t xml:space="preserve">Using Your PBIS Framework When </w:t>
      </w:r>
    </w:p>
    <w:p w:rsidR="00000000" w:rsidDel="00000000" w:rsidP="00000000" w:rsidRDefault="00000000" w:rsidRPr="00000000" w14:paraId="00000CE1">
      <w:pPr>
        <w:pStyle w:val="Heading2"/>
        <w:rPr/>
      </w:pPr>
      <w:bookmarkStart w:colFirst="0" w:colLast="0" w:name="_so5o87p8lzqw" w:id="120"/>
      <w:bookmarkEnd w:id="120"/>
      <w:r w:rsidDel="00000000" w:rsidR="00000000" w:rsidRPr="00000000">
        <w:rPr>
          <w:rtl w:val="0"/>
        </w:rPr>
        <w:t xml:space="preserve">Crises Occur</w:t>
      </w:r>
    </w:p>
    <w:p w:rsidR="00000000" w:rsidDel="00000000" w:rsidP="00000000" w:rsidRDefault="00000000" w:rsidRPr="00000000" w14:paraId="00000CE2">
      <w:pPr>
        <w:rPr>
          <w:rFonts w:ascii="Calibri" w:cs="Calibri" w:eastAsia="Calibri" w:hAnsi="Calibri"/>
          <w:b w:val="1"/>
          <w:color w:val="0096a4"/>
          <w:sz w:val="34"/>
          <w:szCs w:val="34"/>
        </w:rPr>
      </w:pPr>
      <w:r w:rsidDel="00000000" w:rsidR="00000000" w:rsidRPr="00000000">
        <w:rPr>
          <w:rFonts w:ascii="Calibri" w:cs="Calibri" w:eastAsia="Calibri" w:hAnsi="Calibri"/>
          <w:b w:val="1"/>
          <w:color w:val="0096a4"/>
          <w:sz w:val="34"/>
          <w:szCs w:val="34"/>
          <w:rtl w:val="0"/>
        </w:rPr>
        <w:t xml:space="preserve">Key Messages:</w:t>
      </w:r>
    </w:p>
    <w:p w:rsidR="00000000" w:rsidDel="00000000" w:rsidP="00000000" w:rsidRDefault="00000000" w:rsidRPr="00000000" w14:paraId="00000CE3">
      <w:pPr>
        <w:jc w:val="center"/>
        <w:rPr/>
      </w:pPr>
      <w:r w:rsidDel="00000000" w:rsidR="00000000" w:rsidRPr="00000000">
        <w:rPr/>
        <w:drawing>
          <wp:inline distB="114300" distT="114300" distL="114300" distR="114300">
            <wp:extent cx="5043488" cy="2626816"/>
            <wp:effectExtent b="0" l="0" r="0" t="0"/>
            <wp:docPr id="65" name="image55.png"/>
            <a:graphic>
              <a:graphicData uri="http://schemas.openxmlformats.org/drawingml/2006/picture">
                <pic:pic>
                  <pic:nvPicPr>
                    <pic:cNvPr id="0" name="image55.png"/>
                    <pic:cNvPicPr preferRelativeResize="0"/>
                  </pic:nvPicPr>
                  <pic:blipFill>
                    <a:blip r:embed="rId230"/>
                    <a:srcRect b="0" l="0" r="0" t="0"/>
                    <a:stretch>
                      <a:fillRect/>
                    </a:stretch>
                  </pic:blipFill>
                  <pic:spPr>
                    <a:xfrm>
                      <a:off x="0" y="0"/>
                      <a:ext cx="5043488" cy="2626816"/>
                    </a:xfrm>
                    <a:prstGeom prst="rect"/>
                    <a:ln/>
                  </pic:spPr>
                </pic:pic>
              </a:graphicData>
            </a:graphic>
          </wp:inline>
        </w:drawing>
      </w:r>
      <w:r w:rsidDel="00000000" w:rsidR="00000000" w:rsidRPr="00000000">
        <w:rPr>
          <w:rtl w:val="0"/>
        </w:rPr>
      </w:r>
    </w:p>
    <w:p w:rsidR="00000000" w:rsidDel="00000000" w:rsidP="00000000" w:rsidRDefault="00000000" w:rsidRPr="00000000" w14:paraId="00000CE4">
      <w:pPr>
        <w:rPr>
          <w:rFonts w:ascii="Calibri" w:cs="Calibri" w:eastAsia="Calibri" w:hAnsi="Calibri"/>
          <w:b w:val="1"/>
          <w:color w:val="0096a4"/>
          <w:sz w:val="32"/>
          <w:szCs w:val="32"/>
        </w:rPr>
      </w:pPr>
      <w:r w:rsidDel="00000000" w:rsidR="00000000" w:rsidRPr="00000000">
        <w:rPr>
          <w:rFonts w:ascii="Calibri" w:cs="Calibri" w:eastAsia="Calibri" w:hAnsi="Calibri"/>
          <w:b w:val="1"/>
          <w:color w:val="0096a4"/>
          <w:sz w:val="32"/>
          <w:szCs w:val="32"/>
          <w:rtl w:val="0"/>
        </w:rPr>
        <w:t xml:space="preserve">Guidelines for Preparing for Crisis and Emergencies</w:t>
      </w:r>
    </w:p>
    <w:p w:rsidR="00000000" w:rsidDel="00000000" w:rsidP="00000000" w:rsidRDefault="00000000" w:rsidRPr="00000000" w14:paraId="00000CE5">
      <w:pPr>
        <w:numPr>
          <w:ilvl w:val="0"/>
          <w:numId w:val="46"/>
        </w:numPr>
        <w:ind w:left="72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Define, teach, prompt and reinforce crisis and emergency expectations and routines as explicitly as other schoolwide expectations and routines.</w:t>
      </w:r>
    </w:p>
    <w:p w:rsidR="00000000" w:rsidDel="00000000" w:rsidP="00000000" w:rsidRDefault="00000000" w:rsidRPr="00000000" w14:paraId="00000CE6">
      <w:pPr>
        <w:numPr>
          <w:ilvl w:val="0"/>
          <w:numId w:val="46"/>
        </w:numPr>
        <w:ind w:left="72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Recognize that some staff and students will need additional support during practice drills.</w:t>
      </w:r>
    </w:p>
    <w:p w:rsidR="00000000" w:rsidDel="00000000" w:rsidP="00000000" w:rsidRDefault="00000000" w:rsidRPr="00000000" w14:paraId="00000CE7">
      <w:pPr>
        <w:numPr>
          <w:ilvl w:val="0"/>
          <w:numId w:val="46"/>
        </w:numPr>
        <w:ind w:left="72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Develop a wellness support plan to proactively address staff and student needs.</w:t>
      </w:r>
    </w:p>
    <w:p w:rsidR="00000000" w:rsidDel="00000000" w:rsidP="00000000" w:rsidRDefault="00000000" w:rsidRPr="00000000" w14:paraId="00000CE8">
      <w:pPr>
        <w:numPr>
          <w:ilvl w:val="0"/>
          <w:numId w:val="46"/>
        </w:numPr>
        <w:ind w:left="72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When a crisis occurs:</w:t>
      </w:r>
    </w:p>
    <w:p w:rsidR="00000000" w:rsidDel="00000000" w:rsidP="00000000" w:rsidRDefault="00000000" w:rsidRPr="00000000" w14:paraId="00000CE9">
      <w:pPr>
        <w:numPr>
          <w:ilvl w:val="1"/>
          <w:numId w:val="46"/>
        </w:numPr>
        <w:ind w:left="144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Go back to basics, remember less is more</w:t>
      </w:r>
    </w:p>
    <w:p w:rsidR="00000000" w:rsidDel="00000000" w:rsidP="00000000" w:rsidRDefault="00000000" w:rsidRPr="00000000" w14:paraId="00000CEA">
      <w:pPr>
        <w:numPr>
          <w:ilvl w:val="1"/>
          <w:numId w:val="46"/>
        </w:numPr>
        <w:ind w:left="144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Lean on your existing Tier 1 supports</w:t>
      </w:r>
    </w:p>
    <w:p w:rsidR="00000000" w:rsidDel="00000000" w:rsidP="00000000" w:rsidRDefault="00000000" w:rsidRPr="00000000" w14:paraId="00000CEB">
      <w:pPr>
        <w:numPr>
          <w:ilvl w:val="1"/>
          <w:numId w:val="46"/>
        </w:numPr>
        <w:ind w:left="1440" w:hanging="360"/>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Prioritize wellness</w:t>
      </w:r>
    </w:p>
    <w:p w:rsidR="00000000" w:rsidDel="00000000" w:rsidP="00000000" w:rsidRDefault="00000000" w:rsidRPr="00000000" w14:paraId="00000CEC">
      <w:pPr>
        <w:rPr>
          <w:rFonts w:ascii="Calibri" w:cs="Calibri" w:eastAsia="Calibri" w:hAnsi="Calibri"/>
          <w:b w:val="1"/>
          <w:color w:val="0096a4"/>
          <w:sz w:val="36"/>
          <w:szCs w:val="36"/>
        </w:rPr>
      </w:pPr>
      <w:r w:rsidDel="00000000" w:rsidR="00000000" w:rsidRPr="00000000">
        <w:rPr>
          <w:rtl w:val="0"/>
        </w:rPr>
      </w:r>
    </w:p>
    <w:tbl>
      <w:tblPr>
        <w:tblStyle w:val="Table104"/>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CED">
            <w:pPr>
              <w:pStyle w:val="Heading3"/>
              <w:widowControl w:val="0"/>
              <w:rPr>
                <w:b w:val="0"/>
              </w:rPr>
            </w:pPr>
            <w:bookmarkStart w:colFirst="0" w:colLast="0" w:name="_on2rhrhuq1sz" w:id="121"/>
            <w:bookmarkEnd w:id="121"/>
            <w:r w:rsidDel="00000000" w:rsidR="00000000" w:rsidRPr="00000000">
              <w:rPr>
                <w:rtl w:val="0"/>
              </w:rPr>
              <w:t xml:space="preserve">Activity: </w:t>
            </w:r>
            <w:r w:rsidDel="00000000" w:rsidR="00000000" w:rsidRPr="00000000">
              <w:rPr>
                <w:b w:val="0"/>
                <w:rtl w:val="0"/>
              </w:rPr>
              <w:t xml:space="preserve">Crisis and Emergency Practice Routines</w:t>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CEF">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1">
            <w:pPr>
              <w:widowControl w:val="0"/>
              <w:rPr>
                <w:rFonts w:ascii="Calibri" w:cs="Calibri" w:eastAsia="Calibri" w:hAnsi="Calibri"/>
              </w:rPr>
            </w:pPr>
            <w:r w:rsidDel="00000000" w:rsidR="00000000" w:rsidRPr="00000000">
              <w:rPr>
                <w:rFonts w:ascii="Calibri" w:cs="Calibri" w:eastAsia="Calibri" w:hAnsi="Calibri"/>
                <w:rtl w:val="0"/>
              </w:rPr>
              <w:t xml:space="preserve">As a team, </w:t>
            </w:r>
          </w:p>
          <w:p w:rsidR="00000000" w:rsidDel="00000000" w:rsidP="00000000" w:rsidRDefault="00000000" w:rsidRPr="00000000" w14:paraId="00000CF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F3">
            <w:pPr>
              <w:widowControl w:val="0"/>
              <w:rPr>
                <w:rFonts w:ascii="Calibri" w:cs="Calibri" w:eastAsia="Calibri" w:hAnsi="Calibri"/>
              </w:rPr>
            </w:pPr>
            <w:r w:rsidDel="00000000" w:rsidR="00000000" w:rsidRPr="00000000">
              <w:rPr>
                <w:rFonts w:ascii="Calibri" w:cs="Calibri" w:eastAsia="Calibri" w:hAnsi="Calibri"/>
                <w:rtl w:val="0"/>
              </w:rPr>
              <w:t xml:space="preserve">Draft school-wide expectations for crisis and emergency practice routines and a plan for teaching them explicitly.</w:t>
            </w:r>
          </w:p>
          <w:p w:rsidR="00000000" w:rsidDel="00000000" w:rsidP="00000000" w:rsidRDefault="00000000" w:rsidRPr="00000000" w14:paraId="00000CF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F5">
            <w:pPr>
              <w:widowControl w:val="0"/>
              <w:rPr>
                <w:rFonts w:ascii="Calibri" w:cs="Calibri" w:eastAsia="Calibri" w:hAnsi="Calibri"/>
              </w:rPr>
            </w:pPr>
            <w:r w:rsidDel="00000000" w:rsidR="00000000" w:rsidRPr="00000000">
              <w:rPr>
                <w:rFonts w:ascii="Calibri" w:cs="Calibri" w:eastAsia="Calibri" w:hAnsi="Calibri"/>
                <w:rtl w:val="0"/>
              </w:rPr>
              <w:t xml:space="preserve">Consider how you will identify those that will likely need additional support throughout practice routines.</w:t>
            </w:r>
          </w:p>
          <w:p w:rsidR="00000000" w:rsidDel="00000000" w:rsidP="00000000" w:rsidRDefault="00000000" w:rsidRPr="00000000" w14:paraId="00000CF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F7">
            <w:pPr>
              <w:widowControl w:val="0"/>
              <w:rPr>
                <w:rFonts w:ascii="Calibri" w:cs="Calibri" w:eastAsia="Calibri" w:hAnsi="Calibri"/>
              </w:rPr>
            </w:pPr>
            <w:r w:rsidDel="00000000" w:rsidR="00000000" w:rsidRPr="00000000">
              <w:rPr>
                <w:rFonts w:ascii="Calibri" w:cs="Calibri" w:eastAsia="Calibri" w:hAnsi="Calibri"/>
                <w:rtl w:val="0"/>
              </w:rPr>
              <w:t xml:space="preserve">Begin a wellness support plan to address staff and student needs.</w:t>
            </w:r>
          </w:p>
          <w:p w:rsidR="00000000" w:rsidDel="00000000" w:rsidP="00000000" w:rsidRDefault="00000000" w:rsidRPr="00000000" w14:paraId="00000CF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CF9">
            <w:pPr>
              <w:widowControl w:val="0"/>
              <w:rPr>
                <w:rFonts w:ascii="Calibri" w:cs="Calibri" w:eastAsia="Calibri" w:hAnsi="Calibri"/>
              </w:rPr>
            </w:pPr>
            <w:r w:rsidDel="00000000" w:rsidR="00000000" w:rsidRPr="00000000">
              <w:rPr>
                <w:rFonts w:ascii="Calibri" w:cs="Calibri" w:eastAsia="Calibri" w:hAnsi="Calibri"/>
                <w:rtl w:val="0"/>
              </w:rPr>
              <w:t xml:space="preserve">Add to your action plan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pPr>
      <w:r w:rsidDel="00000000" w:rsidR="00000000" w:rsidRPr="00000000">
        <w:rPr>
          <w:rtl w:val="0"/>
        </w:rPr>
      </w:r>
    </w:p>
    <w:p w:rsidR="00000000" w:rsidDel="00000000" w:rsidP="00000000" w:rsidRDefault="00000000" w:rsidRPr="00000000" w14:paraId="00000CFD">
      <w:pPr>
        <w:pStyle w:val="Heading2"/>
        <w:spacing w:line="276" w:lineRule="auto"/>
        <w:jc w:val="center"/>
        <w:rPr/>
      </w:pPr>
      <w:bookmarkStart w:colFirst="0" w:colLast="0" w:name="_begmrhijtu80" w:id="122"/>
      <w:bookmarkEnd w:id="122"/>
      <w:r w:rsidDel="00000000" w:rsidR="00000000" w:rsidRPr="00000000">
        <w:rPr>
          <w:rtl w:val="0"/>
        </w:rPr>
        <w:t xml:space="preserve">Classroom: </w:t>
      </w:r>
      <w:r w:rsidDel="00000000" w:rsidR="00000000" w:rsidRPr="00000000">
        <w:rPr>
          <w:rtl w:val="0"/>
        </w:rPr>
        <w:t xml:space="preserve">Data</w:t>
      </w:r>
      <w:r w:rsidDel="00000000" w:rsidR="00000000" w:rsidRPr="00000000">
        <w:rPr>
          <w:rtl w:val="0"/>
        </w:rPr>
        <w:t xml:space="preserve"> </w:t>
      </w:r>
    </w:p>
    <w:p w:rsidR="00000000" w:rsidDel="00000000" w:rsidP="00000000" w:rsidRDefault="00000000" w:rsidRPr="00000000" w14:paraId="00000CFE">
      <w:pPr>
        <w:rPr>
          <w:rFonts w:ascii="Calibri" w:cs="Calibri" w:eastAsia="Calibri" w:hAnsi="Calibri"/>
          <w:i w:val="1"/>
          <w:sz w:val="28"/>
          <w:szCs w:val="28"/>
        </w:rPr>
      </w:pPr>
      <w:r w:rsidDel="00000000" w:rsidR="00000000" w:rsidRPr="00000000">
        <w:rPr>
          <w:rFonts w:ascii="Calibri" w:cs="Calibri" w:eastAsia="Calibri" w:hAnsi="Calibri"/>
          <w:b w:val="1"/>
          <w:color w:val="0096a4"/>
          <w:sz w:val="28"/>
          <w:szCs w:val="28"/>
          <w:rtl w:val="0"/>
        </w:rPr>
        <w:t xml:space="preserve">Driving Question:</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How do we know if our classroom environments are positive, proactive, predictable and equitable?</w:t>
      </w:r>
    </w:p>
    <w:p w:rsidR="00000000" w:rsidDel="00000000" w:rsidP="00000000" w:rsidRDefault="00000000" w:rsidRPr="00000000" w14:paraId="00000CFF">
      <w:pPr>
        <w:rPr>
          <w:rFonts w:ascii="Calibri" w:cs="Calibri" w:eastAsia="Calibri" w:hAnsi="Calibri"/>
          <w:b w:val="1"/>
          <w:color w:val="14163a"/>
          <w:sz w:val="28"/>
          <w:szCs w:val="28"/>
        </w:rPr>
      </w:pPr>
      <w:r w:rsidDel="00000000" w:rsidR="00000000" w:rsidRPr="00000000">
        <w:rPr>
          <w:rtl w:val="0"/>
        </w:rPr>
      </w:r>
    </w:p>
    <w:p w:rsidR="00000000" w:rsidDel="00000000" w:rsidP="00000000" w:rsidRDefault="00000000" w:rsidRPr="00000000" w14:paraId="00000D00">
      <w:pPr>
        <w:jc w:val="center"/>
        <w:rPr>
          <w:b w:val="1"/>
          <w:color w:val="0093bb"/>
        </w:rPr>
      </w:pPr>
      <w:r w:rsidDel="00000000" w:rsidR="00000000" w:rsidRPr="00000000">
        <w:rPr>
          <w:rtl w:val="0"/>
        </w:rPr>
      </w:r>
    </w:p>
    <w:p w:rsidR="00000000" w:rsidDel="00000000" w:rsidP="00000000" w:rsidRDefault="00000000" w:rsidRPr="00000000" w14:paraId="00000D01">
      <w:pPr>
        <w:jc w:val="center"/>
        <w:rPr>
          <w:b w:val="1"/>
          <w:color w:val="0093bb"/>
        </w:rPr>
      </w:pPr>
      <w:r w:rsidDel="00000000" w:rsidR="00000000" w:rsidRPr="00000000">
        <w:rPr>
          <w:rtl w:val="0"/>
        </w:rPr>
      </w:r>
    </w:p>
    <w:tbl>
      <w:tblPr>
        <w:tblStyle w:val="Table10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02">
            <w:pPr>
              <w:jc w:val="center"/>
              <w:rPr>
                <w:b w:val="1"/>
                <w:color w:val="0093bb"/>
              </w:rPr>
            </w:pPr>
            <w:r w:rsidDel="00000000" w:rsidR="00000000" w:rsidRPr="00000000">
              <w:rPr>
                <w:b w:val="1"/>
                <w:color w:val="0093bb"/>
              </w:rPr>
              <w:drawing>
                <wp:inline distB="114300" distT="114300" distL="114300" distR="114300">
                  <wp:extent cx="2838450" cy="2120900"/>
                  <wp:effectExtent b="0" l="0" r="0" t="0"/>
                  <wp:docPr id="64" name="image48.png"/>
                  <a:graphic>
                    <a:graphicData uri="http://schemas.openxmlformats.org/drawingml/2006/picture">
                      <pic:pic>
                        <pic:nvPicPr>
                          <pic:cNvPr id="0" name="image48.png"/>
                          <pic:cNvPicPr preferRelativeResize="0"/>
                        </pic:nvPicPr>
                        <pic:blipFill>
                          <a:blip r:embed="rId220"/>
                          <a:srcRect b="0" l="0" r="0" t="0"/>
                          <a:stretch>
                            <a:fillRect/>
                          </a:stretch>
                        </pic:blipFill>
                        <pic:spPr>
                          <a:xfrm>
                            <a:off x="0" y="0"/>
                            <a:ext cx="2838450" cy="2120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03">
            <w:pPr>
              <w:rPr>
                <w:b w:val="1"/>
                <w:color w:val="0093bb"/>
              </w:rPr>
            </w:pPr>
            <w:r w:rsidDel="00000000" w:rsidR="00000000" w:rsidRPr="00000000">
              <w:rPr>
                <w:rFonts w:ascii="Calibri" w:cs="Calibri" w:eastAsia="Calibri" w:hAnsi="Calibri"/>
                <w:b w:val="1"/>
                <w:sz w:val="32"/>
                <w:szCs w:val="32"/>
              </w:rPr>
              <w:drawing>
                <wp:inline distB="114300" distT="114300" distL="114300" distR="114300">
                  <wp:extent cx="2843213" cy="1602885"/>
                  <wp:effectExtent b="0" l="0" r="0" t="0"/>
                  <wp:docPr id="23" name="image5.png"/>
                  <a:graphic>
                    <a:graphicData uri="http://schemas.openxmlformats.org/drawingml/2006/picture">
                      <pic:pic>
                        <pic:nvPicPr>
                          <pic:cNvPr id="0" name="image5.png"/>
                          <pic:cNvPicPr preferRelativeResize="0"/>
                        </pic:nvPicPr>
                        <pic:blipFill>
                          <a:blip r:embed="rId219"/>
                          <a:srcRect b="0" l="0" r="0" t="0"/>
                          <a:stretch>
                            <a:fillRect/>
                          </a:stretch>
                        </pic:blipFill>
                        <pic:spPr>
                          <a:xfrm>
                            <a:off x="0" y="0"/>
                            <a:ext cx="2843213" cy="16028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D04">
      <w:pPr>
        <w:jc w:val="center"/>
        <w:rPr>
          <w:b w:val="1"/>
          <w:color w:val="0093bb"/>
        </w:rPr>
      </w:pPr>
      <w:r w:rsidDel="00000000" w:rsidR="00000000" w:rsidRPr="00000000">
        <w:rPr>
          <w:rtl w:val="0"/>
        </w:rPr>
      </w:r>
    </w:p>
    <w:p w:rsidR="00000000" w:rsidDel="00000000" w:rsidP="00000000" w:rsidRDefault="00000000" w:rsidRPr="00000000" w14:paraId="00000D05">
      <w:pPr>
        <w:rPr>
          <w:color w:val="0096a4"/>
          <w:sz w:val="28"/>
          <w:szCs w:val="28"/>
        </w:rPr>
      </w:pPr>
      <w:r w:rsidDel="00000000" w:rsidR="00000000" w:rsidRPr="00000000">
        <w:rPr>
          <w:rFonts w:ascii="Calibri" w:cs="Calibri" w:eastAsia="Calibri" w:hAnsi="Calibri"/>
          <w:b w:val="1"/>
          <w:color w:val="0096a4"/>
          <w:sz w:val="28"/>
          <w:szCs w:val="28"/>
          <w:rtl w:val="0"/>
        </w:rPr>
        <w:t xml:space="preserve">Guidelines for Using Data to Support Classroom PBIS Implementation</w:t>
      </w:r>
      <w:r w:rsidDel="00000000" w:rsidR="00000000" w:rsidRPr="00000000">
        <w:rPr>
          <w:rtl w:val="0"/>
        </w:rPr>
      </w:r>
    </w:p>
    <w:p w:rsidR="00000000" w:rsidDel="00000000" w:rsidP="00000000" w:rsidRDefault="00000000" w:rsidRPr="00000000" w14:paraId="00000D06">
      <w:pPr>
        <w:spacing w:after="240" w:before="120" w:lineRule="auto"/>
        <w:rPr>
          <w:rFonts w:ascii="Calibri" w:cs="Calibri" w:eastAsia="Calibri" w:hAnsi="Calibri"/>
          <w:b w:val="1"/>
          <w:i w:val="1"/>
          <w:color w:val="0d0f41"/>
        </w:rPr>
      </w:pPr>
      <w:r w:rsidDel="00000000" w:rsidR="00000000" w:rsidRPr="00000000">
        <w:rPr>
          <w:rFonts w:ascii="Calibri" w:cs="Calibri" w:eastAsia="Calibri" w:hAnsi="Calibri"/>
          <w:b w:val="1"/>
          <w:i w:val="1"/>
          <w:color w:val="0d0f41"/>
          <w:rtl w:val="0"/>
        </w:rPr>
        <w:t xml:space="preserve">Once systems are in place to support classroom PBIS implementation:</w:t>
      </w:r>
    </w:p>
    <w:p w:rsidR="00000000" w:rsidDel="00000000" w:rsidP="00000000" w:rsidRDefault="00000000" w:rsidRPr="00000000" w14:paraId="00000D07">
      <w:pPr>
        <w:numPr>
          <w:ilvl w:val="0"/>
          <w:numId w:val="50"/>
        </w:numPr>
        <w:spacing w:after="0" w:afterAutospacing="0" w:before="120" w:lineRule="auto"/>
        <w:ind w:left="720" w:hanging="360"/>
        <w:rPr>
          <w:rFonts w:ascii="Calibri" w:cs="Calibri" w:eastAsia="Calibri" w:hAnsi="Calibri"/>
          <w:sz w:val="28"/>
          <w:szCs w:val="28"/>
          <w:u w:val="none"/>
        </w:rPr>
      </w:pPr>
      <w:r w:rsidDel="00000000" w:rsidR="00000000" w:rsidRPr="00000000">
        <w:rPr>
          <w:rFonts w:ascii="Calibri" w:cs="Calibri" w:eastAsia="Calibri" w:hAnsi="Calibri"/>
          <w:color w:val="0d0f41"/>
          <w:sz w:val="28"/>
          <w:szCs w:val="28"/>
          <w:rtl w:val="0"/>
        </w:rPr>
        <w:t xml:space="preserve">monitor your systems implementation for fidelity and impact consistently</w:t>
      </w:r>
    </w:p>
    <w:p w:rsidR="00000000" w:rsidDel="00000000" w:rsidP="00000000" w:rsidRDefault="00000000" w:rsidRPr="00000000" w14:paraId="00000D08">
      <w:pPr>
        <w:numPr>
          <w:ilvl w:val="0"/>
          <w:numId w:val="50"/>
        </w:numPr>
        <w:spacing w:after="0" w:afterAutospacing="0" w:before="0" w:beforeAutospacing="0" w:lineRule="auto"/>
        <w:ind w:left="720" w:hanging="360"/>
        <w:rPr>
          <w:rFonts w:ascii="Calibri" w:cs="Calibri" w:eastAsia="Calibri" w:hAnsi="Calibri"/>
          <w:sz w:val="28"/>
          <w:szCs w:val="28"/>
          <w:u w:val="none"/>
        </w:rPr>
      </w:pPr>
      <w:r w:rsidDel="00000000" w:rsidR="00000000" w:rsidRPr="00000000">
        <w:rPr>
          <w:rFonts w:ascii="Calibri" w:cs="Calibri" w:eastAsia="Calibri" w:hAnsi="Calibri"/>
          <w:color w:val="0d0f41"/>
          <w:sz w:val="28"/>
          <w:szCs w:val="28"/>
          <w:rtl w:val="0"/>
        </w:rPr>
        <w:t xml:space="preserve">monitor educator implementation and acceptability data regularly</w:t>
      </w:r>
    </w:p>
    <w:p w:rsidR="00000000" w:rsidDel="00000000" w:rsidP="00000000" w:rsidRDefault="00000000" w:rsidRPr="00000000" w14:paraId="00000D09">
      <w:pPr>
        <w:numPr>
          <w:ilvl w:val="0"/>
          <w:numId w:val="50"/>
        </w:numPr>
        <w:spacing w:after="0" w:afterAutospacing="0" w:before="0" w:beforeAutospacing="0" w:lineRule="auto"/>
        <w:ind w:left="720" w:hanging="360"/>
        <w:rPr>
          <w:rFonts w:ascii="Calibri" w:cs="Calibri" w:eastAsia="Calibri" w:hAnsi="Calibri"/>
          <w:sz w:val="28"/>
          <w:szCs w:val="28"/>
          <w:u w:val="none"/>
        </w:rPr>
      </w:pPr>
      <w:r w:rsidDel="00000000" w:rsidR="00000000" w:rsidRPr="00000000">
        <w:rPr>
          <w:rFonts w:ascii="Calibri" w:cs="Calibri" w:eastAsia="Calibri" w:hAnsi="Calibri"/>
          <w:color w:val="0d0f41"/>
          <w:sz w:val="28"/>
          <w:szCs w:val="28"/>
          <w:rtl w:val="0"/>
        </w:rPr>
        <w:t xml:space="preserve">monitor student outcomes for impact, acceptability and equity continuously</w:t>
      </w:r>
    </w:p>
    <w:p w:rsidR="00000000" w:rsidDel="00000000" w:rsidP="00000000" w:rsidRDefault="00000000" w:rsidRPr="00000000" w14:paraId="00000D0A">
      <w:pPr>
        <w:numPr>
          <w:ilvl w:val="0"/>
          <w:numId w:val="50"/>
        </w:numPr>
        <w:spacing w:after="240" w:before="0" w:beforeAutospacing="0" w:lineRule="auto"/>
        <w:ind w:left="720" w:hanging="360"/>
        <w:rPr>
          <w:rFonts w:ascii="Calibri" w:cs="Calibri" w:eastAsia="Calibri" w:hAnsi="Calibri"/>
          <w:sz w:val="28"/>
          <w:szCs w:val="28"/>
          <w:u w:val="none"/>
        </w:rPr>
      </w:pPr>
      <w:r w:rsidDel="00000000" w:rsidR="00000000" w:rsidRPr="00000000">
        <w:rPr>
          <w:rFonts w:ascii="Calibri" w:cs="Calibri" w:eastAsia="Calibri" w:hAnsi="Calibri"/>
          <w:color w:val="0d0f41"/>
          <w:sz w:val="28"/>
          <w:szCs w:val="28"/>
          <w:rtl w:val="0"/>
        </w:rPr>
        <w:t xml:space="preserve">when challenges occur, use your continuous improvement process and seek input from staff, students, and families involved </w:t>
      </w:r>
    </w:p>
    <w:p w:rsidR="00000000" w:rsidDel="00000000" w:rsidP="00000000" w:rsidRDefault="00000000" w:rsidRPr="00000000" w14:paraId="00000D0B">
      <w:pPr>
        <w:jc w:val="center"/>
        <w:rPr>
          <w:b w:val="1"/>
          <w:color w:val="0093bb"/>
        </w:rPr>
      </w:pPr>
      <w:r w:rsidDel="00000000" w:rsidR="00000000" w:rsidRPr="00000000">
        <w:rPr>
          <w:rtl w:val="0"/>
        </w:rPr>
      </w:r>
    </w:p>
    <w:p w:rsidR="00000000" w:rsidDel="00000000" w:rsidP="00000000" w:rsidRDefault="00000000" w:rsidRPr="00000000" w14:paraId="00000D0C">
      <w:pPr>
        <w:jc w:val="center"/>
        <w:rPr>
          <w:b w:val="1"/>
          <w:color w:val="0093bb"/>
        </w:rPr>
      </w:pPr>
      <w:r w:rsidDel="00000000" w:rsidR="00000000" w:rsidRPr="00000000">
        <w:rPr>
          <w:rtl w:val="0"/>
        </w:rPr>
      </w:r>
    </w:p>
    <w:tbl>
      <w:tblPr>
        <w:tblStyle w:val="Table106"/>
        <w:tblW w:w="930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1080"/>
        <w:gridCol w:w="3180"/>
        <w:gridCol w:w="840"/>
        <w:gridCol w:w="840"/>
        <w:gridCol w:w="840"/>
        <w:gridCol w:w="840"/>
        <w:gridCol w:w="840"/>
        <w:gridCol w:w="840"/>
        <w:tblGridChange w:id="0">
          <w:tblGrid>
            <w:gridCol w:w="1080"/>
            <w:gridCol w:w="3180"/>
            <w:gridCol w:w="840"/>
            <w:gridCol w:w="840"/>
            <w:gridCol w:w="840"/>
            <w:gridCol w:w="840"/>
            <w:gridCol w:w="840"/>
            <w:gridCol w:w="840"/>
          </w:tblGrid>
        </w:tblGridChange>
      </w:tblGrid>
      <w:tr>
        <w:trPr>
          <w:cantSplit w:val="0"/>
          <w:trHeight w:val="633.84" w:hRule="atLeast"/>
          <w:tblHeader w:val="0"/>
        </w:trPr>
        <w:tc>
          <w:tcPr>
            <w:gridSpan w:val="8"/>
            <w:shd w:fill="0096a4" w:val="clear"/>
            <w:tcMar>
              <w:top w:w="100.0" w:type="dxa"/>
              <w:left w:w="100.0" w:type="dxa"/>
              <w:bottom w:w="100.0" w:type="dxa"/>
              <w:right w:w="100.0" w:type="dxa"/>
            </w:tcMar>
            <w:vAlign w:val="top"/>
          </w:tcPr>
          <w:p w:rsidR="00000000" w:rsidDel="00000000" w:rsidP="00000000" w:rsidRDefault="00000000" w:rsidRPr="00000000" w14:paraId="00000D0D">
            <w:pPr>
              <w:pStyle w:val="Heading3"/>
              <w:widowControl w:val="0"/>
              <w:rPr>
                <w:b w:val="0"/>
              </w:rPr>
            </w:pPr>
            <w:bookmarkStart w:colFirst="0" w:colLast="0" w:name="_njuflc9lxj5m" w:id="123"/>
            <w:bookmarkEnd w:id="123"/>
            <w:r w:rsidDel="00000000" w:rsidR="00000000" w:rsidRPr="00000000">
              <w:rPr>
                <w:rtl w:val="0"/>
              </w:rPr>
              <w:t xml:space="preserve">Activity: </w:t>
            </w:r>
            <w:r w:rsidDel="00000000" w:rsidR="00000000" w:rsidRPr="00000000">
              <w:rPr>
                <w:b w:val="0"/>
                <w:rtl w:val="0"/>
              </w:rPr>
              <w:t xml:space="preserve">Classroom</w:t>
            </w:r>
            <w:r w:rsidDel="00000000" w:rsidR="00000000" w:rsidRPr="00000000">
              <w:rPr>
                <w:b w:val="0"/>
                <w:rtl w:val="0"/>
              </w:rPr>
              <w:t xml:space="preserve"> Data</w:t>
            </w:r>
            <w:r w:rsidDel="00000000" w:rsidR="00000000" w:rsidRPr="00000000">
              <w:rPr>
                <w:rtl w:val="0"/>
              </w:rPr>
            </w:r>
          </w:p>
        </w:tc>
      </w:tr>
      <w:tr>
        <w:trPr>
          <w:cantSplit w:val="0"/>
          <w:trHeight w:val="440" w:hRule="atLeast"/>
          <w:tblHeader w:val="0"/>
        </w:trPr>
        <w:tc>
          <w:tcPr>
            <w:gridSpan w:val="8"/>
            <w:shd w:fill="d9d9d9" w:val="clear"/>
            <w:tcMar>
              <w:top w:w="100.0" w:type="dxa"/>
              <w:left w:w="100.0" w:type="dxa"/>
              <w:bottom w:w="100.0" w:type="dxa"/>
              <w:right w:w="100.0" w:type="dxa"/>
            </w:tcMar>
            <w:vAlign w:val="top"/>
          </w:tcPr>
          <w:p w:rsidR="00000000" w:rsidDel="00000000" w:rsidP="00000000" w:rsidRDefault="00000000" w:rsidRPr="00000000" w14:paraId="00000D15">
            <w:pPr>
              <w:widowControl w:val="0"/>
              <w:numPr>
                <w:ilvl w:val="0"/>
                <w:numId w:val="29"/>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Complete the Classroom Data Self-Assessment (Center on PBIS, 2023) questions below. </w:t>
            </w:r>
          </w:p>
          <w:p w:rsidR="00000000" w:rsidDel="00000000" w:rsidP="00000000" w:rsidRDefault="00000000" w:rsidRPr="00000000" w14:paraId="00000D16">
            <w:pPr>
              <w:widowControl w:val="0"/>
              <w:numPr>
                <w:ilvl w:val="0"/>
                <w:numId w:val="29"/>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Identify current implementation status of establishing monitoring systems implementation, educator implementation and equitable student benefit features.</w:t>
            </w:r>
          </w:p>
          <w:p w:rsidR="00000000" w:rsidDel="00000000" w:rsidP="00000000" w:rsidRDefault="00000000" w:rsidRPr="00000000" w14:paraId="00000D17">
            <w:pPr>
              <w:widowControl w:val="0"/>
              <w:numPr>
                <w:ilvl w:val="0"/>
                <w:numId w:val="29"/>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Identify which features are a priority for action planning.</w:t>
            </w:r>
          </w:p>
          <w:p w:rsidR="00000000" w:rsidDel="00000000" w:rsidP="00000000" w:rsidRDefault="00000000" w:rsidRPr="00000000" w14:paraId="00000D18">
            <w:pPr>
              <w:widowControl w:val="0"/>
              <w:numPr>
                <w:ilvl w:val="0"/>
                <w:numId w:val="29"/>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Choose 1-2 high priority features to add to your action plan.</w:t>
            </w:r>
            <w:r w:rsidDel="00000000" w:rsidR="00000000" w:rsidRPr="00000000">
              <w:rPr>
                <w:rtl w:val="0"/>
              </w:rPr>
            </w:r>
          </w:p>
        </w:tc>
      </w:tr>
      <w:tr>
        <w:trPr>
          <w:cantSplit w:val="0"/>
          <w:trHeight w:val="440" w:hRule="atLeast"/>
          <w:tblHeader w:val="0"/>
        </w:trPr>
        <w:tc>
          <w:tcPr>
            <w:gridSpan w:val="2"/>
            <w:vMerge w:val="restart"/>
            <w:shd w:fill="f3f3f3" w:val="clear"/>
            <w:tcMar>
              <w:top w:w="100.0" w:type="dxa"/>
              <w:left w:w="100.0" w:type="dxa"/>
              <w:bottom w:w="100.0" w:type="dxa"/>
              <w:right w:w="100.0" w:type="dxa"/>
            </w:tcMar>
            <w:vAlign w:val="top"/>
          </w:tcPr>
          <w:p w:rsidR="00000000" w:rsidDel="00000000" w:rsidP="00000000" w:rsidRDefault="00000000" w:rsidRPr="00000000" w14:paraId="00000D20">
            <w:pPr>
              <w:widowControl w:val="0"/>
              <w:rPr>
                <w:rFonts w:ascii="Calibri" w:cs="Calibri" w:eastAsia="Calibri" w:hAnsi="Calibri"/>
                <w:b w:val="1"/>
                <w:sz w:val="22"/>
                <w:szCs w:val="22"/>
              </w:rPr>
            </w:pPr>
            <w:r w:rsidDel="00000000" w:rsidR="00000000" w:rsidRPr="00000000">
              <w:rPr>
                <w:rtl w:val="0"/>
              </w:rPr>
            </w:r>
          </w:p>
        </w:tc>
        <w:tc>
          <w:tcPr>
            <w:gridSpan w:val="3"/>
            <w:tcBorders>
              <w:left w:color="0096a4" w:space="0" w:sz="24" w:val="single"/>
              <w:bottom w:color="0096a4"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2">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Self-assess Implementation </w:t>
            </w:r>
          </w:p>
        </w:tc>
        <w:tc>
          <w:tcPr>
            <w:gridSpan w:val="3"/>
            <w:tcBorders>
              <w:left w:color="0096a4" w:space="0" w:sz="24" w:val="single"/>
              <w:bottom w:color="0096a4"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5">
            <w:pPr>
              <w:widowControl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Priority for Action Planning </w:t>
            </w:r>
          </w:p>
        </w:tc>
      </w:tr>
      <w:tr>
        <w:trPr>
          <w:cantSplit w:val="0"/>
          <w:trHeight w:val="440" w:hRule="atLeast"/>
          <w:tblHeader w:val="0"/>
        </w:trPr>
        <w:tc>
          <w:tcPr>
            <w:gridSpan w:val="2"/>
            <w:vMerge w:val="continue"/>
            <w:shd w:fill="f3f3f3" w:val="clear"/>
            <w:tcMar>
              <w:top w:w="100.0" w:type="dxa"/>
              <w:left w:w="100.0" w:type="dxa"/>
              <w:bottom w:w="100.0" w:type="dxa"/>
              <w:right w:w="100.0" w:type="dxa"/>
            </w:tcMar>
            <w:vAlign w:val="top"/>
          </w:tcPr>
          <w:p w:rsidR="00000000" w:rsidDel="00000000" w:rsidP="00000000" w:rsidRDefault="00000000" w:rsidRPr="00000000" w14:paraId="00000D28">
            <w:pPr>
              <w:widowControl w:val="0"/>
              <w:rPr>
                <w:rFonts w:ascii="Calibri" w:cs="Calibri" w:eastAsia="Calibri" w:hAnsi="Calibri"/>
                <w:b w:val="1"/>
                <w:sz w:val="22"/>
                <w:szCs w:val="22"/>
              </w:rPr>
            </w:pPr>
            <w:r w:rsidDel="00000000" w:rsidR="00000000" w:rsidRPr="00000000">
              <w:rPr>
                <w:rtl w:val="0"/>
              </w:rPr>
            </w:r>
          </w:p>
        </w:tc>
        <w:tc>
          <w:tcPr>
            <w:tcBorders>
              <w:top w:color="0096a4" w:space="0" w:sz="18" w:val="single"/>
              <w:left w:color="0096a4" w:space="0" w:sz="2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A">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Fully</w:t>
            </w:r>
          </w:p>
        </w:tc>
        <w:tc>
          <w:tcPr>
            <w:tcBorders>
              <w:top w:color="0096a4" w:space="0" w:sz="18" w:val="single"/>
              <w:left w:color="0096a4" w:space="0" w:sz="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B">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Partially</w:t>
            </w:r>
          </w:p>
        </w:tc>
        <w:tc>
          <w:tcPr>
            <w:tcBorders>
              <w:top w:color="0096a4" w:space="0" w:sz="18" w:val="single"/>
              <w:left w:color="0096a4" w:space="0" w:sz="4" w:val="single"/>
              <w:right w:color="0096a4"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C">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Not at all</w:t>
            </w:r>
          </w:p>
        </w:tc>
        <w:tc>
          <w:tcPr>
            <w:tcBorders>
              <w:top w:color="0096a4" w:space="0" w:sz="18" w:val="single"/>
              <w:left w:color="0096a4" w:space="0" w:sz="2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D">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Low</w:t>
            </w:r>
          </w:p>
        </w:tc>
        <w:tc>
          <w:tcPr>
            <w:tcBorders>
              <w:top w:color="0096a4" w:space="0" w:sz="18" w:val="single"/>
              <w:left w:color="0096a4" w:space="0" w:sz="4" w:val="single"/>
              <w:right w:color="0096a4"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E">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Medium</w:t>
            </w:r>
          </w:p>
        </w:tc>
        <w:tc>
          <w:tcPr>
            <w:tcBorders>
              <w:top w:color="0096a4" w:space="0" w:sz="18" w:val="single"/>
              <w:left w:color="0096a4" w:space="0" w:sz="4" w:val="single"/>
              <w:right w:color="0096a4"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D2F">
            <w:pPr>
              <w:widowControl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High</w:t>
            </w:r>
          </w:p>
        </w:tc>
      </w:tr>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D30">
            <w:pPr>
              <w:widowControl w:val="0"/>
              <w:rPr>
                <w:rFonts w:ascii="Calibri" w:cs="Calibri" w:eastAsia="Calibri" w:hAnsi="Calibri"/>
                <w:sz w:val="20"/>
                <w:szCs w:val="20"/>
              </w:rPr>
            </w:pPr>
            <w:r w:rsidDel="00000000" w:rsidR="00000000" w:rsidRPr="00000000">
              <w:rPr>
                <w:rFonts w:ascii="Calibri" w:cs="Calibri" w:eastAsia="Calibri" w:hAnsi="Calibri"/>
                <w:b w:val="1"/>
                <w:sz w:val="22"/>
                <w:szCs w:val="22"/>
                <w:rtl w:val="0"/>
              </w:rPr>
              <w:t xml:space="preserve">Monitor systems implementation and use continuous improvement process to support classroom PBIS implementation  (Table 3)</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3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Monitor team implementation of steps 1 &amp; 2 (Establishing benefit and explicit trianing/coaching)</w:t>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A">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B">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C">
            <w:pPr>
              <w:widowControl w:val="0"/>
              <w:rPr>
                <w:rFonts w:ascii="Calibri" w:cs="Calibri" w:eastAsia="Calibri" w:hAnsi="Calibri"/>
              </w:rPr>
            </w:pPr>
            <w:r w:rsidDel="00000000" w:rsidR="00000000" w:rsidRPr="00000000">
              <w:rPr>
                <w:rtl w:val="0"/>
              </w:rPr>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D">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E">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3F">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4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Use continuous improvement process</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2">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3">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5">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6">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7">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4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 If system implementation challenges, revisit and enhance systems (Steps 1 &amp; 2)</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A">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B">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C">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D">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E">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4F">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D5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Monitor educator implementation and use continuous improvement process to support classroom PBIS implementation  (Table 4)</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5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    Monitor educator implementation and acceptability</w:t>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A">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B">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C">
            <w:pPr>
              <w:widowControl w:val="0"/>
              <w:rPr>
                <w:rFonts w:ascii="Calibri" w:cs="Calibri" w:eastAsia="Calibri" w:hAnsi="Calibri"/>
              </w:rPr>
            </w:pPr>
            <w:r w:rsidDel="00000000" w:rsidR="00000000" w:rsidRPr="00000000">
              <w:rPr>
                <w:rtl w:val="0"/>
              </w:rPr>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D">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E">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5F">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6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Use continuous improvement process</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2">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3">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5">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6">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7">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If educator implementation challenges, differentiate training, coaching &amp; feedback</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A">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B">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C">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D">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E">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6F">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D7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Monitor equitable student benefit and use continuous improvement process   (Table 5)</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7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    Monitor valued student outcomes and acceptability</w:t>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A">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B">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C">
            <w:pPr>
              <w:widowControl w:val="0"/>
              <w:rPr>
                <w:rFonts w:ascii="Calibri" w:cs="Calibri" w:eastAsia="Calibri" w:hAnsi="Calibri"/>
              </w:rPr>
            </w:pPr>
            <w:r w:rsidDel="00000000" w:rsidR="00000000" w:rsidRPr="00000000">
              <w:rPr>
                <w:rtl w:val="0"/>
              </w:rPr>
            </w:r>
          </w:p>
        </w:tc>
        <w:tc>
          <w:tcPr>
            <w:tcBorders>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D">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E">
            <w:pPr>
              <w:widowControl w:val="0"/>
              <w:rPr>
                <w:rFonts w:ascii="Calibri" w:cs="Calibri" w:eastAsia="Calibri" w:hAnsi="Calibri"/>
              </w:rPr>
            </w:pPr>
            <w:r w:rsidDel="00000000" w:rsidR="00000000" w:rsidRPr="00000000">
              <w:rPr>
                <w:rtl w:val="0"/>
              </w:rPr>
            </w:r>
          </w:p>
        </w:tc>
        <w:tc>
          <w:tcPr>
            <w:tcBorders>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7F">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8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    Use continuous improvement process</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2">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3">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4">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5">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6">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7">
            <w:pPr>
              <w:widowControl w:val="0"/>
              <w:rPr>
                <w:rFonts w:ascii="Calibri" w:cs="Calibri" w:eastAsia="Calibri" w:hAnsi="Calibri"/>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8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    If students do not benefit equitably, enhance SEB support and modify training &amp; coaching</w:t>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A">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B">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C">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2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D">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E">
            <w:pPr>
              <w:widowControl w:val="0"/>
              <w:rPr>
                <w:rFonts w:ascii="Calibri" w:cs="Calibri" w:eastAsia="Calibri" w:hAnsi="Calibri"/>
              </w:rPr>
            </w:pPr>
            <w:r w:rsidDel="00000000" w:rsidR="00000000" w:rsidRPr="00000000">
              <w:rPr>
                <w:rtl w:val="0"/>
              </w:rPr>
            </w:r>
          </w:p>
        </w:tc>
        <w:tc>
          <w:tcPr>
            <w:tcBorders>
              <w:top w:color="0096a4" w:space="0" w:sz="4" w:val="single"/>
              <w:left w:color="0096a4" w:space="0" w:sz="4" w:val="single"/>
              <w:bottom w:color="0096a4" w:space="0" w:sz="4" w:val="single"/>
              <w:right w:color="0096a4"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D8F">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D90">
      <w:pPr>
        <w:rPr/>
      </w:pPr>
      <w:r w:rsidDel="00000000" w:rsidR="00000000" w:rsidRPr="00000000">
        <w:rPr>
          <w:rtl w:val="0"/>
        </w:rPr>
      </w:r>
    </w:p>
    <w:p w:rsidR="00000000" w:rsidDel="00000000" w:rsidP="00000000" w:rsidRDefault="00000000" w:rsidRPr="00000000" w14:paraId="00000D91">
      <w:pPr>
        <w:pStyle w:val="Heading2"/>
        <w:rPr/>
      </w:pPr>
      <w:bookmarkStart w:colFirst="0" w:colLast="0" w:name="_9s96mgecyu7v" w:id="124"/>
      <w:bookmarkEnd w:id="124"/>
      <w:r w:rsidDel="00000000" w:rsidR="00000000" w:rsidRPr="00000000">
        <w:rPr>
          <w:rtl w:val="0"/>
        </w:rPr>
        <w:t xml:space="preserve">Annual Evaluation</w:t>
      </w:r>
    </w:p>
    <w:p w:rsidR="00000000" w:rsidDel="00000000" w:rsidP="00000000" w:rsidRDefault="00000000" w:rsidRPr="00000000" w14:paraId="00000D92">
      <w:pPr>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Driving Questions</w:t>
      </w:r>
    </w:p>
    <w:p w:rsidR="00000000" w:rsidDel="00000000" w:rsidP="00000000" w:rsidRDefault="00000000" w:rsidRPr="00000000" w14:paraId="00000D93">
      <w:pPr>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Are you implementing your framework with fidelity? </w:t>
      </w:r>
    </w:p>
    <w:p w:rsidR="00000000" w:rsidDel="00000000" w:rsidP="00000000" w:rsidRDefault="00000000" w:rsidRPr="00000000" w14:paraId="00000D94">
      <w:pPr>
        <w:ind w:left="720" w:firstLine="0"/>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Is it having its intended impact?</w:t>
      </w:r>
    </w:p>
    <w:p w:rsidR="00000000" w:rsidDel="00000000" w:rsidP="00000000" w:rsidRDefault="00000000" w:rsidRPr="00000000" w14:paraId="00000D95">
      <w:pPr>
        <w:ind w:left="720" w:firstLine="0"/>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D96">
      <w:pPr>
        <w:ind w:left="0" w:firstLine="0"/>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Pr>
        <w:drawing>
          <wp:inline distB="114300" distT="114300" distL="114300" distR="114300">
            <wp:extent cx="4672013" cy="2553135"/>
            <wp:effectExtent b="0" l="0" r="0" t="0"/>
            <wp:docPr id="80" name="image62.png"/>
            <a:graphic>
              <a:graphicData uri="http://schemas.openxmlformats.org/drawingml/2006/picture">
                <pic:pic>
                  <pic:nvPicPr>
                    <pic:cNvPr id="0" name="image62.png"/>
                    <pic:cNvPicPr preferRelativeResize="0"/>
                  </pic:nvPicPr>
                  <pic:blipFill>
                    <a:blip r:embed="rId155"/>
                    <a:srcRect b="0" l="0" r="0" t="0"/>
                    <a:stretch>
                      <a:fillRect/>
                    </a:stretch>
                  </pic:blipFill>
                  <pic:spPr>
                    <a:xfrm>
                      <a:off x="0" y="0"/>
                      <a:ext cx="4672013" cy="2553135"/>
                    </a:xfrm>
                    <a:prstGeom prst="rect"/>
                    <a:ln/>
                  </pic:spPr>
                </pic:pic>
              </a:graphicData>
            </a:graphic>
          </wp:inline>
        </w:drawing>
      </w:r>
      <w:r w:rsidDel="00000000" w:rsidR="00000000" w:rsidRPr="00000000">
        <w:rPr>
          <w:rtl w:val="0"/>
        </w:rPr>
      </w:r>
    </w:p>
    <w:p w:rsidR="00000000" w:rsidDel="00000000" w:rsidP="00000000" w:rsidRDefault="00000000" w:rsidRPr="00000000" w14:paraId="00000D97">
      <w:pPr>
        <w:ind w:left="0" w:firstLine="0"/>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D98">
      <w:pPr>
        <w:ind w:left="0" w:firstLine="0"/>
        <w:jc w:val="left"/>
        <w:rPr>
          <w:rFonts w:ascii="Calibri" w:cs="Calibri" w:eastAsia="Calibri" w:hAnsi="Calibri"/>
          <w:b w:val="1"/>
          <w:color w:val="0096a4"/>
          <w:sz w:val="28"/>
          <w:szCs w:val="28"/>
        </w:rPr>
      </w:pPr>
      <w:r w:rsidDel="00000000" w:rsidR="00000000" w:rsidRPr="00000000">
        <w:rPr>
          <w:rFonts w:ascii="Calibri" w:cs="Calibri" w:eastAsia="Calibri" w:hAnsi="Calibri"/>
          <w:b w:val="1"/>
          <w:color w:val="0096a4"/>
          <w:sz w:val="28"/>
          <w:szCs w:val="28"/>
          <w:rtl w:val="0"/>
        </w:rPr>
        <w:t xml:space="preserve">Annual Evaluation Guidelines</w:t>
      </w:r>
    </w:p>
    <w:p w:rsidR="00000000" w:rsidDel="00000000" w:rsidP="00000000" w:rsidRDefault="00000000" w:rsidRPr="00000000" w14:paraId="00000D99">
      <w:pPr>
        <w:numPr>
          <w:ilvl w:val="0"/>
          <w:numId w:val="64"/>
        </w:numPr>
        <w:ind w:left="72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Evaluate and document your framework annually</w:t>
      </w:r>
    </w:p>
    <w:p w:rsidR="00000000" w:rsidDel="00000000" w:rsidP="00000000" w:rsidRDefault="00000000" w:rsidRPr="00000000" w14:paraId="00000D9A">
      <w:pPr>
        <w:numPr>
          <w:ilvl w:val="0"/>
          <w:numId w:val="64"/>
        </w:numPr>
        <w:ind w:left="72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Use your existing data routines and identified outcomes</w:t>
      </w:r>
    </w:p>
    <w:p w:rsidR="00000000" w:rsidDel="00000000" w:rsidP="00000000" w:rsidRDefault="00000000" w:rsidRPr="00000000" w14:paraId="00000D9B">
      <w:pPr>
        <w:numPr>
          <w:ilvl w:val="0"/>
          <w:numId w:val="64"/>
        </w:numPr>
        <w:ind w:left="72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Develop an annual report that identifies celebrations, areas to strengthen and action steps </w:t>
      </w:r>
    </w:p>
    <w:p w:rsidR="00000000" w:rsidDel="00000000" w:rsidP="00000000" w:rsidRDefault="00000000" w:rsidRPr="00000000" w14:paraId="00000D9C">
      <w:pPr>
        <w:numPr>
          <w:ilvl w:val="0"/>
          <w:numId w:val="64"/>
        </w:numPr>
        <w:ind w:left="72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Share with your school community </w:t>
      </w:r>
    </w:p>
    <w:p w:rsidR="00000000" w:rsidDel="00000000" w:rsidP="00000000" w:rsidRDefault="00000000" w:rsidRPr="00000000" w14:paraId="00000D9D">
      <w:pPr>
        <w:numPr>
          <w:ilvl w:val="0"/>
          <w:numId w:val="64"/>
        </w:numPr>
        <w:ind w:left="720" w:hanging="360"/>
        <w:jc w:val="left"/>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Gather feedback from staff, students and families about the annual report</w:t>
      </w:r>
    </w:p>
    <w:p w:rsidR="00000000" w:rsidDel="00000000" w:rsidP="00000000" w:rsidRDefault="00000000" w:rsidRPr="00000000" w14:paraId="00000D9E">
      <w:pPr>
        <w:ind w:lef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D9F">
      <w:pPr>
        <w:rPr>
          <w:rFonts w:ascii="Calibri" w:cs="Calibri" w:eastAsia="Calibri" w:hAnsi="Calibri"/>
          <w:b w:val="1"/>
          <w:color w:val="0096a4"/>
          <w:sz w:val="36"/>
          <w:szCs w:val="36"/>
        </w:rPr>
      </w:pPr>
      <w:r w:rsidDel="00000000" w:rsidR="00000000" w:rsidRPr="00000000">
        <w:rPr>
          <w:rtl w:val="0"/>
        </w:rPr>
      </w:r>
    </w:p>
    <w:tbl>
      <w:tblPr>
        <w:tblStyle w:val="Table107"/>
        <w:tblW w:w="9360.0" w:type="dxa"/>
        <w:jc w:val="left"/>
        <w:tblBorders>
          <w:top w:color="0096a4" w:space="0" w:sz="12" w:val="single"/>
          <w:left w:color="0096a4" w:space="0" w:sz="12" w:val="single"/>
          <w:bottom w:color="0096a4" w:space="0" w:sz="12" w:val="single"/>
          <w:right w:color="0096a4" w:space="0" w:sz="12" w:val="single"/>
          <w:insideH w:color="0096a4" w:space="0" w:sz="12" w:val="single"/>
          <w:insideV w:color="0096a4" w:space="0" w:sz="12" w:val="single"/>
        </w:tblBorders>
        <w:tblLayout w:type="fixed"/>
        <w:tblLook w:val="0600"/>
      </w:tblPr>
      <w:tblGrid>
        <w:gridCol w:w="3585"/>
        <w:gridCol w:w="5775"/>
        <w:tblGridChange w:id="0">
          <w:tblGrid>
            <w:gridCol w:w="3585"/>
            <w:gridCol w:w="5775"/>
          </w:tblGrid>
        </w:tblGridChange>
      </w:tblGrid>
      <w:tr>
        <w:trPr>
          <w:cantSplit w:val="0"/>
          <w:trHeight w:val="633.84" w:hRule="atLeast"/>
          <w:tblHeader w:val="0"/>
        </w:trPr>
        <w:tc>
          <w:tcPr>
            <w:gridSpan w:val="2"/>
            <w:shd w:fill="0096a4" w:val="clear"/>
            <w:tcMar>
              <w:top w:w="100.0" w:type="dxa"/>
              <w:left w:w="100.0" w:type="dxa"/>
              <w:bottom w:w="100.0" w:type="dxa"/>
              <w:right w:w="100.0" w:type="dxa"/>
            </w:tcMar>
            <w:vAlign w:val="top"/>
          </w:tcPr>
          <w:p w:rsidR="00000000" w:rsidDel="00000000" w:rsidP="00000000" w:rsidRDefault="00000000" w:rsidRPr="00000000" w14:paraId="00000DA0">
            <w:pPr>
              <w:pStyle w:val="Heading3"/>
              <w:widowControl w:val="0"/>
              <w:rPr>
                <w:b w:val="0"/>
              </w:rPr>
            </w:pPr>
            <w:bookmarkStart w:colFirst="0" w:colLast="0" w:name="_9j2fzn34524g" w:id="125"/>
            <w:bookmarkEnd w:id="125"/>
            <w:r w:rsidDel="00000000" w:rsidR="00000000" w:rsidRPr="00000000">
              <w:rPr>
                <w:rtl w:val="0"/>
              </w:rPr>
              <w:t xml:space="preserve">Activity: </w:t>
            </w:r>
            <w:r w:rsidDel="00000000" w:rsidR="00000000" w:rsidRPr="00000000">
              <w:rPr>
                <w:b w:val="0"/>
                <w:rtl w:val="0"/>
              </w:rPr>
              <w:t xml:space="preserve">Evaluation</w:t>
            </w:r>
            <w:r w:rsidDel="00000000" w:rsidR="00000000" w:rsidRPr="00000000">
              <w:rPr>
                <w:b w:val="0"/>
                <w:rtl w:val="0"/>
              </w:rPr>
              <w:t xml:space="preserve"> Data</w:t>
            </w:r>
            <w:r w:rsidDel="00000000" w:rsidR="00000000" w:rsidRPr="00000000">
              <w:rPr>
                <w:rtl w:val="0"/>
              </w:rPr>
            </w:r>
          </w:p>
        </w:tc>
      </w:tr>
      <w:tr>
        <w:trPr>
          <w:cantSplit w:val="0"/>
          <w:trHeight w:val="4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DA2">
            <w:pPr>
              <w:widowControl w:val="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Summary of Discussion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4">
            <w:pPr>
              <w:widowControl w:val="0"/>
              <w:rPr>
                <w:rFonts w:ascii="Calibri" w:cs="Calibri" w:eastAsia="Calibri" w:hAnsi="Calibri"/>
              </w:rPr>
            </w:pPr>
            <w:r w:rsidDel="00000000" w:rsidR="00000000" w:rsidRPr="00000000">
              <w:rPr>
                <w:rFonts w:ascii="Calibri" w:cs="Calibri" w:eastAsia="Calibri" w:hAnsi="Calibri"/>
                <w:rtl w:val="0"/>
              </w:rPr>
              <w:t xml:space="preserve">As a team, </w:t>
            </w:r>
          </w:p>
          <w:p w:rsidR="00000000" w:rsidDel="00000000" w:rsidP="00000000" w:rsidRDefault="00000000" w:rsidRPr="00000000" w14:paraId="00000DA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DA6">
            <w:pPr>
              <w:widowControl w:val="0"/>
              <w:rPr>
                <w:rFonts w:ascii="Calibri" w:cs="Calibri" w:eastAsia="Calibri" w:hAnsi="Calibri"/>
              </w:rPr>
            </w:pPr>
            <w:r w:rsidDel="00000000" w:rsidR="00000000" w:rsidRPr="00000000">
              <w:rPr>
                <w:rFonts w:ascii="Calibri" w:cs="Calibri" w:eastAsia="Calibri" w:hAnsi="Calibri"/>
                <w:rtl w:val="0"/>
              </w:rPr>
              <w:t xml:space="preserve">Identify the data you will use for your annual evaluation</w:t>
            </w:r>
          </w:p>
          <w:p w:rsidR="00000000" w:rsidDel="00000000" w:rsidP="00000000" w:rsidRDefault="00000000" w:rsidRPr="00000000" w14:paraId="00000DA7">
            <w:pPr>
              <w:widowControl w:val="0"/>
              <w:rPr>
                <w:rFonts w:ascii="Calibri" w:cs="Calibri" w:eastAsia="Calibri" w:hAnsi="Calibri"/>
              </w:rPr>
            </w:pPr>
            <w:r w:rsidDel="00000000" w:rsidR="00000000" w:rsidRPr="00000000">
              <w:rPr>
                <w:rFonts w:ascii="Calibri" w:cs="Calibri" w:eastAsia="Calibri" w:hAnsi="Calibri"/>
                <w:rtl w:val="0"/>
              </w:rPr>
              <w:t xml:space="preserve">Consider how you will document, share and gather feedback on your evaluation</w:t>
            </w:r>
          </w:p>
          <w:p w:rsidR="00000000" w:rsidDel="00000000" w:rsidP="00000000" w:rsidRDefault="00000000" w:rsidRPr="00000000" w14:paraId="00000DA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DA9">
            <w:pPr>
              <w:widowControl w:val="0"/>
              <w:rPr>
                <w:rFonts w:ascii="Calibri" w:cs="Calibri" w:eastAsia="Calibri" w:hAnsi="Calibri"/>
              </w:rPr>
            </w:pPr>
            <w:r w:rsidDel="00000000" w:rsidR="00000000" w:rsidRPr="00000000">
              <w:rPr>
                <w:rFonts w:ascii="Calibri" w:cs="Calibri" w:eastAsia="Calibri" w:hAnsi="Calibri"/>
                <w:rtl w:val="0"/>
              </w:rPr>
              <w:t xml:space="preserve">Add to your action plan as needed.</w:t>
            </w:r>
          </w:p>
          <w:p w:rsidR="00000000" w:rsidDel="00000000" w:rsidP="00000000" w:rsidRDefault="00000000" w:rsidRPr="00000000" w14:paraId="00000DA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B">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DAC">
      <w:pPr>
        <w:rPr>
          <w:rFonts w:ascii="Calibri" w:cs="Calibri" w:eastAsia="Calibri" w:hAnsi="Calibri"/>
          <w:sz w:val="28"/>
          <w:szCs w:val="28"/>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Lexend">
    <w:embedRegular w:fontKey="{00000000-0000-0000-0000-000000000000}" r:id="rId15" w:subsetted="0"/>
    <w:embedBold w:fontKey="{00000000-0000-0000-0000-000000000000}" r:id="rId16" w:subsetted="0"/>
  </w:font>
  <w:font w:name="Lucida Br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Arial" w:cs="Arial" w:eastAsia="Arial" w:hAnsi="Arial"/>
      </w:rPr>
    </w:lvl>
    <w:lvl w:ilvl="1">
      <w:start w:val="97"/>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5">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Arial" w:cs="Arial" w:eastAsia="Arial" w:hAnsi="Arial"/>
      </w:rPr>
    </w:lvl>
    <w:lvl w:ilvl="1">
      <w:start w:val="0"/>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360" w:hanging="360"/>
      </w:pPr>
      <w:rPr>
        <w:rFonts w:ascii="Times New Roman" w:cs="Times New Roman" w:eastAsia="Times New Roman" w:hAnsi="Times New Roman"/>
        <w:color w:val="000000"/>
      </w:rPr>
    </w:lvl>
    <w:lvl w:ilvl="1">
      <w:start w:val="1"/>
      <w:numFmt w:val="bullet"/>
      <w:lvlText w:val="o"/>
      <w:lvlJc w:val="left"/>
      <w:pPr>
        <w:ind w:left="360" w:hanging="360"/>
      </w:pPr>
      <w:rPr>
        <w:rFonts w:ascii="Courier New" w:cs="Courier New" w:eastAsia="Courier New" w:hAnsi="Courier New"/>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o"/>
      <w:lvlJc w:val="left"/>
      <w:pPr>
        <w:ind w:left="2520" w:hanging="360"/>
      </w:pPr>
      <w:rPr>
        <w:rFonts w:ascii="Courier New" w:cs="Courier New" w:eastAsia="Courier New" w:hAnsi="Courier New"/>
      </w:rPr>
    </w:lvl>
    <w:lvl w:ilvl="5">
      <w:start w:val="1"/>
      <w:numFmt w:val="bullet"/>
      <w:lvlText w:val="▪"/>
      <w:lvlJc w:val="left"/>
      <w:pPr>
        <w:ind w:left="3240" w:hanging="360"/>
      </w:pPr>
      <w:rPr>
        <w:rFonts w:ascii="Noto Sans Symbols" w:cs="Noto Sans Symbols" w:eastAsia="Noto Sans Symbols" w:hAnsi="Noto Sans Symbols"/>
      </w:rPr>
    </w:lvl>
    <w:lvl w:ilvl="6">
      <w:start w:val="1"/>
      <w:numFmt w:val="bullet"/>
      <w:lvlText w:val="●"/>
      <w:lvlJc w:val="left"/>
      <w:pPr>
        <w:ind w:left="3960" w:hanging="360"/>
      </w:pPr>
      <w:rPr>
        <w:rFonts w:ascii="Noto Sans Symbols" w:cs="Noto Sans Symbols" w:eastAsia="Noto Sans Symbols" w:hAnsi="Noto Sans Symbols"/>
      </w:rPr>
    </w:lvl>
    <w:lvl w:ilvl="7">
      <w:start w:val="1"/>
      <w:numFmt w:val="bullet"/>
      <w:lvlText w:val="o"/>
      <w:lvlJc w:val="left"/>
      <w:pPr>
        <w:ind w:left="4680" w:hanging="360"/>
      </w:pPr>
      <w:rPr>
        <w:rFonts w:ascii="Courier New" w:cs="Courier New" w:eastAsia="Courier New" w:hAnsi="Courier New"/>
      </w:rPr>
    </w:lvl>
    <w:lvl w:ilvl="8">
      <w:start w:val="1"/>
      <w:numFmt w:val="bullet"/>
      <w:lvlText w:val="▪"/>
      <w:lvlJc w:val="left"/>
      <w:pPr>
        <w:ind w:left="540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60" w:hanging="360"/>
      </w:pPr>
      <w:rPr>
        <w:rFonts w:ascii="Arial" w:cs="Arial" w:eastAsia="Arial" w:hAnsi="Arial"/>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0">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Times New Roman" w:cs="Times New Roman" w:eastAsia="Times New Roman" w:hAnsi="Times New Roman"/>
      </w:rPr>
    </w:lvl>
    <w:lvl w:ilvl="3">
      <w:start w:val="1"/>
      <w:numFmt w:val="bullet"/>
      <w:lvlText w:val="●"/>
      <w:lvlJc w:val="left"/>
      <w:pPr>
        <w:ind w:left="2520" w:hanging="360"/>
      </w:pPr>
      <w:rPr>
        <w:rFonts w:ascii="Times New Roman" w:cs="Times New Roman" w:eastAsia="Times New Roman" w:hAnsi="Times New Roman"/>
      </w:rPr>
    </w:lvl>
    <w:lvl w:ilvl="4">
      <w:start w:val="1"/>
      <w:numFmt w:val="bullet"/>
      <w:lvlText w:val="●"/>
      <w:lvlJc w:val="left"/>
      <w:pPr>
        <w:ind w:left="3240" w:hanging="360"/>
      </w:pPr>
      <w:rPr>
        <w:rFonts w:ascii="Times New Roman" w:cs="Times New Roman" w:eastAsia="Times New Roman" w:hAnsi="Times New Roman"/>
      </w:rPr>
    </w:lvl>
    <w:lvl w:ilvl="5">
      <w:start w:val="1"/>
      <w:numFmt w:val="bullet"/>
      <w:lvlText w:val="●"/>
      <w:lvlJc w:val="left"/>
      <w:pPr>
        <w:ind w:left="3960" w:hanging="360"/>
      </w:pPr>
      <w:rPr>
        <w:rFonts w:ascii="Times New Roman" w:cs="Times New Roman" w:eastAsia="Times New Roman" w:hAnsi="Times New Roman"/>
      </w:rPr>
    </w:lvl>
    <w:lvl w:ilvl="6">
      <w:start w:val="1"/>
      <w:numFmt w:val="bullet"/>
      <w:lvlText w:val="●"/>
      <w:lvlJc w:val="left"/>
      <w:pPr>
        <w:ind w:left="4680" w:hanging="360"/>
      </w:pPr>
      <w:rPr>
        <w:rFonts w:ascii="Times New Roman" w:cs="Times New Roman" w:eastAsia="Times New Roman" w:hAnsi="Times New Roman"/>
      </w:rPr>
    </w:lvl>
    <w:lvl w:ilvl="7">
      <w:start w:val="1"/>
      <w:numFmt w:val="bullet"/>
      <w:lvlText w:val="●"/>
      <w:lvlJc w:val="left"/>
      <w:pPr>
        <w:ind w:left="5400" w:hanging="360"/>
      </w:pPr>
      <w:rPr>
        <w:rFonts w:ascii="Times New Roman" w:cs="Times New Roman" w:eastAsia="Times New Roman" w:hAnsi="Times New Roman"/>
      </w:rPr>
    </w:lvl>
    <w:lvl w:ilvl="8">
      <w:start w:val="1"/>
      <w:numFmt w:val="bullet"/>
      <w:lvlText w:val="●"/>
      <w:lvlJc w:val="left"/>
      <w:pPr>
        <w:ind w:left="6120" w:hanging="360"/>
      </w:pPr>
      <w:rPr>
        <w:rFonts w:ascii="Times New Roman" w:cs="Times New Roman" w:eastAsia="Times New Roman" w:hAnsi="Times New Roman"/>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Times New Roman" w:cs="Times New Roman" w:eastAsia="Times New Roman" w:hAnsi="Times New Roman"/>
      </w:rPr>
    </w:lvl>
    <w:lvl w:ilvl="3">
      <w:start w:val="1"/>
      <w:numFmt w:val="bullet"/>
      <w:lvlText w:val="●"/>
      <w:lvlJc w:val="left"/>
      <w:pPr>
        <w:ind w:left="2520" w:hanging="360"/>
      </w:pPr>
      <w:rPr>
        <w:rFonts w:ascii="Times New Roman" w:cs="Times New Roman" w:eastAsia="Times New Roman" w:hAnsi="Times New Roman"/>
      </w:rPr>
    </w:lvl>
    <w:lvl w:ilvl="4">
      <w:start w:val="1"/>
      <w:numFmt w:val="bullet"/>
      <w:lvlText w:val="○"/>
      <w:lvlJc w:val="left"/>
      <w:pPr>
        <w:ind w:left="3240" w:hanging="360"/>
      </w:pPr>
      <w:rPr>
        <w:rFonts w:ascii="Times New Roman" w:cs="Times New Roman" w:eastAsia="Times New Roman" w:hAnsi="Times New Roman"/>
      </w:rPr>
    </w:lvl>
    <w:lvl w:ilvl="5">
      <w:start w:val="1"/>
      <w:numFmt w:val="bullet"/>
      <w:lvlText w:val="■"/>
      <w:lvlJc w:val="left"/>
      <w:pPr>
        <w:ind w:left="3960" w:hanging="360"/>
      </w:pPr>
      <w:rPr>
        <w:rFonts w:ascii="Times New Roman" w:cs="Times New Roman" w:eastAsia="Times New Roman" w:hAnsi="Times New Roman"/>
      </w:rPr>
    </w:lvl>
    <w:lvl w:ilvl="6">
      <w:start w:val="1"/>
      <w:numFmt w:val="bullet"/>
      <w:lvlText w:val="●"/>
      <w:lvlJc w:val="left"/>
      <w:pPr>
        <w:ind w:left="4680" w:hanging="360"/>
      </w:pPr>
      <w:rPr>
        <w:rFonts w:ascii="Times New Roman" w:cs="Times New Roman" w:eastAsia="Times New Roman" w:hAnsi="Times New Roman"/>
      </w:rPr>
    </w:lvl>
    <w:lvl w:ilvl="7">
      <w:start w:val="1"/>
      <w:numFmt w:val="bullet"/>
      <w:lvlText w:val="○"/>
      <w:lvlJc w:val="left"/>
      <w:pPr>
        <w:ind w:left="5400" w:hanging="360"/>
      </w:pPr>
      <w:rPr>
        <w:rFonts w:ascii="Times New Roman" w:cs="Times New Roman" w:eastAsia="Times New Roman" w:hAnsi="Times New Roman"/>
      </w:rPr>
    </w:lvl>
    <w:lvl w:ilvl="8">
      <w:start w:val="1"/>
      <w:numFmt w:val="bullet"/>
      <w:lvlText w:val="■"/>
      <w:lvlJc w:val="left"/>
      <w:pPr>
        <w:ind w:left="6120" w:hanging="360"/>
      </w:pPr>
      <w:rPr>
        <w:rFonts w:ascii="Times New Roman" w:cs="Times New Roman" w:eastAsia="Times New Roman" w:hAnsi="Times New Roman"/>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4">
    <w:lvl w:ilvl="0">
      <w:start w:val="1"/>
      <w:numFmt w:val="bullet"/>
      <w:lvlText w:val="•"/>
      <w:lvlJc w:val="left"/>
      <w:pPr>
        <w:ind w:left="360" w:hanging="360"/>
      </w:pPr>
      <w:rPr>
        <w:rFonts w:ascii="Arial" w:cs="Arial" w:eastAsia="Arial" w:hAnsi="Arial"/>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3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1080" w:hanging="360"/>
      </w:pPr>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Times New Roman" w:cs="Times New Roman" w:eastAsia="Times New Roman" w:hAnsi="Times New Roman"/>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Times New Roman" w:cs="Times New Roman" w:eastAsia="Times New Roman" w:hAnsi="Times New Roman"/>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800" w:hanging="360"/>
      </w:pPr>
      <w:rPr>
        <w:rFonts w:ascii="Times New Roman" w:cs="Times New Roman" w:eastAsia="Times New Roman" w:hAnsi="Times New Roman"/>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1800" w:hanging="360"/>
      </w:pPr>
      <w:rPr>
        <w:rFonts w:ascii="Times New Roman" w:cs="Times New Roman" w:eastAsia="Times New Roman" w:hAnsi="Times New Roman"/>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0">
    <w:lvl w:ilvl="0">
      <w:start w:val="1"/>
      <w:numFmt w:val="bullet"/>
      <w:lvlText w:val="●"/>
      <w:lvlJc w:val="left"/>
      <w:pPr>
        <w:ind w:left="720" w:hanging="360"/>
      </w:pPr>
      <w:rPr>
        <w:rFonts w:ascii="Arial" w:cs="Arial" w:eastAsia="Arial" w:hAnsi="Arial"/>
      </w:rPr>
    </w:lvl>
    <w:lvl w:ilvl="1">
      <w:start w:val="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Montserrat" w:cs="Montserrat" w:eastAsia="Montserrat" w:hAnsi="Montserrat"/>
      <w:b w:val="1"/>
      <w:i w:val="1"/>
      <w:color w:val="ffffff"/>
      <w:sz w:val="56"/>
      <w:szCs w:val="56"/>
    </w:rPr>
  </w:style>
  <w:style w:type="paragraph" w:styleId="Heading2">
    <w:name w:val="heading 2"/>
    <w:basedOn w:val="Normal"/>
    <w:next w:val="Normal"/>
    <w:pPr>
      <w:jc w:val="center"/>
    </w:pPr>
    <w:rPr>
      <w:rFonts w:ascii="Montserrat" w:cs="Montserrat" w:eastAsia="Montserrat" w:hAnsi="Montserrat"/>
      <w:b w:val="1"/>
      <w:sz w:val="40"/>
      <w:szCs w:val="40"/>
    </w:rPr>
  </w:style>
  <w:style w:type="paragraph" w:styleId="Heading3">
    <w:name w:val="heading 3"/>
    <w:basedOn w:val="Normal"/>
    <w:next w:val="Normal"/>
    <w:pPr>
      <w:keepNext w:val="1"/>
      <w:keepLines w:val="1"/>
      <w:spacing w:after="80" w:before="280" w:lineRule="auto"/>
    </w:pPr>
    <w:rPr>
      <w:rFonts w:ascii="Montserrat" w:cs="Montserrat" w:eastAsia="Montserrat" w:hAnsi="Montserrat"/>
      <w:b w:val="1"/>
      <w:color w:val="ffffff"/>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190" Type="http://schemas.openxmlformats.org/officeDocument/2006/relationships/image" Target="media/image6.png"/><Relationship Id="rId42" Type="http://schemas.openxmlformats.org/officeDocument/2006/relationships/image" Target="media/image49.png"/><Relationship Id="rId41" Type="http://schemas.openxmlformats.org/officeDocument/2006/relationships/image" Target="media/image44.png"/><Relationship Id="rId44" Type="http://schemas.openxmlformats.org/officeDocument/2006/relationships/hyperlink" Target="https://nepbis.org/tier-1-training-materials-revised_23/" TargetMode="External"/><Relationship Id="rId194" Type="http://schemas.openxmlformats.org/officeDocument/2006/relationships/image" Target="media/image4.png"/><Relationship Id="rId43" Type="http://schemas.openxmlformats.org/officeDocument/2006/relationships/hyperlink" Target="https://nepbis.org/tier-1-training-materials-revised_23/" TargetMode="External"/><Relationship Id="rId193" Type="http://schemas.openxmlformats.org/officeDocument/2006/relationships/image" Target="media/image57.png"/><Relationship Id="rId46" Type="http://schemas.openxmlformats.org/officeDocument/2006/relationships/hyperlink" Target="https://nepbis.org/tier-1-training-materials-revised_23/" TargetMode="External"/><Relationship Id="rId192" Type="http://schemas.openxmlformats.org/officeDocument/2006/relationships/hyperlink" Target="https://global-uploads.webflow.com/5d3725188825e071f1670246/626c27c785879e08c1a7c8ea_Supporting%20and%20Responding%20to%20Students%E2%80%99%20Social%2C%20Emotional%2C%20and%20Behavioral%20Needs.pdf" TargetMode="External"/><Relationship Id="rId45" Type="http://schemas.openxmlformats.org/officeDocument/2006/relationships/hyperlink" Target="https://nepbis.org/tier-1-training-materials-revised_23/" TargetMode="External"/><Relationship Id="rId191" Type="http://schemas.openxmlformats.org/officeDocument/2006/relationships/image" Target="media/image20.png"/><Relationship Id="rId48" Type="http://schemas.openxmlformats.org/officeDocument/2006/relationships/hyperlink" Target="https://nepbis.org/tier-1-workbook-and-supplemental-materials/" TargetMode="External"/><Relationship Id="rId187" Type="http://schemas.openxmlformats.org/officeDocument/2006/relationships/image" Target="media/image8.png"/><Relationship Id="rId47" Type="http://schemas.openxmlformats.org/officeDocument/2006/relationships/hyperlink" Target="https://nepbis.org/tier-1-workbook-and-supplemental-materials/" TargetMode="External"/><Relationship Id="rId186" Type="http://schemas.openxmlformats.org/officeDocument/2006/relationships/image" Target="media/image40.png"/><Relationship Id="rId185" Type="http://schemas.openxmlformats.org/officeDocument/2006/relationships/image" Target="media/image61.png"/><Relationship Id="rId49" Type="http://schemas.openxmlformats.org/officeDocument/2006/relationships/hyperlink" Target="https://www.pbisapps.org/articles/anatomy-of-a-framework-part-2-teams" TargetMode="External"/><Relationship Id="rId184" Type="http://schemas.openxmlformats.org/officeDocument/2006/relationships/image" Target="media/image72.png"/><Relationship Id="rId189" Type="http://schemas.openxmlformats.org/officeDocument/2006/relationships/image" Target="media/image59.png"/><Relationship Id="rId188" Type="http://schemas.openxmlformats.org/officeDocument/2006/relationships/image" Target="media/image31.png"/><Relationship Id="rId31" Type="http://schemas.openxmlformats.org/officeDocument/2006/relationships/hyperlink" Target="https://www.pbis.org/resource/improving-attendance-and-reducing-chronic-absenteeism" TargetMode="External"/><Relationship Id="rId30" Type="http://schemas.openxmlformats.org/officeDocument/2006/relationships/hyperlink" Target="https://www.pbis.org/resource/discussing-race-racism-and-important-current-events-with-students-a-guide-with-lesson-plans-and-resources" TargetMode="External"/><Relationship Id="rId33" Type="http://schemas.openxmlformats.org/officeDocument/2006/relationships/hyperlink" Target="http://www.pbis.org/resource/building-a-culture-of-staff-wellness-through-multi-tiered-system-of-supports" TargetMode="External"/><Relationship Id="rId183" Type="http://schemas.openxmlformats.org/officeDocument/2006/relationships/hyperlink" Target="https://www.pbis.org/Common/Cms/files/pbisresources/Family%20Engagement%20in%20PBIS.pdf" TargetMode="External"/><Relationship Id="rId32" Type="http://schemas.openxmlformats.org/officeDocument/2006/relationships/hyperlink" Target="https://www.pbis.org/resource/pbis-high-school-implementation-leveraging-features-of-the-pbis-framework-to-support-college-and-career-readiness" TargetMode="External"/><Relationship Id="rId182" Type="http://schemas.openxmlformats.org/officeDocument/2006/relationships/hyperlink" Target="https://global-uploads.webflow.com/5d3725188825e071f1670246/626c27c785879e08c1a7c8ea_Supporting%20and%20Responding%20to%20Students%E2%80%99%20Social%2C%20Emotional%2C%20and%20Behavioral%20Needs.pdf" TargetMode="External"/><Relationship Id="rId35" Type="http://schemas.openxmlformats.org/officeDocument/2006/relationships/image" Target="media/image88.png"/><Relationship Id="rId181" Type="http://schemas.openxmlformats.org/officeDocument/2006/relationships/hyperlink" Target="https://global-uploads.webflow.com/5d3725188825e071f1670246/60108a57b3fa685215c10927_SWPBIS%20Tiered%20Fidelity%20Inventory%20(TFI).pdf" TargetMode="External"/><Relationship Id="rId34" Type="http://schemas.openxmlformats.org/officeDocument/2006/relationships/image" Target="media/image85.png"/><Relationship Id="rId180" Type="http://schemas.openxmlformats.org/officeDocument/2006/relationships/hyperlink" Target="https://nepbis.org/tier-1-training-materials-revised_23/" TargetMode="External"/><Relationship Id="rId37" Type="http://schemas.openxmlformats.org/officeDocument/2006/relationships/hyperlink" Target="https://www.pbis.org/resource/is-school-wide-positive-behavior-support-an-evidence-based-practice" TargetMode="External"/><Relationship Id="rId176" Type="http://schemas.openxmlformats.org/officeDocument/2006/relationships/hyperlink" Target="https://www.pbisapps.org/articles/the-second-year-itch-why-does-implementation-fail" TargetMode="External"/><Relationship Id="rId36" Type="http://schemas.openxmlformats.org/officeDocument/2006/relationships/image" Target="media/image87.png"/><Relationship Id="rId175" Type="http://schemas.openxmlformats.org/officeDocument/2006/relationships/hyperlink" Target="https://www.pbisapps.org/articles/implementation-fidelity-its-more-than-a-score" TargetMode="External"/><Relationship Id="rId39" Type="http://schemas.openxmlformats.org/officeDocument/2006/relationships/image" Target="media/image36.png"/><Relationship Id="rId174" Type="http://schemas.openxmlformats.org/officeDocument/2006/relationships/hyperlink" Target="https://www.pbisapps.org/articles/implementation-fidelity-its-more-than-a-score" TargetMode="External"/><Relationship Id="rId38" Type="http://schemas.openxmlformats.org/officeDocument/2006/relationships/image" Target="media/image16.png"/><Relationship Id="rId173" Type="http://schemas.openxmlformats.org/officeDocument/2006/relationships/hyperlink" Target="https://www.pbisapps.org/articles/be-a-data-hero-sustaining-practices-and-sharing-data" TargetMode="External"/><Relationship Id="rId179" Type="http://schemas.openxmlformats.org/officeDocument/2006/relationships/hyperlink" Target="https://nepbis.org/tier-1-training-materials-revised_23/" TargetMode="External"/><Relationship Id="rId178" Type="http://schemas.openxmlformats.org/officeDocument/2006/relationships/hyperlink" Target="https://nepbis.org/tier-1-training-materials-revised_23/" TargetMode="External"/><Relationship Id="rId177" Type="http://schemas.openxmlformats.org/officeDocument/2006/relationships/hyperlink" Target="https://www.pbisapps.org/articles/the-second-year-itch-why-does-implementation-fail" TargetMode="External"/><Relationship Id="rId20" Type="http://schemas.openxmlformats.org/officeDocument/2006/relationships/hyperlink" Target="https://nepbis.org/tier-1-training-materials-revised_23/" TargetMode="External"/><Relationship Id="rId22" Type="http://schemas.openxmlformats.org/officeDocument/2006/relationships/hyperlink" Target="https://nepbis.org/tier-1-training-materials-revised_23/" TargetMode="External"/><Relationship Id="rId21" Type="http://schemas.openxmlformats.org/officeDocument/2006/relationships/hyperlink" Target="https://nepbis.org/tier-1-training-materials-revised_23/" TargetMode="External"/><Relationship Id="rId24" Type="http://schemas.openxmlformats.org/officeDocument/2006/relationships/hyperlink" Target="https://www.pbis.org/topics/school-wide" TargetMode="External"/><Relationship Id="rId23" Type="http://schemas.openxmlformats.org/officeDocument/2006/relationships/hyperlink" Target="https://www.pbisapps.org/articles/anatomy-of-a-framework-demystifying-the-elements-of-pbis" TargetMode="External"/><Relationship Id="rId26" Type="http://schemas.openxmlformats.org/officeDocument/2006/relationships/image" Target="media/image84.png"/><Relationship Id="rId25" Type="http://schemas.openxmlformats.org/officeDocument/2006/relationships/hyperlink" Target="https://youtu.be/bceUbDaM_wY" TargetMode="External"/><Relationship Id="rId28" Type="http://schemas.openxmlformats.org/officeDocument/2006/relationships/image" Target="media/image86.png"/><Relationship Id="rId27" Type="http://schemas.openxmlformats.org/officeDocument/2006/relationships/image" Target="media/image83.png"/><Relationship Id="rId29" Type="http://schemas.openxmlformats.org/officeDocument/2006/relationships/hyperlink" Target="https://www.pbis.org/resource/returning-to-school-during-and-after-crisis" TargetMode="External"/><Relationship Id="rId11" Type="http://schemas.openxmlformats.org/officeDocument/2006/relationships/image" Target="media/image76.png"/><Relationship Id="rId10" Type="http://schemas.openxmlformats.org/officeDocument/2006/relationships/image" Target="media/image32.png"/><Relationship Id="rId13" Type="http://schemas.openxmlformats.org/officeDocument/2006/relationships/hyperlink" Target="https://nepbis.org/tier-1-school-wide/" TargetMode="External"/><Relationship Id="rId12" Type="http://schemas.openxmlformats.org/officeDocument/2006/relationships/hyperlink" Target="about:blank" TargetMode="External"/><Relationship Id="rId15" Type="http://schemas.openxmlformats.org/officeDocument/2006/relationships/image" Target="media/image37.png"/><Relationship Id="rId198" Type="http://schemas.openxmlformats.org/officeDocument/2006/relationships/image" Target="media/image63.png"/><Relationship Id="rId14" Type="http://schemas.openxmlformats.org/officeDocument/2006/relationships/hyperlink" Target="https://nepbis.org/tier-1-training-materials/" TargetMode="External"/><Relationship Id="rId197" Type="http://schemas.openxmlformats.org/officeDocument/2006/relationships/hyperlink" Target="https://uconn.co1.qualtrics.com/jfe/form/SV_4U9QPw9ASvLr83z" TargetMode="External"/><Relationship Id="rId17" Type="http://schemas.openxmlformats.org/officeDocument/2006/relationships/image" Target="media/image19.png"/><Relationship Id="rId196" Type="http://schemas.openxmlformats.org/officeDocument/2006/relationships/image" Target="media/image70.png"/><Relationship Id="rId16" Type="http://schemas.openxmlformats.org/officeDocument/2006/relationships/image" Target="media/image23.png"/><Relationship Id="rId195" Type="http://schemas.openxmlformats.org/officeDocument/2006/relationships/image" Target="media/image64.png"/><Relationship Id="rId19" Type="http://schemas.openxmlformats.org/officeDocument/2006/relationships/hyperlink" Target="https://nepbis.org/tier-1-training-materials-revised_23/" TargetMode="External"/><Relationship Id="rId18" Type="http://schemas.openxmlformats.org/officeDocument/2006/relationships/image" Target="media/image12.png"/><Relationship Id="rId199" Type="http://schemas.openxmlformats.org/officeDocument/2006/relationships/hyperlink" Target="https://nepbis.org/tier-1-training-materials-revised_23/" TargetMode="External"/><Relationship Id="rId84" Type="http://schemas.openxmlformats.org/officeDocument/2006/relationships/hyperlink" Target="https://www.youtube.com/watch?v=PDp-jfnPyB8" TargetMode="External"/><Relationship Id="rId83" Type="http://schemas.openxmlformats.org/officeDocument/2006/relationships/hyperlink" Target="https://nepbis.org/tier-1-workbook-and-supplemental-materials/" TargetMode="External"/><Relationship Id="rId86" Type="http://schemas.openxmlformats.org/officeDocument/2006/relationships/hyperlink" Target="https://www.pbis.org/resource/sample-lesson-plan-on-teaching-respect" TargetMode="External"/><Relationship Id="rId85" Type="http://schemas.openxmlformats.org/officeDocument/2006/relationships/hyperlink" Target="https://nepbis.org/tier-1-school-wide/pbis-exemplar-resource-repository/" TargetMode="External"/><Relationship Id="rId88" Type="http://schemas.openxmlformats.org/officeDocument/2006/relationships/hyperlink" Target="https://www.pbis.org/resource/lesson-plan-to-address-behavior" TargetMode="External"/><Relationship Id="rId150" Type="http://schemas.openxmlformats.org/officeDocument/2006/relationships/image" Target="media/image65.png"/><Relationship Id="rId87" Type="http://schemas.openxmlformats.org/officeDocument/2006/relationships/hyperlink" Target="https://www.pbis.org/resource/sample-lesson-plan-on-teaching-respect" TargetMode="External"/><Relationship Id="rId89" Type="http://schemas.openxmlformats.org/officeDocument/2006/relationships/hyperlink" Target="https://www.pbis.org/resource/lesson-plan-to-address-behavior" TargetMode="External"/><Relationship Id="rId80" Type="http://schemas.openxmlformats.org/officeDocument/2006/relationships/hyperlink" Target="https://www.pbis.org/resource/pbis-cultural-responsiveness-field-guide-resources-for-trainers-and-coaches" TargetMode="External"/><Relationship Id="rId82" Type="http://schemas.openxmlformats.org/officeDocument/2006/relationships/hyperlink" Target="https://nepbis.org/tier-1-workbook-and-supplemental-materials/" TargetMode="External"/><Relationship Id="rId81" Type="http://schemas.openxmlformats.org/officeDocument/2006/relationships/hyperlink" Target="https://www.pbisapps.org/products/tf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pbisapps.org/articles/ep-14-relieving-staff-stress-with-system-level-solutions" TargetMode="External"/><Relationship Id="rId4" Type="http://schemas.openxmlformats.org/officeDocument/2006/relationships/numbering" Target="numbering.xml"/><Relationship Id="rId148" Type="http://schemas.openxmlformats.org/officeDocument/2006/relationships/hyperlink" Target="https://www.pbisapps.org/articles/ep-14-relieving-staff-stress-with-system-level-solutions" TargetMode="External"/><Relationship Id="rId9" Type="http://schemas.openxmlformats.org/officeDocument/2006/relationships/image" Target="media/image26.png"/><Relationship Id="rId143" Type="http://schemas.openxmlformats.org/officeDocument/2006/relationships/hyperlink" Target="https://nepbis.org/tier-1-training-materials-revised_23/" TargetMode="External"/><Relationship Id="rId142" Type="http://schemas.openxmlformats.org/officeDocument/2006/relationships/hyperlink" Target="https://nepbis.org/tier-1-training-materials-revised_23/" TargetMode="External"/><Relationship Id="rId141" Type="http://schemas.openxmlformats.org/officeDocument/2006/relationships/hyperlink" Target="https://nepbis.org/tier-1-training-materials-revised_23/" TargetMode="External"/><Relationship Id="rId140" Type="http://schemas.openxmlformats.org/officeDocument/2006/relationships/image" Target="media/image51.png"/><Relationship Id="rId5" Type="http://schemas.openxmlformats.org/officeDocument/2006/relationships/styles" Target="styles.xml"/><Relationship Id="rId147" Type="http://schemas.openxmlformats.org/officeDocument/2006/relationships/hyperlink" Target="https://www.pbisapps.org/articles/your-foolproof-plan-to-create-staff-buy-in-that-sticks" TargetMode="External"/><Relationship Id="rId6" Type="http://schemas.openxmlformats.org/officeDocument/2006/relationships/image" Target="media/image82.png"/><Relationship Id="rId146" Type="http://schemas.openxmlformats.org/officeDocument/2006/relationships/hyperlink" Target="https://www.pbisapps.org/articles/your-foolproof-plan-to-create-staff-buy-in-that-sticks" TargetMode="External"/><Relationship Id="rId7" Type="http://schemas.openxmlformats.org/officeDocument/2006/relationships/image" Target="media/image29.png"/><Relationship Id="rId145" Type="http://schemas.openxmlformats.org/officeDocument/2006/relationships/hyperlink" Target="https://www.pbis.org/resource/building-a-culture-of-staff-wellness-through-multi-tiered-system-of-supports" TargetMode="External"/><Relationship Id="rId8" Type="http://schemas.openxmlformats.org/officeDocument/2006/relationships/image" Target="media/image33.png"/><Relationship Id="rId144" Type="http://schemas.openxmlformats.org/officeDocument/2006/relationships/hyperlink" Target="https://www.pbis.org/resource/building-a-culture-of-staff-wellness-through-multi-tiered-system-of-supports" TargetMode="External"/><Relationship Id="rId73" Type="http://schemas.openxmlformats.org/officeDocument/2006/relationships/hyperlink" Target="https://www.pbis.org/resource/feedback-input-surveys-fis-manual" TargetMode="External"/><Relationship Id="rId72" Type="http://schemas.openxmlformats.org/officeDocument/2006/relationships/hyperlink" Target="https://www.youtube.com/watch?v=QQCaKy6U50s&amp;feature=youtu.be" TargetMode="External"/><Relationship Id="rId75" Type="http://schemas.openxmlformats.org/officeDocument/2006/relationships/hyperlink" Target="https://www.pbisapps.org/articles/respect-find-out-what-it-means-to-me-actually-ask-your-students" TargetMode="External"/><Relationship Id="rId74" Type="http://schemas.openxmlformats.org/officeDocument/2006/relationships/hyperlink" Target="https://www.pbisapps.org/articles/respect-find-out-what-it-means-to-me-actually-ask-your-students" TargetMode="External"/><Relationship Id="rId77" Type="http://schemas.openxmlformats.org/officeDocument/2006/relationships/hyperlink" Target="https://nepbis.org/tier-1-training-materials-revised_23/" TargetMode="External"/><Relationship Id="rId76" Type="http://schemas.openxmlformats.org/officeDocument/2006/relationships/image" Target="media/image53.png"/><Relationship Id="rId79" Type="http://schemas.openxmlformats.org/officeDocument/2006/relationships/hyperlink" Target="https://nepbis.org/tier-1-training-materials-revised_23/" TargetMode="External"/><Relationship Id="rId78" Type="http://schemas.openxmlformats.org/officeDocument/2006/relationships/hyperlink" Target="https://nepbis.org/tier-1-training-materials-revised_23/" TargetMode="External"/><Relationship Id="rId71" Type="http://schemas.openxmlformats.org/officeDocument/2006/relationships/hyperlink" Target="https://nepbis.org/tier-1-training-materials-revised_23/" TargetMode="External"/><Relationship Id="rId70" Type="http://schemas.openxmlformats.org/officeDocument/2006/relationships/hyperlink" Target="https://nepbis.org/tier-1-training-materials-revised_23/" TargetMode="External"/><Relationship Id="rId139" Type="http://schemas.openxmlformats.org/officeDocument/2006/relationships/hyperlink" Target="https://www.pbis.org/resource/pbis-cultural-responsiveness-field-guide-resources-for-trainers-and-coaches" TargetMode="External"/><Relationship Id="rId138" Type="http://schemas.openxmlformats.org/officeDocument/2006/relationships/image" Target="media/image22.png"/><Relationship Id="rId137" Type="http://schemas.openxmlformats.org/officeDocument/2006/relationships/image" Target="media/image60.png"/><Relationship Id="rId132" Type="http://schemas.openxmlformats.org/officeDocument/2006/relationships/image" Target="media/image80.png"/><Relationship Id="rId131" Type="http://schemas.openxmlformats.org/officeDocument/2006/relationships/image" Target="media/image24.png"/><Relationship Id="rId130" Type="http://schemas.openxmlformats.org/officeDocument/2006/relationships/image" Target="media/image79.png"/><Relationship Id="rId136" Type="http://schemas.openxmlformats.org/officeDocument/2006/relationships/image" Target="media/image7.png"/><Relationship Id="rId135" Type="http://schemas.openxmlformats.org/officeDocument/2006/relationships/image" Target="media/image69.png"/><Relationship Id="rId134" Type="http://schemas.openxmlformats.org/officeDocument/2006/relationships/image" Target="media/image21.png"/><Relationship Id="rId133" Type="http://schemas.openxmlformats.org/officeDocument/2006/relationships/image" Target="media/image41.png"/><Relationship Id="rId62" Type="http://schemas.openxmlformats.org/officeDocument/2006/relationships/hyperlink" Target="https://nepbis.org/tier-1-training-materials-revised_23/" TargetMode="External"/><Relationship Id="rId61" Type="http://schemas.openxmlformats.org/officeDocument/2006/relationships/hyperlink" Target="https://nepbis.org/tier-1-training-materials-revised_23/" TargetMode="External"/><Relationship Id="rId64" Type="http://schemas.openxmlformats.org/officeDocument/2006/relationships/hyperlink" Target="https://www.pbisapps.org/articles/start-with-why-how-to-put-purpose-back-in-your-work" TargetMode="External"/><Relationship Id="rId63" Type="http://schemas.openxmlformats.org/officeDocument/2006/relationships/hyperlink" Target="https://nepbis.org/tier-1-training-materials-revised_23/" TargetMode="External"/><Relationship Id="rId66" Type="http://schemas.openxmlformats.org/officeDocument/2006/relationships/hyperlink" Target="https://www.pbisapps.org/articles/ep-21-benefits-and-examples-of-creating-a-school-wide-purpose-statement" TargetMode="External"/><Relationship Id="rId172" Type="http://schemas.openxmlformats.org/officeDocument/2006/relationships/hyperlink" Target="https://www.pbisapps.org/articles/be-a-data-hero-sustaining-practices-and-sharing-data" TargetMode="External"/><Relationship Id="rId65" Type="http://schemas.openxmlformats.org/officeDocument/2006/relationships/hyperlink" Target="https://www.pbisapps.org/articles/ep-21-benefits-and-examples-of-creating-a-school-wide-purpose-statement" TargetMode="External"/><Relationship Id="rId171" Type="http://schemas.openxmlformats.org/officeDocument/2006/relationships/hyperlink" Target="https://nepbis.org/tier-1-training-materials-revised_23/" TargetMode="External"/><Relationship Id="rId68" Type="http://schemas.openxmlformats.org/officeDocument/2006/relationships/image" Target="media/image14.png"/><Relationship Id="rId170" Type="http://schemas.openxmlformats.org/officeDocument/2006/relationships/hyperlink" Target="https://nepbis.org/tier-1-training-materials-revised_23/" TargetMode="External"/><Relationship Id="rId67" Type="http://schemas.openxmlformats.org/officeDocument/2006/relationships/image" Target="media/image45.png"/><Relationship Id="rId60" Type="http://schemas.openxmlformats.org/officeDocument/2006/relationships/hyperlink" Target="https://nepbis.org/tier-1-training-materials-revised_23/" TargetMode="External"/><Relationship Id="rId165" Type="http://schemas.openxmlformats.org/officeDocument/2006/relationships/hyperlink" Target="https://www.pbisapps.org/articles/ep-18-the-fundamentals-of-data-driven-decisions" TargetMode="External"/><Relationship Id="rId69" Type="http://schemas.openxmlformats.org/officeDocument/2006/relationships/hyperlink" Target="https://nepbis.org/tier-1-training-materials-revised_23/" TargetMode="External"/><Relationship Id="rId164" Type="http://schemas.openxmlformats.org/officeDocument/2006/relationships/hyperlink" Target="https://www.pbisapps.org/articles/ep-18-the-fundamentals-of-data-driven-decisions" TargetMode="External"/><Relationship Id="rId163" Type="http://schemas.openxmlformats.org/officeDocument/2006/relationships/hyperlink" Target="https://www.pbis.org/resource/school-climate-survey-suite" TargetMode="External"/><Relationship Id="rId162" Type="http://schemas.openxmlformats.org/officeDocument/2006/relationships/hyperlink" Target="https://www.pbis.org/resource/how-school-teams-use-data-to-make-effective-decisions-team-initiated-problem-solving-tips" TargetMode="External"/><Relationship Id="rId169" Type="http://schemas.openxmlformats.org/officeDocument/2006/relationships/hyperlink" Target="https://nepbis.org/tier-1-training-materials-revised_23/" TargetMode="External"/><Relationship Id="rId168" Type="http://schemas.openxmlformats.org/officeDocument/2006/relationships/image" Target="media/image73.png"/><Relationship Id="rId167" Type="http://schemas.openxmlformats.org/officeDocument/2006/relationships/image" Target="media/image35.png"/><Relationship Id="rId166" Type="http://schemas.openxmlformats.org/officeDocument/2006/relationships/image" Target="media/image68.png"/><Relationship Id="rId51" Type="http://schemas.openxmlformats.org/officeDocument/2006/relationships/hyperlink" Target="https://www.pbis.org/video/a-team-using-tips-tier-i-coordination-meeting-exploration" TargetMode="External"/><Relationship Id="rId50" Type="http://schemas.openxmlformats.org/officeDocument/2006/relationships/hyperlink" Target="https://www.youtube.com/watch?v=4fz5HZzgO_M" TargetMode="External"/><Relationship Id="rId53" Type="http://schemas.openxmlformats.org/officeDocument/2006/relationships/hyperlink" Target="https://www.pbisapps.org/articles/ep-17-how-to-create-an-action-plan" TargetMode="External"/><Relationship Id="rId52" Type="http://schemas.openxmlformats.org/officeDocument/2006/relationships/hyperlink" Target="https://www.pbisapps.org/articles/ep-17-how-to-create-an-action-plan" TargetMode="External"/><Relationship Id="rId55" Type="http://schemas.openxmlformats.org/officeDocument/2006/relationships/image" Target="media/image38.png"/><Relationship Id="rId161" Type="http://schemas.openxmlformats.org/officeDocument/2006/relationships/hyperlink" Target="https://nepbis.org/tier-1-workbook-and-supplemental-materials/" TargetMode="External"/><Relationship Id="rId54" Type="http://schemas.openxmlformats.org/officeDocument/2006/relationships/hyperlink" Target="https://www.pbisapps.org/resource/swis-readiness-checklist" TargetMode="External"/><Relationship Id="rId160" Type="http://schemas.openxmlformats.org/officeDocument/2006/relationships/hyperlink" Target="https://nepbis.org/tier-1-workbook-and-supplemental-materials/" TargetMode="External"/><Relationship Id="rId57" Type="http://schemas.openxmlformats.org/officeDocument/2006/relationships/footer" Target="footer1.xml"/><Relationship Id="rId56" Type="http://schemas.openxmlformats.org/officeDocument/2006/relationships/header" Target="header1.xml"/><Relationship Id="rId159" Type="http://schemas.openxmlformats.org/officeDocument/2006/relationships/hyperlink" Target="https://nepbis.org/tier-1-training-materials-revised_23/" TargetMode="External"/><Relationship Id="rId59" Type="http://schemas.openxmlformats.org/officeDocument/2006/relationships/image" Target="media/image2.png"/><Relationship Id="rId154" Type="http://schemas.openxmlformats.org/officeDocument/2006/relationships/image" Target="media/image15.png"/><Relationship Id="rId58" Type="http://schemas.openxmlformats.org/officeDocument/2006/relationships/image" Target="media/image42.png"/><Relationship Id="rId153" Type="http://schemas.openxmlformats.org/officeDocument/2006/relationships/image" Target="media/image17.png"/><Relationship Id="rId152" Type="http://schemas.openxmlformats.org/officeDocument/2006/relationships/image" Target="media/image71.png"/><Relationship Id="rId151" Type="http://schemas.openxmlformats.org/officeDocument/2006/relationships/image" Target="media/image9.png"/><Relationship Id="rId158" Type="http://schemas.openxmlformats.org/officeDocument/2006/relationships/hyperlink" Target="https://nepbis.org/tier-1-training-materials-revised_23/" TargetMode="External"/><Relationship Id="rId157" Type="http://schemas.openxmlformats.org/officeDocument/2006/relationships/hyperlink" Target="https://nepbis.org/tier-1-training-materials-revised_23/" TargetMode="External"/><Relationship Id="rId156" Type="http://schemas.openxmlformats.org/officeDocument/2006/relationships/image" Target="media/image39.png"/><Relationship Id="rId155" Type="http://schemas.openxmlformats.org/officeDocument/2006/relationships/image" Target="media/image50.png"/><Relationship Id="rId107" Type="http://schemas.openxmlformats.org/officeDocument/2006/relationships/hyperlink" Target="https://nepbis.org/tier-1-training-materials-revised_23/" TargetMode="External"/><Relationship Id="rId228" Type="http://schemas.openxmlformats.org/officeDocument/2006/relationships/hyperlink" Target="https://nepbis.org/tier-1-workbook-and-supplemental-materials/" TargetMode="External"/><Relationship Id="rId106" Type="http://schemas.openxmlformats.org/officeDocument/2006/relationships/hyperlink" Target="https://nepbis.org/tier-1-training-materials-revised_23/" TargetMode="External"/><Relationship Id="rId227" Type="http://schemas.openxmlformats.org/officeDocument/2006/relationships/hyperlink" Target="https://nepbis.org/tier-1-workbook-and-supplemental-materials/" TargetMode="External"/><Relationship Id="rId105" Type="http://schemas.openxmlformats.org/officeDocument/2006/relationships/hyperlink" Target="https://nepbis.org/tier-1-training-materials-revised_23/" TargetMode="External"/><Relationship Id="rId226" Type="http://schemas.openxmlformats.org/officeDocument/2006/relationships/hyperlink" Target="https://www.pbis.org/resource/supporting-pbis-implementation-through-phases-of-crisis-recovery" TargetMode="External"/><Relationship Id="rId104" Type="http://schemas.openxmlformats.org/officeDocument/2006/relationships/image" Target="media/image25.png"/><Relationship Id="rId225" Type="http://schemas.openxmlformats.org/officeDocument/2006/relationships/hyperlink" Target="https://www.pbis.org/resource/a-school-guide-for-returning-to-school-during-and-after-crisis" TargetMode="External"/><Relationship Id="rId109" Type="http://schemas.openxmlformats.org/officeDocument/2006/relationships/hyperlink" Target="https://youtu.be/-341bbxM44U" TargetMode="External"/><Relationship Id="rId108" Type="http://schemas.openxmlformats.org/officeDocument/2006/relationships/hyperlink" Target="https://nepbis.org/tier-1-training-materials-revised_23/" TargetMode="External"/><Relationship Id="rId229" Type="http://schemas.openxmlformats.org/officeDocument/2006/relationships/image" Target="media/image18.png"/><Relationship Id="rId220" Type="http://schemas.openxmlformats.org/officeDocument/2006/relationships/image" Target="media/image48.png"/><Relationship Id="rId103" Type="http://schemas.openxmlformats.org/officeDocument/2006/relationships/image" Target="media/image75.png"/><Relationship Id="rId224" Type="http://schemas.openxmlformats.org/officeDocument/2006/relationships/hyperlink" Target="https://nepbis.org/tier-1-training-materials-revised_23/" TargetMode="External"/><Relationship Id="rId102" Type="http://schemas.openxmlformats.org/officeDocument/2006/relationships/hyperlink" Target="https://www.pbis.org/resource/pbis-cultural-responsiveness-field-guide-resources-for-trainers-and-coaches" TargetMode="External"/><Relationship Id="rId223" Type="http://schemas.openxmlformats.org/officeDocument/2006/relationships/hyperlink" Target="https://nepbis.org/tier-1-training-materials-revised_23/" TargetMode="External"/><Relationship Id="rId101" Type="http://schemas.openxmlformats.org/officeDocument/2006/relationships/image" Target="media/image78.png"/><Relationship Id="rId222" Type="http://schemas.openxmlformats.org/officeDocument/2006/relationships/hyperlink" Target="https://nepbis.org/tier-1-training-materials-revised_23/" TargetMode="External"/><Relationship Id="rId100" Type="http://schemas.openxmlformats.org/officeDocument/2006/relationships/hyperlink" Target="https://www.pbis.org/resource/pbis-cultural-responsiveness-field-guide-resources-for-trainers-and-coaches" TargetMode="External"/><Relationship Id="rId221" Type="http://schemas.openxmlformats.org/officeDocument/2006/relationships/hyperlink" Target="https://nepbis.org/tier-1-training-materials-revised_23/" TargetMode="External"/><Relationship Id="rId217" Type="http://schemas.openxmlformats.org/officeDocument/2006/relationships/image" Target="media/image11.png"/><Relationship Id="rId216" Type="http://schemas.openxmlformats.org/officeDocument/2006/relationships/image" Target="media/image52.png"/><Relationship Id="rId215" Type="http://schemas.openxmlformats.org/officeDocument/2006/relationships/image" Target="media/image58.png"/><Relationship Id="rId214" Type="http://schemas.openxmlformats.org/officeDocument/2006/relationships/image" Target="media/image66.png"/><Relationship Id="rId219" Type="http://schemas.openxmlformats.org/officeDocument/2006/relationships/image" Target="media/image5.png"/><Relationship Id="rId218" Type="http://schemas.openxmlformats.org/officeDocument/2006/relationships/image" Target="media/image34.png"/><Relationship Id="rId213" Type="http://schemas.openxmlformats.org/officeDocument/2006/relationships/image" Target="media/image28.png"/><Relationship Id="rId212" Type="http://schemas.openxmlformats.org/officeDocument/2006/relationships/image" Target="media/image56.png"/><Relationship Id="rId211" Type="http://schemas.openxmlformats.org/officeDocument/2006/relationships/image" Target="media/image27.png"/><Relationship Id="rId210" Type="http://schemas.openxmlformats.org/officeDocument/2006/relationships/image" Target="media/image47.png"/><Relationship Id="rId129" Type="http://schemas.openxmlformats.org/officeDocument/2006/relationships/hyperlink" Target="https://nepbis.org/tier-1-workbook-and-supplemental-materials/" TargetMode="External"/><Relationship Id="rId128" Type="http://schemas.openxmlformats.org/officeDocument/2006/relationships/hyperlink" Target="https://www.pbis.org/resource/strategies-for-de-escalating-student-behavior-in-the-classroom" TargetMode="External"/><Relationship Id="rId127" Type="http://schemas.openxmlformats.org/officeDocument/2006/relationships/hyperlink" Target="https://www.pbisapps.org/resource/minor-behavior-documentation-log" TargetMode="External"/><Relationship Id="rId126" Type="http://schemas.openxmlformats.org/officeDocument/2006/relationships/hyperlink" Target="https://www.pbisapps.org/resource/minor-behavior-documentation-log" TargetMode="External"/><Relationship Id="rId121" Type="http://schemas.openxmlformats.org/officeDocument/2006/relationships/hyperlink" Target="https://nepbis.org/tier-1-training-materials-revised_23/" TargetMode="External"/><Relationship Id="rId120" Type="http://schemas.openxmlformats.org/officeDocument/2006/relationships/hyperlink" Target="https://nepbis.org/tier-1-training-materials-revised_23/" TargetMode="External"/><Relationship Id="rId125" Type="http://schemas.openxmlformats.org/officeDocument/2006/relationships/hyperlink" Target="https://www.pbisapps.org/resource/referral-category-definitions" TargetMode="External"/><Relationship Id="rId124" Type="http://schemas.openxmlformats.org/officeDocument/2006/relationships/hyperlink" Target="https://www.pbisapps.org/articles/putting-a-definition-back-in-defiance" TargetMode="External"/><Relationship Id="rId123" Type="http://schemas.openxmlformats.org/officeDocument/2006/relationships/hyperlink" Target="https://www.pbisapps.org/articles/putting-a-definition-back-in-defiance" TargetMode="External"/><Relationship Id="rId122" Type="http://schemas.openxmlformats.org/officeDocument/2006/relationships/hyperlink" Target="https://nepbis.org/pbis-academy-virtual-training-page/" TargetMode="External"/><Relationship Id="rId95" Type="http://schemas.openxmlformats.org/officeDocument/2006/relationships/hyperlink" Target="https://nepbis.org/tier-1-training-materials-revised_23/" TargetMode="External"/><Relationship Id="rId94" Type="http://schemas.openxmlformats.org/officeDocument/2006/relationships/hyperlink" Target="https://nepbis.org/tier-1-training-materials-revised_23/" TargetMode="External"/><Relationship Id="rId97" Type="http://schemas.openxmlformats.org/officeDocument/2006/relationships/hyperlink" Target="https://www.pbis.org/resource/supporting-and-responding-to-behavior-evidence-based-classroom-strategies-for-teachers" TargetMode="External"/><Relationship Id="rId96" Type="http://schemas.openxmlformats.org/officeDocument/2006/relationships/hyperlink" Target="https://nepbis.org/tier-1-workbook-and-supplemental-materials/" TargetMode="External"/><Relationship Id="rId99" Type="http://schemas.openxmlformats.org/officeDocument/2006/relationships/hyperlink" Target="http://www.pbis.org/resource/creating-effective-classroom-environments-plan-template" TargetMode="External"/><Relationship Id="rId98" Type="http://schemas.openxmlformats.org/officeDocument/2006/relationships/hyperlink" Target="https://www.pbis.org/resource/creating-a-classroom-teaching-matrix" TargetMode="External"/><Relationship Id="rId91" Type="http://schemas.openxmlformats.org/officeDocument/2006/relationships/image" Target="media/image77.png"/><Relationship Id="rId90" Type="http://schemas.openxmlformats.org/officeDocument/2006/relationships/image" Target="media/image81.png"/><Relationship Id="rId93" Type="http://schemas.openxmlformats.org/officeDocument/2006/relationships/hyperlink" Target="https://nepbis.org/tier-1-training-materials-revised_23/" TargetMode="External"/><Relationship Id="rId92" Type="http://schemas.openxmlformats.org/officeDocument/2006/relationships/hyperlink" Target="https://nepbis.org/tier-1-training-materials-revised_23/" TargetMode="External"/><Relationship Id="rId118" Type="http://schemas.openxmlformats.org/officeDocument/2006/relationships/image" Target="media/image67.png"/><Relationship Id="rId117" Type="http://schemas.openxmlformats.org/officeDocument/2006/relationships/image" Target="media/image30.png"/><Relationship Id="rId116" Type="http://schemas.openxmlformats.org/officeDocument/2006/relationships/hyperlink" Target="https://www.pbis.org/video/equitable-classroom-acknowledgment-systems" TargetMode="External"/><Relationship Id="rId115" Type="http://schemas.openxmlformats.org/officeDocument/2006/relationships/hyperlink" Target="https://www.pbis.org/video/equitable-classroom-acknowledgment-systems" TargetMode="External"/><Relationship Id="rId119" Type="http://schemas.openxmlformats.org/officeDocument/2006/relationships/hyperlink" Target="https://nepbis.org/tier-1-training-materials-revised_23/" TargetMode="External"/><Relationship Id="rId110" Type="http://schemas.openxmlformats.org/officeDocument/2006/relationships/hyperlink" Target="https://www.pbis.org/announcements/track-positive-reinforcement-with-our-be-app" TargetMode="External"/><Relationship Id="rId230" Type="http://schemas.openxmlformats.org/officeDocument/2006/relationships/image" Target="media/image55.png"/><Relationship Id="rId114" Type="http://schemas.openxmlformats.org/officeDocument/2006/relationships/hyperlink" Target="https://www.pbis.org/resource/high-school-acknowledgement-systems" TargetMode="External"/><Relationship Id="rId113" Type="http://schemas.openxmlformats.org/officeDocument/2006/relationships/hyperlink" Target="https://www.pbisapps.org/articles/5-ways-to-reward-students-the-right-way" TargetMode="External"/><Relationship Id="rId112" Type="http://schemas.openxmlformats.org/officeDocument/2006/relationships/hyperlink" Target="https://www.pbisapps.org/articles/5-ways-to-reward-students-the-right-way" TargetMode="External"/><Relationship Id="rId111" Type="http://schemas.openxmlformats.org/officeDocument/2006/relationships/hyperlink" Target="https://www.pbis.org/announcements/track-positive-reinforcement-with-our-be-app" TargetMode="External"/><Relationship Id="rId206" Type="http://schemas.openxmlformats.org/officeDocument/2006/relationships/image" Target="media/image3.png"/><Relationship Id="rId205" Type="http://schemas.openxmlformats.org/officeDocument/2006/relationships/image" Target="media/image54.png"/><Relationship Id="rId204" Type="http://schemas.openxmlformats.org/officeDocument/2006/relationships/hyperlink" Target="https://www.pbisapps.org/articles/the-swis-equity-report-is-here" TargetMode="External"/><Relationship Id="rId203" Type="http://schemas.openxmlformats.org/officeDocument/2006/relationships/hyperlink" Target="https://nepbis.org/tier-1-workbook-and-supplemental-materials/" TargetMode="External"/><Relationship Id="rId209" Type="http://schemas.openxmlformats.org/officeDocument/2006/relationships/image" Target="media/image1.png"/><Relationship Id="rId208" Type="http://schemas.openxmlformats.org/officeDocument/2006/relationships/image" Target="media/image46.png"/><Relationship Id="rId207" Type="http://schemas.openxmlformats.org/officeDocument/2006/relationships/image" Target="media/image13.png"/><Relationship Id="rId202" Type="http://schemas.openxmlformats.org/officeDocument/2006/relationships/hyperlink" Target="https://www.pbis.org/resource/supporting-and-responding-to-educators-classroom-pbis-implementation-needs-guide-to-classroom-systems-and-data" TargetMode="External"/><Relationship Id="rId201" Type="http://schemas.openxmlformats.org/officeDocument/2006/relationships/hyperlink" Target="https://nepbis.org/tier-1-training-materials-revised_23/" TargetMode="External"/><Relationship Id="rId200" Type="http://schemas.openxmlformats.org/officeDocument/2006/relationships/hyperlink" Target="https://nepbis.org/tier-1-training-materials-revised_23/"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QuattrocentoSans-regular.ttf"/><Relationship Id="rId15" Type="http://schemas.openxmlformats.org/officeDocument/2006/relationships/font" Target="fonts/Lexend-regular.ttf"/><Relationship Id="rId14" Type="http://schemas.openxmlformats.org/officeDocument/2006/relationships/font" Target="fonts/NotoSansSymbols-bold.ttf"/><Relationship Id="rId16" Type="http://schemas.openxmlformats.org/officeDocument/2006/relationships/font" Target="fonts/Lexend-bold.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