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0328D" w14:textId="77777777" w:rsidR="00693274" w:rsidRPr="0030755C" w:rsidRDefault="00693274" w:rsidP="00693274">
      <w:pPr>
        <w:widowControl w:val="0"/>
        <w:spacing w:before="100" w:after="100"/>
        <w:rPr>
          <w:rFonts w:asciiTheme="minorHAnsi" w:hAnsiTheme="minorHAnsi" w:cs="Arial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41"/>
      </w:tblGrid>
      <w:tr w:rsidR="00693274" w:rsidRPr="0030755C" w14:paraId="62C7C802" w14:textId="77777777" w:rsidTr="00A47FA7">
        <w:trPr>
          <w:tblHeader/>
          <w:jc w:val="center"/>
        </w:trPr>
        <w:tc>
          <w:tcPr>
            <w:tcW w:w="8541" w:type="dxa"/>
            <w:tcBorders>
              <w:bottom w:val="single" w:sz="24" w:space="0" w:color="FFFFFF" w:themeColor="background1"/>
            </w:tcBorders>
            <w:shd w:val="clear" w:color="auto" w:fill="auto"/>
            <w:vAlign w:val="center"/>
          </w:tcPr>
          <w:p w14:paraId="0AD0005A" w14:textId="77777777" w:rsidR="00693274" w:rsidRPr="0030755C" w:rsidRDefault="00693274" w:rsidP="00A47FA7">
            <w:pPr>
              <w:widowControl w:val="0"/>
              <w:spacing w:before="100" w:after="100"/>
              <w:rPr>
                <w:rFonts w:asciiTheme="minorHAnsi" w:hAnsiTheme="minorHAnsi" w:cs="Arial"/>
                <w:b/>
                <w:i/>
                <w:color w:val="3366FF"/>
                <w:sz w:val="2"/>
                <w:szCs w:val="2"/>
              </w:rPr>
            </w:pPr>
            <w:r w:rsidRPr="0030755C">
              <w:rPr>
                <w:rFonts w:asciiTheme="minorHAnsi" w:hAnsiTheme="minorHAnsi" w:cs="Arial"/>
                <w:b/>
                <w:i/>
                <w:noProof/>
                <w:color w:val="3366FF"/>
              </w:rPr>
              <w:drawing>
                <wp:anchor distT="0" distB="0" distL="114300" distR="114300" simplePos="0" relativeHeight="251659264" behindDoc="0" locked="0" layoutInCell="1" allowOverlap="1" wp14:anchorId="23CD2C3C" wp14:editId="1126BF8F">
                  <wp:simplePos x="0" y="0"/>
                  <wp:positionH relativeFrom="column">
                    <wp:posOffset>-659765</wp:posOffset>
                  </wp:positionH>
                  <wp:positionV relativeFrom="paragraph">
                    <wp:posOffset>-2540</wp:posOffset>
                  </wp:positionV>
                  <wp:extent cx="457200" cy="457200"/>
                  <wp:effectExtent l="0" t="0" r="0" b="0"/>
                  <wp:wrapSquare wrapText="bothSides"/>
                  <wp:docPr id="335" name="Picture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755C">
              <w:rPr>
                <w:rFonts w:asciiTheme="minorHAnsi" w:hAnsiTheme="minorHAnsi" w:cs="Arial"/>
                <w:b/>
                <w:i/>
                <w:color w:val="3366FF"/>
              </w:rPr>
              <w:t xml:space="preserve">   </w:t>
            </w:r>
          </w:p>
          <w:p w14:paraId="68AA27DA" w14:textId="1FB8AB55" w:rsidR="00693274" w:rsidRPr="0030755C" w:rsidRDefault="00693274" w:rsidP="00A47FA7">
            <w:pPr>
              <w:widowControl w:val="0"/>
              <w:spacing w:before="100" w:after="100"/>
              <w:rPr>
                <w:rFonts w:asciiTheme="minorHAnsi" w:hAnsiTheme="minorHAnsi" w:cs="Arial"/>
                <w:color w:val="3366FF"/>
                <w:sz w:val="32"/>
                <w:szCs w:val="32"/>
              </w:rPr>
            </w:pPr>
            <w:r w:rsidRPr="0030755C">
              <w:rPr>
                <w:rFonts w:asciiTheme="minorHAnsi" w:hAnsiTheme="minorHAnsi" w:cs="Arial"/>
                <w:b/>
                <w:color w:val="3366FF"/>
                <w:sz w:val="32"/>
                <w:szCs w:val="32"/>
              </w:rPr>
              <w:t xml:space="preserve">ACTIVITY: Expectation Violations </w:t>
            </w:r>
            <w:r>
              <w:rPr>
                <w:rFonts w:asciiTheme="minorHAnsi" w:hAnsiTheme="minorHAnsi" w:cs="Arial"/>
                <w:b/>
                <w:color w:val="3366FF"/>
                <w:sz w:val="32"/>
                <w:szCs w:val="32"/>
              </w:rPr>
              <w:t xml:space="preserve">– </w:t>
            </w:r>
            <w:r w:rsidR="00FD1D52">
              <w:rPr>
                <w:rFonts w:asciiTheme="minorHAnsi" w:hAnsiTheme="minorHAnsi" w:cs="Arial"/>
                <w:b/>
                <w:color w:val="3366FF"/>
                <w:sz w:val="32"/>
                <w:szCs w:val="32"/>
              </w:rPr>
              <w:t>Discipline Responses</w:t>
            </w:r>
          </w:p>
        </w:tc>
      </w:tr>
      <w:tr w:rsidR="00693274" w:rsidRPr="0030755C" w14:paraId="2D4FC5F4" w14:textId="77777777" w:rsidTr="00A47FA7">
        <w:trPr>
          <w:jc w:val="center"/>
        </w:trPr>
        <w:tc>
          <w:tcPr>
            <w:tcW w:w="8541" w:type="dxa"/>
            <w:tcBorders>
              <w:top w:val="single" w:sz="24" w:space="0" w:color="FFFFFF" w:themeColor="background1"/>
            </w:tcBorders>
          </w:tcPr>
          <w:p w14:paraId="2550F18F" w14:textId="0D9A0335" w:rsidR="00693274" w:rsidRPr="0030755C" w:rsidRDefault="00693274" w:rsidP="00A47FA7">
            <w:pPr>
              <w:widowControl w:val="0"/>
              <w:spacing w:before="100" w:after="100"/>
              <w:rPr>
                <w:rFonts w:asciiTheme="minorHAnsi" w:hAnsiTheme="minorHAnsi" w:cs="Arial"/>
                <w:i/>
                <w:color w:val="3366FF"/>
              </w:rPr>
            </w:pPr>
            <w:r w:rsidRPr="0030755C">
              <w:rPr>
                <w:rFonts w:asciiTheme="minorHAnsi" w:hAnsiTheme="minorHAnsi" w:cs="Arial"/>
                <w:i/>
                <w:color w:val="3366FF"/>
              </w:rPr>
              <w:t>Complete the following worksheet</w:t>
            </w:r>
            <w:r w:rsidR="00FD1D52">
              <w:rPr>
                <w:rFonts w:asciiTheme="minorHAnsi" w:hAnsiTheme="minorHAnsi" w:cs="Arial"/>
                <w:i/>
                <w:color w:val="3366FF"/>
              </w:rPr>
              <w:t>s</w:t>
            </w:r>
            <w:r w:rsidRPr="0030755C">
              <w:rPr>
                <w:rFonts w:asciiTheme="minorHAnsi" w:hAnsiTheme="minorHAnsi" w:cs="Arial"/>
                <w:i/>
                <w:color w:val="3366FF"/>
              </w:rPr>
              <w:t xml:space="preserve"> to design a school-wide approach to responding to expectation-violating student behavior.</w:t>
            </w:r>
          </w:p>
        </w:tc>
      </w:tr>
    </w:tbl>
    <w:p w14:paraId="44F0BC7B" w14:textId="77777777" w:rsidR="00E93470" w:rsidRDefault="00E93470" w:rsidP="00E93470">
      <w:pPr>
        <w:widowControl w:val="0"/>
        <w:tabs>
          <w:tab w:val="num" w:pos="720"/>
        </w:tabs>
        <w:spacing w:before="100" w:after="100"/>
        <w:ind w:left="360"/>
        <w:contextualSpacing/>
        <w:outlineLvl w:val="7"/>
        <w:rPr>
          <w:rFonts w:asciiTheme="minorHAnsi" w:hAnsiTheme="minorHAnsi" w:cs="Arial"/>
        </w:rPr>
      </w:pPr>
    </w:p>
    <w:p w14:paraId="5CF05F82" w14:textId="3862E4CF" w:rsidR="00E93470" w:rsidRPr="0030755C" w:rsidRDefault="00E93470" w:rsidP="00E93470">
      <w:pPr>
        <w:widowControl w:val="0"/>
        <w:numPr>
          <w:ilvl w:val="0"/>
          <w:numId w:val="4"/>
        </w:numPr>
        <w:tabs>
          <w:tab w:val="num" w:pos="720"/>
        </w:tabs>
        <w:spacing w:before="100" w:after="100"/>
        <w:contextualSpacing/>
        <w:outlineLvl w:val="7"/>
        <w:rPr>
          <w:rFonts w:asciiTheme="minorHAnsi" w:hAnsiTheme="minorHAnsi" w:cs="Arial"/>
        </w:rPr>
      </w:pPr>
      <w:r w:rsidRPr="0030755C">
        <w:rPr>
          <w:rFonts w:asciiTheme="minorHAnsi" w:hAnsiTheme="minorHAnsi" w:cs="Arial"/>
        </w:rPr>
        <w:t xml:space="preserve">Specify </w:t>
      </w:r>
      <w:r w:rsidRPr="0030755C">
        <w:rPr>
          <w:rFonts w:asciiTheme="minorHAnsi" w:hAnsiTheme="minorHAnsi" w:cs="Arial"/>
          <w:b/>
          <w:bCs/>
          <w:u w:val="single"/>
        </w:rPr>
        <w:t>Procedures</w:t>
      </w:r>
      <w:r w:rsidRPr="0030755C">
        <w:rPr>
          <w:rFonts w:asciiTheme="minorHAnsi" w:hAnsiTheme="minorHAnsi" w:cs="Arial"/>
        </w:rPr>
        <w:t xml:space="preserve"> for Processing Violations of SW Expectations</w:t>
      </w:r>
    </w:p>
    <w:p w14:paraId="0C8CF06C" w14:textId="77777777" w:rsidR="00E93470" w:rsidRPr="0030755C" w:rsidRDefault="00E93470" w:rsidP="00E93470">
      <w:pPr>
        <w:widowControl w:val="0"/>
        <w:numPr>
          <w:ilvl w:val="0"/>
          <w:numId w:val="5"/>
        </w:numPr>
        <w:spacing w:before="100" w:after="100"/>
        <w:ind w:left="675"/>
        <w:contextualSpacing/>
        <w:outlineLvl w:val="7"/>
        <w:rPr>
          <w:rFonts w:asciiTheme="minorHAnsi" w:hAnsiTheme="minorHAnsi" w:cs="Arial"/>
        </w:rPr>
      </w:pPr>
      <w:r w:rsidRPr="0030755C">
        <w:rPr>
          <w:rFonts w:asciiTheme="minorHAnsi" w:hAnsiTheme="minorHAnsi" w:cs="Arial"/>
        </w:rPr>
        <w:t>Agreement regarding office staff vs. teacher/staff responsibilities</w:t>
      </w:r>
    </w:p>
    <w:p w14:paraId="15F022D3" w14:textId="77777777" w:rsidR="00E93470" w:rsidRPr="0030755C" w:rsidRDefault="00E93470" w:rsidP="00E93470">
      <w:pPr>
        <w:widowControl w:val="0"/>
        <w:numPr>
          <w:ilvl w:val="0"/>
          <w:numId w:val="5"/>
        </w:numPr>
        <w:spacing w:before="100" w:after="100"/>
        <w:ind w:left="675"/>
        <w:contextualSpacing/>
        <w:outlineLvl w:val="7"/>
        <w:rPr>
          <w:rFonts w:asciiTheme="minorHAnsi" w:hAnsiTheme="minorHAnsi" w:cs="Arial"/>
        </w:rPr>
      </w:pPr>
      <w:r w:rsidRPr="0030755C">
        <w:rPr>
          <w:rFonts w:asciiTheme="minorHAnsi" w:hAnsiTheme="minorHAnsi" w:cs="Arial"/>
        </w:rPr>
        <w:t>ODR form for tracking discipline event specifies:</w:t>
      </w:r>
    </w:p>
    <w:p w14:paraId="3874A5FC" w14:textId="77777777" w:rsidR="00E93470" w:rsidRPr="0030755C" w:rsidRDefault="00E93470" w:rsidP="00E93470">
      <w:pPr>
        <w:widowControl w:val="0"/>
        <w:numPr>
          <w:ilvl w:val="2"/>
          <w:numId w:val="4"/>
        </w:numPr>
        <w:tabs>
          <w:tab w:val="clear" w:pos="1800"/>
          <w:tab w:val="num" w:pos="1125"/>
          <w:tab w:val="num" w:pos="2160"/>
        </w:tabs>
        <w:spacing w:before="100" w:after="100"/>
        <w:ind w:left="945"/>
        <w:contextualSpacing/>
        <w:outlineLvl w:val="7"/>
        <w:rPr>
          <w:rFonts w:asciiTheme="minorHAnsi" w:hAnsiTheme="minorHAnsi" w:cs="Arial"/>
        </w:rPr>
      </w:pPr>
      <w:r w:rsidRPr="0030755C">
        <w:rPr>
          <w:rFonts w:asciiTheme="minorHAnsi" w:hAnsiTheme="minorHAnsi" w:cs="Arial"/>
        </w:rPr>
        <w:t>Who (</w:t>
      </w:r>
      <w:proofErr w:type="spellStart"/>
      <w:r w:rsidRPr="0030755C">
        <w:rPr>
          <w:rFonts w:asciiTheme="minorHAnsi" w:hAnsiTheme="minorHAnsi" w:cs="Arial"/>
        </w:rPr>
        <w:t>i</w:t>
      </w:r>
      <w:proofErr w:type="spellEnd"/>
      <w:r w:rsidRPr="0030755C">
        <w:rPr>
          <w:rFonts w:asciiTheme="minorHAnsi" w:hAnsiTheme="minorHAnsi" w:cs="Arial"/>
        </w:rPr>
        <w:t xml:space="preserve">) violated rule, (ii) observed and responded to violation of expectation, and (iii) else was </w:t>
      </w:r>
      <w:proofErr w:type="gramStart"/>
      <w:r w:rsidRPr="0030755C">
        <w:rPr>
          <w:rFonts w:asciiTheme="minorHAnsi" w:hAnsiTheme="minorHAnsi" w:cs="Arial"/>
        </w:rPr>
        <w:t>involved</w:t>
      </w:r>
      <w:proofErr w:type="gramEnd"/>
    </w:p>
    <w:p w14:paraId="6E108A43" w14:textId="77777777" w:rsidR="00E93470" w:rsidRPr="0030755C" w:rsidRDefault="00E93470" w:rsidP="00E93470">
      <w:pPr>
        <w:widowControl w:val="0"/>
        <w:numPr>
          <w:ilvl w:val="2"/>
          <w:numId w:val="4"/>
        </w:numPr>
        <w:tabs>
          <w:tab w:val="clear" w:pos="1800"/>
          <w:tab w:val="num" w:pos="1125"/>
          <w:tab w:val="num" w:pos="2160"/>
        </w:tabs>
        <w:spacing w:before="100" w:after="100"/>
        <w:ind w:left="945"/>
        <w:contextualSpacing/>
        <w:outlineLvl w:val="7"/>
        <w:rPr>
          <w:rFonts w:asciiTheme="minorHAnsi" w:hAnsiTheme="minorHAnsi" w:cs="Arial"/>
        </w:rPr>
      </w:pPr>
      <w:r w:rsidRPr="0030755C">
        <w:rPr>
          <w:rFonts w:asciiTheme="minorHAnsi" w:hAnsiTheme="minorHAnsi" w:cs="Arial"/>
        </w:rPr>
        <w:t>When (day/time)</w:t>
      </w:r>
    </w:p>
    <w:p w14:paraId="0B9524C1" w14:textId="77777777" w:rsidR="00E93470" w:rsidRPr="0030755C" w:rsidRDefault="00E93470" w:rsidP="00E93470">
      <w:pPr>
        <w:widowControl w:val="0"/>
        <w:numPr>
          <w:ilvl w:val="2"/>
          <w:numId w:val="4"/>
        </w:numPr>
        <w:tabs>
          <w:tab w:val="clear" w:pos="1800"/>
          <w:tab w:val="num" w:pos="1125"/>
          <w:tab w:val="num" w:pos="2160"/>
        </w:tabs>
        <w:spacing w:before="100" w:after="100"/>
        <w:ind w:left="945"/>
        <w:contextualSpacing/>
        <w:outlineLvl w:val="7"/>
        <w:rPr>
          <w:rFonts w:asciiTheme="minorHAnsi" w:hAnsiTheme="minorHAnsi" w:cs="Arial"/>
        </w:rPr>
      </w:pPr>
      <w:r w:rsidRPr="0030755C">
        <w:rPr>
          <w:rFonts w:asciiTheme="minorHAnsi" w:hAnsiTheme="minorHAnsi" w:cs="Arial"/>
        </w:rPr>
        <w:t>Where</w:t>
      </w:r>
    </w:p>
    <w:p w14:paraId="73AFAFB1" w14:textId="77777777" w:rsidR="00E93470" w:rsidRPr="0030755C" w:rsidRDefault="00E93470" w:rsidP="00E93470">
      <w:pPr>
        <w:widowControl w:val="0"/>
        <w:numPr>
          <w:ilvl w:val="2"/>
          <w:numId w:val="4"/>
        </w:numPr>
        <w:tabs>
          <w:tab w:val="clear" w:pos="1800"/>
          <w:tab w:val="num" w:pos="1125"/>
          <w:tab w:val="num" w:pos="2160"/>
        </w:tabs>
        <w:spacing w:before="100" w:after="100"/>
        <w:ind w:left="945"/>
        <w:contextualSpacing/>
        <w:outlineLvl w:val="7"/>
        <w:rPr>
          <w:rFonts w:asciiTheme="minorHAnsi" w:hAnsiTheme="minorHAnsi" w:cs="Arial"/>
        </w:rPr>
      </w:pPr>
      <w:r w:rsidRPr="0030755C">
        <w:rPr>
          <w:rFonts w:asciiTheme="minorHAnsi" w:hAnsiTheme="minorHAnsi" w:cs="Arial"/>
        </w:rPr>
        <w:t>What (</w:t>
      </w:r>
      <w:proofErr w:type="spellStart"/>
      <w:r w:rsidRPr="0030755C">
        <w:rPr>
          <w:rFonts w:asciiTheme="minorHAnsi" w:hAnsiTheme="minorHAnsi" w:cs="Arial"/>
        </w:rPr>
        <w:t>i</w:t>
      </w:r>
      <w:proofErr w:type="spellEnd"/>
      <w:r w:rsidRPr="0030755C">
        <w:rPr>
          <w:rFonts w:asciiTheme="minorHAnsi" w:hAnsiTheme="minorHAnsi" w:cs="Arial"/>
        </w:rPr>
        <w:t>) expectation was violated and (ii) was the possible motivation</w:t>
      </w:r>
    </w:p>
    <w:p w14:paraId="35F40041" w14:textId="77777777" w:rsidR="00E93470" w:rsidRPr="0030755C" w:rsidRDefault="00E93470" w:rsidP="00E93470">
      <w:pPr>
        <w:widowControl w:val="0"/>
        <w:numPr>
          <w:ilvl w:val="1"/>
          <w:numId w:val="6"/>
        </w:numPr>
        <w:spacing w:before="100" w:after="100"/>
        <w:ind w:left="675"/>
        <w:contextualSpacing/>
        <w:outlineLvl w:val="7"/>
        <w:rPr>
          <w:rFonts w:asciiTheme="minorHAnsi" w:hAnsiTheme="minorHAnsi" w:cs="Arial"/>
        </w:rPr>
      </w:pPr>
      <w:r w:rsidRPr="0030755C">
        <w:rPr>
          <w:rFonts w:asciiTheme="minorHAnsi" w:hAnsiTheme="minorHAnsi" w:cs="Arial"/>
        </w:rPr>
        <w:t>Agreement regarding options for continuum of consequences</w:t>
      </w:r>
    </w:p>
    <w:p w14:paraId="6CBA8744" w14:textId="77777777" w:rsidR="00E93470" w:rsidRPr="0030755C" w:rsidRDefault="00E93470" w:rsidP="00E93470">
      <w:pPr>
        <w:widowControl w:val="0"/>
        <w:numPr>
          <w:ilvl w:val="1"/>
          <w:numId w:val="6"/>
        </w:numPr>
        <w:spacing w:before="100" w:after="100"/>
        <w:ind w:left="675"/>
        <w:contextualSpacing/>
        <w:outlineLvl w:val="7"/>
        <w:rPr>
          <w:rFonts w:asciiTheme="minorHAnsi" w:hAnsiTheme="minorHAnsi" w:cs="Arial"/>
        </w:rPr>
      </w:pPr>
      <w:r w:rsidRPr="0030755C">
        <w:rPr>
          <w:rFonts w:asciiTheme="minorHAnsi" w:hAnsiTheme="minorHAnsi" w:cs="Arial"/>
        </w:rPr>
        <w:t>Data decision rules for intervention and support selection</w:t>
      </w:r>
    </w:p>
    <w:p w14:paraId="2E48C2B8" w14:textId="77777777" w:rsidR="00E93470" w:rsidRDefault="00E93470" w:rsidP="00FD1D52">
      <w:pPr>
        <w:spacing w:before="100" w:after="100"/>
        <w:rPr>
          <w:rFonts w:asciiTheme="minorHAnsi" w:hAnsiTheme="minorHAnsi" w:cs="Arial"/>
          <w:b/>
          <w:color w:val="3366FF"/>
        </w:rPr>
      </w:pPr>
    </w:p>
    <w:p w14:paraId="2C01146F" w14:textId="147440BE" w:rsidR="00FD1D52" w:rsidRDefault="00E93470" w:rsidP="00FD1D52">
      <w:pPr>
        <w:spacing w:before="100" w:after="100"/>
        <w:rPr>
          <w:rFonts w:asciiTheme="minorHAnsi" w:hAnsiTheme="minorHAnsi" w:cs="Arial"/>
          <w:b/>
          <w:color w:val="3366FF"/>
        </w:rPr>
      </w:pPr>
      <w:r>
        <w:rPr>
          <w:rFonts w:asciiTheme="minorHAnsi" w:hAnsiTheme="minorHAnsi" w:cs="Arial"/>
          <w:b/>
          <w:color w:val="3366FF"/>
        </w:rPr>
        <w:t>Discipline Responses/Ladder</w:t>
      </w:r>
    </w:p>
    <w:p w14:paraId="4079AF28" w14:textId="77777777" w:rsidR="00FD1D52" w:rsidRPr="00261D4B" w:rsidRDefault="00FD1D52" w:rsidP="00FD1D52">
      <w:pPr>
        <w:spacing w:before="100" w:after="100"/>
        <w:rPr>
          <w:rFonts w:asciiTheme="minorHAnsi" w:hAnsiTheme="minorHAnsi" w:cs="Arial"/>
          <w:b/>
          <w:color w:val="3366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03"/>
        <w:gridCol w:w="4183"/>
        <w:gridCol w:w="2164"/>
      </w:tblGrid>
      <w:tr w:rsidR="00CB5F11" w:rsidRPr="00CB5F11" w14:paraId="69AC1E39" w14:textId="77777777" w:rsidTr="00A47FA7">
        <w:tc>
          <w:tcPr>
            <w:tcW w:w="2926" w:type="dxa"/>
            <w:vMerge w:val="restart"/>
          </w:tcPr>
          <w:p w14:paraId="17415A4A" w14:textId="77777777" w:rsidR="00FD1D52" w:rsidRPr="00CB5F11" w:rsidRDefault="00FD1D52" w:rsidP="00A47FA7">
            <w:pPr>
              <w:rPr>
                <w:rFonts w:ascii="Cambria" w:eastAsia="Cambria" w:hAnsi="Cambria"/>
                <w:b/>
                <w:i/>
                <w:color w:val="000000" w:themeColor="text1"/>
              </w:rPr>
            </w:pPr>
            <w:r w:rsidRPr="00CB5F11">
              <w:rPr>
                <w:rFonts w:ascii="Cambria" w:eastAsia="Cambria" w:hAnsi="Cambria"/>
                <w:b/>
                <w:i/>
                <w:color w:val="000000" w:themeColor="text1"/>
              </w:rPr>
              <w:t>Level 1 –</w:t>
            </w:r>
            <w:r w:rsidRPr="00CB5F11">
              <w:rPr>
                <w:rFonts w:ascii="Cambria" w:eastAsia="Cambria" w:hAnsi="Cambria"/>
                <w:i/>
                <w:color w:val="000000" w:themeColor="text1"/>
              </w:rPr>
              <w:t>Teachers will use the following interventions to help students change behavior.  If these interventions are successful, referral to the school administrator is not always required.</w:t>
            </w:r>
            <w:r w:rsidRPr="00CB5F11">
              <w:rPr>
                <w:rFonts w:ascii="Cambria" w:eastAsia="Cambria" w:hAnsi="Cambria"/>
                <w:b/>
                <w:i/>
                <w:color w:val="000000" w:themeColor="text1"/>
              </w:rPr>
              <w:t xml:space="preserve">  Minor Incident Report Form may be used</w:t>
            </w:r>
          </w:p>
        </w:tc>
        <w:tc>
          <w:tcPr>
            <w:tcW w:w="4876" w:type="dxa"/>
          </w:tcPr>
          <w:p w14:paraId="41318AAC" w14:textId="77777777" w:rsidR="00FD1D52" w:rsidRPr="00CB5F11" w:rsidRDefault="00FD1D52" w:rsidP="00A47FA7">
            <w:pPr>
              <w:rPr>
                <w:rFonts w:ascii="Cambria" w:eastAsia="Cambria" w:hAnsi="Cambria"/>
                <w:b/>
                <w:color w:val="000000" w:themeColor="text1"/>
              </w:rPr>
            </w:pPr>
            <w:r w:rsidRPr="00CB5F11">
              <w:rPr>
                <w:rFonts w:ascii="Cambria" w:eastAsia="Cambria" w:hAnsi="Cambria"/>
                <w:b/>
                <w:color w:val="000000" w:themeColor="text1"/>
              </w:rPr>
              <w:t>Minor School-wide Incident</w:t>
            </w:r>
          </w:p>
        </w:tc>
        <w:tc>
          <w:tcPr>
            <w:tcW w:w="2268" w:type="dxa"/>
          </w:tcPr>
          <w:p w14:paraId="24A1AE65" w14:textId="77777777" w:rsidR="00FD1D52" w:rsidRPr="00CB5F11" w:rsidRDefault="00FD1D52" w:rsidP="00A47FA7">
            <w:pPr>
              <w:rPr>
                <w:rFonts w:ascii="Cambria" w:eastAsia="Cambria" w:hAnsi="Cambria"/>
                <w:b/>
                <w:color w:val="000000" w:themeColor="text1"/>
              </w:rPr>
            </w:pPr>
            <w:r w:rsidRPr="00CB5F11">
              <w:rPr>
                <w:rFonts w:ascii="Cambria" w:eastAsia="Cambria" w:hAnsi="Cambria"/>
                <w:b/>
                <w:color w:val="000000" w:themeColor="text1"/>
              </w:rPr>
              <w:t>Level 1 Interventions</w:t>
            </w:r>
          </w:p>
        </w:tc>
      </w:tr>
      <w:tr w:rsidR="00CB5F11" w:rsidRPr="00CB5F11" w14:paraId="7EFA4ABA" w14:textId="77777777" w:rsidTr="00A47FA7">
        <w:trPr>
          <w:trHeight w:val="2250"/>
        </w:trPr>
        <w:tc>
          <w:tcPr>
            <w:tcW w:w="2926" w:type="dxa"/>
            <w:vMerge/>
            <w:tcBorders>
              <w:bottom w:val="single" w:sz="4" w:space="0" w:color="000000"/>
            </w:tcBorders>
          </w:tcPr>
          <w:p w14:paraId="0B106021" w14:textId="77777777" w:rsidR="00FD1D52" w:rsidRPr="00CB5F11" w:rsidRDefault="00FD1D52" w:rsidP="00A47FA7">
            <w:pPr>
              <w:rPr>
                <w:rFonts w:ascii="Cambria" w:eastAsia="Cambria" w:hAnsi="Cambria"/>
                <w:b/>
                <w:i/>
                <w:color w:val="000000" w:themeColor="text1"/>
              </w:rPr>
            </w:pPr>
          </w:p>
        </w:tc>
        <w:tc>
          <w:tcPr>
            <w:tcW w:w="4876" w:type="dxa"/>
            <w:tcBorders>
              <w:bottom w:val="single" w:sz="4" w:space="0" w:color="000000"/>
            </w:tcBorders>
          </w:tcPr>
          <w:p w14:paraId="0E44894A" w14:textId="77777777" w:rsidR="00FD1D52" w:rsidRPr="00CB5F11" w:rsidRDefault="00FD1D52" w:rsidP="00FD1D52">
            <w:pPr>
              <w:numPr>
                <w:ilvl w:val="0"/>
                <w:numId w:val="7"/>
              </w:numPr>
              <w:contextualSpacing/>
              <w:rPr>
                <w:rFonts w:ascii="Cambria" w:eastAsia="Cambria" w:hAnsi="Cambria"/>
                <w:color w:val="000000" w:themeColor="text1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7653914E" w14:textId="77777777" w:rsidR="00FD1D52" w:rsidRPr="00CB5F11" w:rsidRDefault="00FD1D52" w:rsidP="00FD1D52">
            <w:pPr>
              <w:numPr>
                <w:ilvl w:val="0"/>
                <w:numId w:val="7"/>
              </w:numPr>
              <w:contextualSpacing/>
              <w:rPr>
                <w:rFonts w:ascii="Cambria" w:eastAsia="Cambria" w:hAnsi="Cambria"/>
                <w:color w:val="000000" w:themeColor="text1"/>
              </w:rPr>
            </w:pPr>
          </w:p>
        </w:tc>
      </w:tr>
      <w:tr w:rsidR="00CB5F11" w:rsidRPr="00CB5F11" w14:paraId="5B3072A2" w14:textId="77777777" w:rsidTr="00A47FA7">
        <w:tc>
          <w:tcPr>
            <w:tcW w:w="2926" w:type="dxa"/>
            <w:vMerge w:val="restart"/>
          </w:tcPr>
          <w:p w14:paraId="6311C943" w14:textId="77777777" w:rsidR="00FD1D52" w:rsidRPr="00CB5F11" w:rsidRDefault="00FD1D52" w:rsidP="00A47FA7">
            <w:pPr>
              <w:rPr>
                <w:rFonts w:ascii="Cambria" w:eastAsia="Cambria" w:hAnsi="Cambria"/>
                <w:i/>
                <w:color w:val="000000" w:themeColor="text1"/>
              </w:rPr>
            </w:pPr>
            <w:r w:rsidRPr="00CB5F11">
              <w:rPr>
                <w:rFonts w:ascii="Cambria" w:eastAsia="Cambria" w:hAnsi="Cambria"/>
                <w:b/>
                <w:i/>
                <w:color w:val="000000" w:themeColor="text1"/>
              </w:rPr>
              <w:t xml:space="preserve">Level 2 – </w:t>
            </w:r>
            <w:r w:rsidRPr="00CB5F11">
              <w:rPr>
                <w:rFonts w:ascii="Cambria" w:eastAsia="Cambria" w:hAnsi="Cambria"/>
                <w:i/>
                <w:color w:val="000000" w:themeColor="text1"/>
              </w:rPr>
              <w:t xml:space="preserve">Appropriate when Level 1 consequence/intervention has been ineffective.  Teachers use the following interventions to help the students change behavior.  In some cases, referral to the school administrator may be necessary. </w:t>
            </w:r>
            <w:r w:rsidRPr="00CB5F11">
              <w:rPr>
                <w:rFonts w:ascii="Cambria" w:eastAsia="Cambria" w:hAnsi="Cambria"/>
                <w:b/>
                <w:i/>
                <w:color w:val="000000" w:themeColor="text1"/>
              </w:rPr>
              <w:t>Minor Incident Form required</w:t>
            </w:r>
          </w:p>
        </w:tc>
        <w:tc>
          <w:tcPr>
            <w:tcW w:w="4876" w:type="dxa"/>
          </w:tcPr>
          <w:p w14:paraId="3C630DBF" w14:textId="77777777" w:rsidR="00FD1D52" w:rsidRPr="00CB5F11" w:rsidRDefault="00FD1D52" w:rsidP="00A47FA7">
            <w:pPr>
              <w:rPr>
                <w:rFonts w:ascii="Cambria" w:eastAsia="Cambria" w:hAnsi="Cambria"/>
                <w:b/>
                <w:color w:val="000000" w:themeColor="text1"/>
              </w:rPr>
            </w:pPr>
            <w:r w:rsidRPr="00CB5F11">
              <w:rPr>
                <w:rFonts w:ascii="Cambria" w:eastAsia="Cambria" w:hAnsi="Cambria"/>
                <w:b/>
                <w:color w:val="000000" w:themeColor="text1"/>
              </w:rPr>
              <w:t>Repeated Minor School-wide Incidents</w:t>
            </w:r>
          </w:p>
        </w:tc>
        <w:tc>
          <w:tcPr>
            <w:tcW w:w="2268" w:type="dxa"/>
          </w:tcPr>
          <w:p w14:paraId="3F131C46" w14:textId="77777777" w:rsidR="00FD1D52" w:rsidRPr="00CB5F11" w:rsidRDefault="00FD1D52" w:rsidP="00A47FA7">
            <w:pPr>
              <w:rPr>
                <w:rFonts w:ascii="Cambria" w:eastAsia="Cambria" w:hAnsi="Cambria"/>
                <w:b/>
                <w:color w:val="000000" w:themeColor="text1"/>
              </w:rPr>
            </w:pPr>
            <w:r w:rsidRPr="00CB5F11">
              <w:rPr>
                <w:rFonts w:ascii="Cambria" w:eastAsia="Cambria" w:hAnsi="Cambria"/>
                <w:b/>
                <w:color w:val="000000" w:themeColor="text1"/>
              </w:rPr>
              <w:t>Level 2 Interventions</w:t>
            </w:r>
          </w:p>
        </w:tc>
      </w:tr>
      <w:tr w:rsidR="00CB5F11" w:rsidRPr="00CB5F11" w14:paraId="5B6858FB" w14:textId="77777777" w:rsidTr="00A47FA7">
        <w:trPr>
          <w:trHeight w:val="3068"/>
        </w:trPr>
        <w:tc>
          <w:tcPr>
            <w:tcW w:w="2926" w:type="dxa"/>
            <w:vMerge/>
            <w:tcBorders>
              <w:bottom w:val="single" w:sz="4" w:space="0" w:color="000000"/>
            </w:tcBorders>
          </w:tcPr>
          <w:p w14:paraId="6CAA9C72" w14:textId="77777777" w:rsidR="00FD1D52" w:rsidRPr="00CB5F11" w:rsidRDefault="00FD1D52" w:rsidP="00A47FA7">
            <w:pPr>
              <w:rPr>
                <w:rFonts w:ascii="Cambria" w:eastAsia="Cambria" w:hAnsi="Cambria"/>
                <w:b/>
                <w:i/>
                <w:color w:val="000000" w:themeColor="text1"/>
              </w:rPr>
            </w:pPr>
          </w:p>
        </w:tc>
        <w:tc>
          <w:tcPr>
            <w:tcW w:w="4876" w:type="dxa"/>
            <w:tcBorders>
              <w:bottom w:val="single" w:sz="4" w:space="0" w:color="000000"/>
            </w:tcBorders>
          </w:tcPr>
          <w:p w14:paraId="6840BB52" w14:textId="77777777" w:rsidR="00FD1D52" w:rsidRPr="00CB5F11" w:rsidRDefault="00FD1D52" w:rsidP="00FD1D52">
            <w:pPr>
              <w:numPr>
                <w:ilvl w:val="0"/>
                <w:numId w:val="7"/>
              </w:numPr>
              <w:contextualSpacing/>
              <w:rPr>
                <w:rFonts w:ascii="Cambria" w:eastAsia="Cambria" w:hAnsi="Cambria"/>
                <w:color w:val="000000" w:themeColor="text1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165F2703" w14:textId="77777777" w:rsidR="00FD1D52" w:rsidRPr="00CB5F11" w:rsidRDefault="00FD1D52" w:rsidP="00FD1D52">
            <w:pPr>
              <w:numPr>
                <w:ilvl w:val="0"/>
                <w:numId w:val="7"/>
              </w:numPr>
              <w:contextualSpacing/>
              <w:rPr>
                <w:rFonts w:ascii="Cambria" w:eastAsia="Cambria" w:hAnsi="Cambria"/>
                <w:color w:val="000000" w:themeColor="text1"/>
              </w:rPr>
            </w:pPr>
          </w:p>
        </w:tc>
      </w:tr>
      <w:tr w:rsidR="00CB5F11" w:rsidRPr="00CB5F11" w14:paraId="5C2386AE" w14:textId="77777777" w:rsidTr="00A47FA7">
        <w:tc>
          <w:tcPr>
            <w:tcW w:w="2926" w:type="dxa"/>
            <w:vMerge w:val="restart"/>
          </w:tcPr>
          <w:p w14:paraId="4D2A8C8B" w14:textId="77777777" w:rsidR="00FD1D52" w:rsidRPr="00CB5F11" w:rsidRDefault="00FD1D52" w:rsidP="00A47FA7">
            <w:pPr>
              <w:rPr>
                <w:rFonts w:ascii="Cambria" w:eastAsia="Cambria" w:hAnsi="Cambria"/>
                <w:i/>
                <w:color w:val="000000" w:themeColor="text1"/>
              </w:rPr>
            </w:pPr>
            <w:r w:rsidRPr="00CB5F11">
              <w:rPr>
                <w:rFonts w:ascii="Cambria" w:eastAsia="Cambria" w:hAnsi="Cambria"/>
                <w:b/>
                <w:i/>
                <w:color w:val="000000" w:themeColor="text1"/>
              </w:rPr>
              <w:t xml:space="preserve">Level 3 – </w:t>
            </w:r>
            <w:r w:rsidRPr="00CB5F11">
              <w:rPr>
                <w:rFonts w:ascii="Cambria" w:eastAsia="Cambria" w:hAnsi="Cambria"/>
                <w:i/>
                <w:color w:val="000000" w:themeColor="text1"/>
              </w:rPr>
              <w:t xml:space="preserve">Appropriate when Level 2 consequences/interventions have been ineffective or when students exhibit a Major behavioral issue. </w:t>
            </w:r>
            <w:r w:rsidRPr="00CB5F11">
              <w:rPr>
                <w:rFonts w:ascii="Cambria" w:eastAsia="Cambria" w:hAnsi="Cambria"/>
                <w:b/>
                <w:i/>
                <w:color w:val="000000" w:themeColor="text1"/>
              </w:rPr>
              <w:t>Major Incident Form required</w:t>
            </w:r>
          </w:p>
        </w:tc>
        <w:tc>
          <w:tcPr>
            <w:tcW w:w="4876" w:type="dxa"/>
          </w:tcPr>
          <w:p w14:paraId="745E97E5" w14:textId="77777777" w:rsidR="00FD1D52" w:rsidRPr="00CB5F11" w:rsidRDefault="00FD1D52" w:rsidP="00A47FA7">
            <w:pPr>
              <w:rPr>
                <w:rFonts w:ascii="Cambria" w:eastAsia="Cambria" w:hAnsi="Cambria"/>
                <w:b/>
                <w:color w:val="000000" w:themeColor="text1"/>
              </w:rPr>
            </w:pPr>
            <w:r w:rsidRPr="00CB5F11">
              <w:rPr>
                <w:rFonts w:ascii="Cambria" w:eastAsia="Cambria" w:hAnsi="Cambria"/>
                <w:b/>
                <w:color w:val="000000" w:themeColor="text1"/>
              </w:rPr>
              <w:t>Major School-wide Incidents</w:t>
            </w:r>
          </w:p>
        </w:tc>
        <w:tc>
          <w:tcPr>
            <w:tcW w:w="2268" w:type="dxa"/>
          </w:tcPr>
          <w:p w14:paraId="6BF61F81" w14:textId="77777777" w:rsidR="00FD1D52" w:rsidRPr="00CB5F11" w:rsidRDefault="00FD1D52" w:rsidP="00A47FA7">
            <w:pPr>
              <w:rPr>
                <w:rFonts w:ascii="Cambria" w:eastAsia="Cambria" w:hAnsi="Cambria"/>
                <w:b/>
                <w:color w:val="000000" w:themeColor="text1"/>
              </w:rPr>
            </w:pPr>
            <w:r w:rsidRPr="00CB5F11">
              <w:rPr>
                <w:rFonts w:ascii="Cambria" w:eastAsia="Cambria" w:hAnsi="Cambria"/>
                <w:b/>
                <w:color w:val="000000" w:themeColor="text1"/>
              </w:rPr>
              <w:t>Level 3 Interventions</w:t>
            </w:r>
          </w:p>
        </w:tc>
      </w:tr>
      <w:tr w:rsidR="00CB5F11" w:rsidRPr="00CB5F11" w14:paraId="4FBB6E2C" w14:textId="77777777" w:rsidTr="00A47FA7">
        <w:trPr>
          <w:trHeight w:val="586"/>
        </w:trPr>
        <w:tc>
          <w:tcPr>
            <w:tcW w:w="2926" w:type="dxa"/>
            <w:vMerge/>
            <w:tcBorders>
              <w:bottom w:val="single" w:sz="4" w:space="0" w:color="000000"/>
            </w:tcBorders>
          </w:tcPr>
          <w:p w14:paraId="59F2B3ED" w14:textId="77777777" w:rsidR="00FD1D52" w:rsidRPr="00CB5F11" w:rsidRDefault="00FD1D52" w:rsidP="00A47FA7">
            <w:pPr>
              <w:rPr>
                <w:rFonts w:ascii="Cambria" w:eastAsia="Cambria" w:hAnsi="Cambria"/>
                <w:b/>
                <w:i/>
                <w:color w:val="000000" w:themeColor="text1"/>
              </w:rPr>
            </w:pPr>
          </w:p>
        </w:tc>
        <w:tc>
          <w:tcPr>
            <w:tcW w:w="4876" w:type="dxa"/>
            <w:tcBorders>
              <w:bottom w:val="single" w:sz="4" w:space="0" w:color="000000"/>
            </w:tcBorders>
          </w:tcPr>
          <w:p w14:paraId="4EED6875" w14:textId="77777777" w:rsidR="00FD1D52" w:rsidRPr="00CB5F11" w:rsidRDefault="00FD1D52" w:rsidP="00FD1D52">
            <w:pPr>
              <w:numPr>
                <w:ilvl w:val="0"/>
                <w:numId w:val="9"/>
              </w:numPr>
              <w:rPr>
                <w:rFonts w:ascii="Cambria" w:eastAsia="Cambria" w:hAnsi="Cambria"/>
                <w:color w:val="000000" w:themeColor="text1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04CD36C9" w14:textId="77777777" w:rsidR="00FD1D52" w:rsidRPr="00CB5F11" w:rsidRDefault="00FD1D52" w:rsidP="00FD1D52">
            <w:pPr>
              <w:numPr>
                <w:ilvl w:val="0"/>
                <w:numId w:val="8"/>
              </w:numPr>
              <w:rPr>
                <w:rFonts w:ascii="Cambria" w:eastAsia="Cambria" w:hAnsi="Cambria"/>
                <w:color w:val="000000" w:themeColor="text1"/>
              </w:rPr>
            </w:pPr>
          </w:p>
        </w:tc>
      </w:tr>
    </w:tbl>
    <w:p w14:paraId="647E6DD1" w14:textId="5FFC597B" w:rsidR="00FD1D52" w:rsidRDefault="00FD1D52" w:rsidP="00FD1D52">
      <w:pPr>
        <w:spacing w:before="100" w:after="100"/>
        <w:rPr>
          <w:rFonts w:asciiTheme="minorHAnsi" w:hAnsiTheme="minorHAnsi" w:cs="Arial"/>
          <w:bCs/>
          <w:color w:val="3366FF"/>
        </w:rPr>
      </w:pPr>
    </w:p>
    <w:p w14:paraId="6F01C049" w14:textId="3717E833" w:rsidR="00CB5F11" w:rsidRDefault="00CB5F11" w:rsidP="00CB5F11">
      <w:pPr>
        <w:spacing w:before="100" w:after="100"/>
        <w:jc w:val="center"/>
        <w:rPr>
          <w:rFonts w:asciiTheme="minorHAnsi" w:hAnsiTheme="minorHAnsi" w:cs="Arial"/>
          <w:bCs/>
          <w:color w:val="3366FF"/>
        </w:rPr>
      </w:pPr>
      <w:r>
        <w:rPr>
          <w:rFonts w:asciiTheme="minorHAnsi" w:hAnsiTheme="minorHAnsi" w:cs="Arial"/>
          <w:bCs/>
          <w:color w:val="3366FF"/>
        </w:rPr>
        <w:t>Or</w:t>
      </w:r>
    </w:p>
    <w:p w14:paraId="4A6A02DB" w14:textId="77777777" w:rsidR="00CB5F11" w:rsidRDefault="00CB5F11" w:rsidP="00FD1D52">
      <w:pPr>
        <w:spacing w:before="100" w:after="100"/>
        <w:rPr>
          <w:rFonts w:asciiTheme="minorHAnsi" w:hAnsiTheme="minorHAnsi" w:cs="Arial"/>
          <w:bCs/>
          <w:color w:val="3366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B5F11" w:rsidRPr="00CB5F11" w14:paraId="272EC8C7" w14:textId="77777777" w:rsidTr="00CB5F11">
        <w:tc>
          <w:tcPr>
            <w:tcW w:w="2337" w:type="dxa"/>
            <w:shd w:val="clear" w:color="auto" w:fill="BFBFBF" w:themeFill="background1" w:themeFillShade="BF"/>
          </w:tcPr>
          <w:p w14:paraId="26767B95" w14:textId="77777777" w:rsidR="00CB5F11" w:rsidRPr="00CB5F11" w:rsidRDefault="00CB5F11" w:rsidP="00E93470">
            <w:pPr>
              <w:spacing w:before="100" w:after="100"/>
              <w:rPr>
                <w:rFonts w:asciiTheme="minorHAnsi" w:hAnsiTheme="minorHAnsi" w:cs="Arial"/>
                <w:b/>
                <w:u w:val="single"/>
              </w:rPr>
            </w:pPr>
            <w:r w:rsidRPr="00CB5F11">
              <w:rPr>
                <w:rFonts w:asciiTheme="minorHAnsi" w:hAnsiTheme="minorHAnsi" w:cs="Arial"/>
                <w:b/>
                <w:u w:val="single"/>
              </w:rPr>
              <w:t>Level 1</w:t>
            </w:r>
          </w:p>
          <w:p w14:paraId="5387027F" w14:textId="49480B13" w:rsidR="00CB5F11" w:rsidRPr="00CB5F11" w:rsidRDefault="00CB5F11" w:rsidP="00E93470">
            <w:pPr>
              <w:spacing w:before="100" w:after="100"/>
              <w:rPr>
                <w:rFonts w:asciiTheme="minorHAnsi" w:hAnsiTheme="minorHAnsi" w:cs="Arial"/>
                <w:b/>
              </w:rPr>
            </w:pPr>
            <w:r w:rsidRPr="00CB5F11">
              <w:rPr>
                <w:rFonts w:asciiTheme="minorHAnsi" w:hAnsiTheme="minorHAnsi" w:cs="Arial"/>
                <w:b/>
              </w:rPr>
              <w:t>Productive Personal Environment</w:t>
            </w:r>
          </w:p>
        </w:tc>
        <w:tc>
          <w:tcPr>
            <w:tcW w:w="2337" w:type="dxa"/>
            <w:shd w:val="clear" w:color="auto" w:fill="BFBFBF" w:themeFill="background1" w:themeFillShade="BF"/>
          </w:tcPr>
          <w:p w14:paraId="7FAE7BFB" w14:textId="77777777" w:rsidR="00CB5F11" w:rsidRPr="00CB5F11" w:rsidRDefault="00CB5F11" w:rsidP="00E93470">
            <w:pPr>
              <w:spacing w:before="100" w:after="100"/>
              <w:rPr>
                <w:rFonts w:asciiTheme="minorHAnsi" w:hAnsiTheme="minorHAnsi" w:cs="Arial"/>
                <w:b/>
                <w:u w:val="single"/>
              </w:rPr>
            </w:pPr>
            <w:r w:rsidRPr="00CB5F11">
              <w:rPr>
                <w:rFonts w:asciiTheme="minorHAnsi" w:hAnsiTheme="minorHAnsi" w:cs="Arial"/>
                <w:b/>
                <w:u w:val="single"/>
              </w:rPr>
              <w:t>Level 2</w:t>
            </w:r>
          </w:p>
          <w:p w14:paraId="7D77AE41" w14:textId="5F8E403C" w:rsidR="00CB5F11" w:rsidRPr="00CB5F11" w:rsidRDefault="00CB5F11" w:rsidP="00E93470">
            <w:pPr>
              <w:spacing w:before="100" w:after="10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Productive Classroom Environment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14:paraId="52156448" w14:textId="77777777" w:rsidR="00CB5F11" w:rsidRPr="00CB5F11" w:rsidRDefault="00CB5F11" w:rsidP="00E93470">
            <w:pPr>
              <w:spacing w:before="100" w:after="100"/>
              <w:rPr>
                <w:rFonts w:asciiTheme="minorHAnsi" w:hAnsiTheme="minorHAnsi" w:cs="Arial"/>
                <w:b/>
                <w:u w:val="single"/>
              </w:rPr>
            </w:pPr>
            <w:r w:rsidRPr="00CB5F11">
              <w:rPr>
                <w:rFonts w:asciiTheme="minorHAnsi" w:hAnsiTheme="minorHAnsi" w:cs="Arial"/>
                <w:b/>
                <w:u w:val="single"/>
              </w:rPr>
              <w:t>Level 3</w:t>
            </w:r>
          </w:p>
          <w:p w14:paraId="7364F7EF" w14:textId="58B61C68" w:rsidR="00CB5F11" w:rsidRPr="00CB5F11" w:rsidRDefault="00CB5F11" w:rsidP="00E93470">
            <w:pPr>
              <w:spacing w:before="100" w:after="10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Orderly Environment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14:paraId="0F003C5F" w14:textId="77777777" w:rsidR="00CB5F11" w:rsidRPr="00CB5F11" w:rsidRDefault="00CB5F11" w:rsidP="00E93470">
            <w:pPr>
              <w:spacing w:before="100" w:after="100"/>
              <w:rPr>
                <w:rFonts w:asciiTheme="minorHAnsi" w:hAnsiTheme="minorHAnsi" w:cs="Arial"/>
                <w:b/>
                <w:u w:val="single"/>
              </w:rPr>
            </w:pPr>
            <w:r w:rsidRPr="00CB5F11">
              <w:rPr>
                <w:rFonts w:asciiTheme="minorHAnsi" w:hAnsiTheme="minorHAnsi" w:cs="Arial"/>
                <w:b/>
                <w:u w:val="single"/>
              </w:rPr>
              <w:t>Level 4</w:t>
            </w:r>
          </w:p>
          <w:p w14:paraId="038883A3" w14:textId="01F6DC00" w:rsidR="00CB5F11" w:rsidRPr="00CB5F11" w:rsidRDefault="00CB5F11" w:rsidP="00E93470">
            <w:pPr>
              <w:spacing w:before="100" w:after="10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Safe Environment</w:t>
            </w:r>
          </w:p>
        </w:tc>
      </w:tr>
      <w:tr w:rsidR="00CB5F11" w14:paraId="38E3968A" w14:textId="77777777" w:rsidTr="00CB5F11">
        <w:tc>
          <w:tcPr>
            <w:tcW w:w="2337" w:type="dxa"/>
            <w:shd w:val="clear" w:color="auto" w:fill="D9D9D9" w:themeFill="background1" w:themeFillShade="D9"/>
          </w:tcPr>
          <w:p w14:paraId="48D9357C" w14:textId="453EFF69" w:rsidR="00CB5F11" w:rsidRDefault="00CB5F11" w:rsidP="00E93470">
            <w:pPr>
              <w:spacing w:before="100" w:after="100"/>
              <w:rPr>
                <w:rFonts w:asciiTheme="minorHAnsi" w:hAnsiTheme="minorHAnsi" w:cs="Arial"/>
                <w:bCs/>
                <w:i/>
                <w:iCs/>
              </w:rPr>
            </w:pPr>
            <w:r>
              <w:rPr>
                <w:rFonts w:asciiTheme="minorHAnsi" w:hAnsiTheme="minorHAnsi" w:cs="Arial"/>
                <w:bCs/>
                <w:i/>
                <w:iCs/>
              </w:rPr>
              <w:t>Behaviors that affect only the student: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14:paraId="4FE5C2EB" w14:textId="39F66B78" w:rsidR="00CB5F11" w:rsidRDefault="00CB5F11" w:rsidP="00E93470">
            <w:pPr>
              <w:spacing w:before="100" w:after="100"/>
              <w:rPr>
                <w:rFonts w:asciiTheme="minorHAnsi" w:hAnsiTheme="minorHAnsi" w:cs="Arial"/>
                <w:bCs/>
                <w:i/>
                <w:iCs/>
              </w:rPr>
            </w:pPr>
            <w:r>
              <w:rPr>
                <w:rFonts w:asciiTheme="minorHAnsi" w:hAnsiTheme="minorHAnsi" w:cs="Arial"/>
                <w:bCs/>
                <w:i/>
                <w:iCs/>
              </w:rPr>
              <w:t>Behaviors that interfere with others’ learning: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3C73884A" w14:textId="576CE4CB" w:rsidR="00CB5F11" w:rsidRDefault="00CB5F11" w:rsidP="00E93470">
            <w:pPr>
              <w:spacing w:before="100" w:after="100"/>
              <w:rPr>
                <w:rFonts w:asciiTheme="minorHAnsi" w:hAnsiTheme="minorHAnsi" w:cs="Arial"/>
                <w:bCs/>
                <w:i/>
                <w:iCs/>
              </w:rPr>
            </w:pPr>
            <w:r>
              <w:rPr>
                <w:rFonts w:asciiTheme="minorHAnsi" w:hAnsiTheme="minorHAnsi" w:cs="Arial"/>
                <w:bCs/>
                <w:i/>
                <w:iCs/>
              </w:rPr>
              <w:t>Behaviors that affect an orderly environment: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37404D55" w14:textId="13DBFB82" w:rsidR="00CB5F11" w:rsidRDefault="00CB5F11" w:rsidP="00E93470">
            <w:pPr>
              <w:spacing w:before="100" w:after="100"/>
              <w:rPr>
                <w:rFonts w:asciiTheme="minorHAnsi" w:hAnsiTheme="minorHAnsi" w:cs="Arial"/>
                <w:bCs/>
                <w:i/>
                <w:iCs/>
              </w:rPr>
            </w:pPr>
            <w:r>
              <w:rPr>
                <w:rFonts w:asciiTheme="minorHAnsi" w:hAnsiTheme="minorHAnsi" w:cs="Arial"/>
                <w:bCs/>
                <w:i/>
                <w:iCs/>
              </w:rPr>
              <w:t>Behaviors that cause harm or are illegal:</w:t>
            </w:r>
          </w:p>
        </w:tc>
      </w:tr>
      <w:tr w:rsidR="00CB5F11" w:rsidRPr="00CB5F11" w14:paraId="48FCEAFC" w14:textId="77777777" w:rsidTr="00CB5F11">
        <w:tc>
          <w:tcPr>
            <w:tcW w:w="2337" w:type="dxa"/>
          </w:tcPr>
          <w:p w14:paraId="0E12EBC0" w14:textId="77777777" w:rsidR="00CB5F11" w:rsidRPr="00CB5F11" w:rsidRDefault="00CB5F11" w:rsidP="00CB5F11">
            <w:pPr>
              <w:spacing w:before="100" w:after="10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337" w:type="dxa"/>
          </w:tcPr>
          <w:p w14:paraId="06EAE066" w14:textId="0F40435C" w:rsidR="00CB5F11" w:rsidRPr="00CB5F11" w:rsidRDefault="00CB5F11" w:rsidP="00CB5F11">
            <w:pPr>
              <w:spacing w:before="100" w:after="10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338" w:type="dxa"/>
          </w:tcPr>
          <w:p w14:paraId="7BAF4CA4" w14:textId="14EAD028" w:rsidR="00CB5F11" w:rsidRPr="00CB5F11" w:rsidRDefault="00CB5F11" w:rsidP="00CB5F11">
            <w:pPr>
              <w:spacing w:before="100" w:after="10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338" w:type="dxa"/>
          </w:tcPr>
          <w:p w14:paraId="0F1C3A80" w14:textId="7A04602E" w:rsidR="00CB5F11" w:rsidRPr="00CB5F11" w:rsidRDefault="00CB5F11" w:rsidP="00CB5F11">
            <w:pPr>
              <w:spacing w:before="100" w:after="100"/>
              <w:rPr>
                <w:rFonts w:asciiTheme="minorHAnsi" w:hAnsiTheme="minorHAnsi" w:cs="Arial"/>
                <w:bCs/>
              </w:rPr>
            </w:pPr>
          </w:p>
        </w:tc>
      </w:tr>
      <w:tr w:rsidR="00CB5F11" w14:paraId="10B20EAE" w14:textId="77777777" w:rsidTr="00CB5F11">
        <w:tc>
          <w:tcPr>
            <w:tcW w:w="2337" w:type="dxa"/>
            <w:shd w:val="clear" w:color="auto" w:fill="D9D9D9" w:themeFill="background1" w:themeFillShade="D9"/>
          </w:tcPr>
          <w:p w14:paraId="29CF9F03" w14:textId="41B0460E" w:rsidR="00CB5F11" w:rsidRDefault="00CB5F11" w:rsidP="00CB5F11">
            <w:pPr>
              <w:spacing w:before="100" w:after="100"/>
              <w:rPr>
                <w:rFonts w:asciiTheme="minorHAnsi" w:hAnsiTheme="minorHAnsi" w:cs="Arial"/>
                <w:bCs/>
                <w:i/>
                <w:iCs/>
              </w:rPr>
            </w:pPr>
            <w:r>
              <w:rPr>
                <w:rFonts w:asciiTheme="minorHAnsi" w:hAnsiTheme="minorHAnsi" w:cs="Arial"/>
                <w:bCs/>
                <w:i/>
                <w:iCs/>
              </w:rPr>
              <w:t>Consequences may include: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14:paraId="1D140B49" w14:textId="6F7F9CFB" w:rsidR="00CB5F11" w:rsidRDefault="00CB5F11" w:rsidP="00CB5F11">
            <w:pPr>
              <w:spacing w:before="100" w:after="100"/>
              <w:rPr>
                <w:rFonts w:asciiTheme="minorHAnsi" w:hAnsiTheme="minorHAnsi" w:cs="Arial"/>
                <w:bCs/>
                <w:i/>
                <w:iCs/>
              </w:rPr>
            </w:pPr>
            <w:r w:rsidRPr="00F20B69">
              <w:rPr>
                <w:rFonts w:asciiTheme="minorHAnsi" w:hAnsiTheme="minorHAnsi" w:cs="Arial"/>
                <w:bCs/>
                <w:i/>
                <w:iCs/>
              </w:rPr>
              <w:t>Consequences may include: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2501B727" w14:textId="219815D7" w:rsidR="00CB5F11" w:rsidRDefault="00CB5F11" w:rsidP="00CB5F11">
            <w:pPr>
              <w:spacing w:before="100" w:after="100"/>
              <w:rPr>
                <w:rFonts w:asciiTheme="minorHAnsi" w:hAnsiTheme="minorHAnsi" w:cs="Arial"/>
                <w:bCs/>
                <w:i/>
                <w:iCs/>
              </w:rPr>
            </w:pPr>
            <w:r w:rsidRPr="00F20B69">
              <w:rPr>
                <w:rFonts w:asciiTheme="minorHAnsi" w:hAnsiTheme="minorHAnsi" w:cs="Arial"/>
                <w:bCs/>
                <w:i/>
                <w:iCs/>
              </w:rPr>
              <w:t>Consequences may include: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4DDC1F85" w14:textId="7A25CBF1" w:rsidR="00CB5F11" w:rsidRDefault="00CB5F11" w:rsidP="00CB5F11">
            <w:pPr>
              <w:spacing w:before="100" w:after="100"/>
              <w:rPr>
                <w:rFonts w:asciiTheme="minorHAnsi" w:hAnsiTheme="minorHAnsi" w:cs="Arial"/>
                <w:bCs/>
                <w:i/>
                <w:iCs/>
              </w:rPr>
            </w:pPr>
            <w:r w:rsidRPr="00F20B69">
              <w:rPr>
                <w:rFonts w:asciiTheme="minorHAnsi" w:hAnsiTheme="minorHAnsi" w:cs="Arial"/>
                <w:bCs/>
                <w:i/>
                <w:iCs/>
              </w:rPr>
              <w:t>Consequences may include:</w:t>
            </w:r>
          </w:p>
        </w:tc>
      </w:tr>
      <w:tr w:rsidR="00CB5F11" w:rsidRPr="00CB5F11" w14:paraId="1A57F1CB" w14:textId="77777777" w:rsidTr="00CB5F11">
        <w:tc>
          <w:tcPr>
            <w:tcW w:w="2337" w:type="dxa"/>
          </w:tcPr>
          <w:p w14:paraId="19E9E921" w14:textId="77777777" w:rsidR="00CB5F11" w:rsidRPr="00CB5F11" w:rsidRDefault="00CB5F11" w:rsidP="00E93470">
            <w:pPr>
              <w:spacing w:before="100" w:after="10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337" w:type="dxa"/>
          </w:tcPr>
          <w:p w14:paraId="3DA14824" w14:textId="77777777" w:rsidR="00CB5F11" w:rsidRPr="00CB5F11" w:rsidRDefault="00CB5F11" w:rsidP="00E93470">
            <w:pPr>
              <w:spacing w:before="100" w:after="10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338" w:type="dxa"/>
          </w:tcPr>
          <w:p w14:paraId="6F596CE9" w14:textId="77777777" w:rsidR="00CB5F11" w:rsidRPr="00CB5F11" w:rsidRDefault="00CB5F11" w:rsidP="00E93470">
            <w:pPr>
              <w:spacing w:before="100" w:after="100"/>
              <w:rPr>
                <w:rFonts w:asciiTheme="minorHAnsi" w:hAnsiTheme="minorHAnsi" w:cs="Arial"/>
                <w:bCs/>
              </w:rPr>
            </w:pPr>
          </w:p>
        </w:tc>
        <w:tc>
          <w:tcPr>
            <w:tcW w:w="2338" w:type="dxa"/>
          </w:tcPr>
          <w:p w14:paraId="54B40CB2" w14:textId="77777777" w:rsidR="00CB5F11" w:rsidRPr="00CB5F11" w:rsidRDefault="00CB5F11" w:rsidP="00E93470">
            <w:pPr>
              <w:spacing w:before="100" w:after="100"/>
              <w:rPr>
                <w:rFonts w:asciiTheme="minorHAnsi" w:hAnsiTheme="minorHAnsi" w:cs="Arial"/>
                <w:bCs/>
              </w:rPr>
            </w:pPr>
          </w:p>
        </w:tc>
      </w:tr>
    </w:tbl>
    <w:p w14:paraId="3739A3F8" w14:textId="77777777" w:rsidR="00CB5F11" w:rsidRDefault="00CB5F11" w:rsidP="00E93470">
      <w:pPr>
        <w:spacing w:before="100" w:after="100"/>
        <w:rPr>
          <w:rFonts w:asciiTheme="minorHAnsi" w:hAnsiTheme="minorHAnsi" w:cs="Arial"/>
          <w:bCs/>
          <w:i/>
          <w:iCs/>
        </w:rPr>
      </w:pPr>
    </w:p>
    <w:p w14:paraId="73316569" w14:textId="2A17CF75" w:rsidR="00E93470" w:rsidRPr="00A231CE" w:rsidRDefault="00E93470" w:rsidP="00E93470">
      <w:pPr>
        <w:spacing w:before="100" w:after="100"/>
        <w:rPr>
          <w:rFonts w:asciiTheme="minorHAnsi" w:hAnsiTheme="minorHAnsi" w:cs="Arial"/>
          <w:bCs/>
          <w:i/>
          <w:iCs/>
        </w:rPr>
      </w:pPr>
      <w:r w:rsidRPr="00A231CE">
        <w:rPr>
          <w:rFonts w:asciiTheme="minorHAnsi" w:hAnsiTheme="minorHAnsi" w:cs="Arial"/>
          <w:bCs/>
          <w:i/>
          <w:iCs/>
        </w:rPr>
        <w:t>Use the following</w:t>
      </w:r>
      <w:r w:rsidR="00CB5F11">
        <w:rPr>
          <w:rFonts w:asciiTheme="minorHAnsi" w:hAnsiTheme="minorHAnsi" w:cs="Arial"/>
          <w:bCs/>
          <w:i/>
          <w:iCs/>
        </w:rPr>
        <w:t xml:space="preserve"> Discipline Process</w:t>
      </w:r>
      <w:r w:rsidRPr="00A231CE">
        <w:rPr>
          <w:rFonts w:asciiTheme="minorHAnsi" w:hAnsiTheme="minorHAnsi" w:cs="Arial"/>
          <w:bCs/>
          <w:i/>
          <w:iCs/>
        </w:rPr>
        <w:t xml:space="preserve"> </w:t>
      </w:r>
      <w:r w:rsidR="00CB5F11">
        <w:rPr>
          <w:rFonts w:asciiTheme="minorHAnsi" w:hAnsiTheme="minorHAnsi" w:cs="Arial"/>
          <w:bCs/>
          <w:i/>
          <w:iCs/>
        </w:rPr>
        <w:t>C</w:t>
      </w:r>
      <w:r w:rsidRPr="00A231CE">
        <w:rPr>
          <w:rFonts w:asciiTheme="minorHAnsi" w:hAnsiTheme="minorHAnsi" w:cs="Arial"/>
          <w:bCs/>
          <w:i/>
          <w:iCs/>
        </w:rPr>
        <w:t>hecklist to evaluate your discipline process.</w:t>
      </w:r>
    </w:p>
    <w:p w14:paraId="7895D17F" w14:textId="77777777" w:rsidR="00E93470" w:rsidRPr="00CC0E1B" w:rsidRDefault="00E93470" w:rsidP="00E93470">
      <w:pPr>
        <w:spacing w:before="100" w:after="100"/>
        <w:rPr>
          <w:rFonts w:asciiTheme="minorHAnsi" w:hAnsiTheme="minorHAnsi" w:cs="Arial"/>
          <w:bCs/>
          <w:color w:val="0070C0"/>
        </w:rPr>
      </w:pPr>
    </w:p>
    <w:p w14:paraId="2692FFC2" w14:textId="77777777" w:rsidR="00E93470" w:rsidRPr="00CC0E1B" w:rsidRDefault="00E93470" w:rsidP="00E93470">
      <w:pPr>
        <w:pStyle w:val="ListParagraph"/>
        <w:numPr>
          <w:ilvl w:val="0"/>
          <w:numId w:val="10"/>
        </w:numPr>
        <w:spacing w:before="100" w:after="100"/>
        <w:rPr>
          <w:rFonts w:asciiTheme="minorHAnsi" w:hAnsiTheme="minorHAnsi" w:cs="Arial"/>
          <w:bCs/>
          <w:color w:val="0070C0"/>
        </w:rPr>
      </w:pPr>
      <w:r w:rsidRPr="00CC0E1B">
        <w:rPr>
          <w:rFonts w:asciiTheme="minorHAnsi" w:hAnsiTheme="minorHAnsi" w:cs="Arial"/>
          <w:bCs/>
          <w:color w:val="0070C0"/>
        </w:rPr>
        <w:t>What is the process?</w:t>
      </w:r>
    </w:p>
    <w:p w14:paraId="706A6A73" w14:textId="77777777" w:rsidR="00E93470" w:rsidRPr="00CC0E1B" w:rsidRDefault="00E93470" w:rsidP="00E93470">
      <w:pPr>
        <w:pStyle w:val="ListParagraph"/>
        <w:numPr>
          <w:ilvl w:val="0"/>
          <w:numId w:val="10"/>
        </w:numPr>
        <w:spacing w:before="100" w:after="100"/>
        <w:rPr>
          <w:rFonts w:asciiTheme="minorHAnsi" w:hAnsiTheme="minorHAnsi" w:cs="Arial"/>
          <w:bCs/>
          <w:color w:val="0070C0"/>
        </w:rPr>
      </w:pPr>
      <w:r w:rsidRPr="00CC0E1B">
        <w:rPr>
          <w:rFonts w:asciiTheme="minorHAnsi" w:hAnsiTheme="minorHAnsi" w:cs="Arial"/>
          <w:bCs/>
          <w:color w:val="0070C0"/>
        </w:rPr>
        <w:t>How do I refer an incident?</w:t>
      </w:r>
    </w:p>
    <w:p w14:paraId="3D82A7BA" w14:textId="77777777" w:rsidR="00E93470" w:rsidRPr="00CC0E1B" w:rsidRDefault="00E93470" w:rsidP="00E93470">
      <w:pPr>
        <w:pStyle w:val="ListParagraph"/>
        <w:numPr>
          <w:ilvl w:val="0"/>
          <w:numId w:val="10"/>
        </w:numPr>
        <w:spacing w:before="100" w:after="100"/>
        <w:rPr>
          <w:rFonts w:asciiTheme="minorHAnsi" w:hAnsiTheme="minorHAnsi" w:cs="Arial"/>
          <w:bCs/>
          <w:color w:val="0070C0"/>
        </w:rPr>
      </w:pPr>
      <w:r w:rsidRPr="00CC0E1B">
        <w:rPr>
          <w:rFonts w:asciiTheme="minorHAnsi" w:hAnsiTheme="minorHAnsi" w:cs="Arial"/>
          <w:bCs/>
          <w:color w:val="0070C0"/>
        </w:rPr>
        <w:t>How do I complete the discipline form?</w:t>
      </w:r>
    </w:p>
    <w:p w14:paraId="58695E6A" w14:textId="77777777" w:rsidR="00E93470" w:rsidRPr="00CC0E1B" w:rsidRDefault="00E93470" w:rsidP="00E93470">
      <w:pPr>
        <w:pStyle w:val="ListParagraph"/>
        <w:numPr>
          <w:ilvl w:val="0"/>
          <w:numId w:val="10"/>
        </w:numPr>
        <w:spacing w:before="100" w:after="100"/>
        <w:rPr>
          <w:rFonts w:asciiTheme="minorHAnsi" w:hAnsiTheme="minorHAnsi" w:cs="Arial"/>
          <w:bCs/>
          <w:color w:val="0070C0"/>
        </w:rPr>
      </w:pPr>
      <w:r w:rsidRPr="00CC0E1B">
        <w:rPr>
          <w:rFonts w:asciiTheme="minorHAnsi" w:hAnsiTheme="minorHAnsi" w:cs="Arial"/>
          <w:bCs/>
          <w:color w:val="0070C0"/>
        </w:rPr>
        <w:t>What is the purpose of the discipline form?</w:t>
      </w:r>
    </w:p>
    <w:p w14:paraId="5D57EC29" w14:textId="77777777" w:rsidR="00E93470" w:rsidRPr="00CC0E1B" w:rsidRDefault="00E93470" w:rsidP="00E93470">
      <w:pPr>
        <w:pStyle w:val="ListParagraph"/>
        <w:numPr>
          <w:ilvl w:val="0"/>
          <w:numId w:val="10"/>
        </w:numPr>
        <w:spacing w:before="100" w:after="100"/>
        <w:rPr>
          <w:rFonts w:asciiTheme="minorHAnsi" w:hAnsiTheme="minorHAnsi" w:cs="Arial"/>
          <w:bCs/>
          <w:color w:val="0070C0"/>
        </w:rPr>
      </w:pPr>
      <w:r w:rsidRPr="00CC0E1B">
        <w:rPr>
          <w:rFonts w:asciiTheme="minorHAnsi" w:hAnsiTheme="minorHAnsi" w:cs="Arial"/>
          <w:bCs/>
          <w:color w:val="0070C0"/>
        </w:rPr>
        <w:t>What should I expect to happen when I complete a minor or major incident report?</w:t>
      </w:r>
    </w:p>
    <w:p w14:paraId="110BD111" w14:textId="77777777" w:rsidR="00E93470" w:rsidRPr="00CC0E1B" w:rsidRDefault="00E93470" w:rsidP="00E93470">
      <w:pPr>
        <w:pStyle w:val="ListParagraph"/>
        <w:numPr>
          <w:ilvl w:val="0"/>
          <w:numId w:val="10"/>
        </w:numPr>
        <w:spacing w:before="100" w:after="100"/>
        <w:rPr>
          <w:rFonts w:asciiTheme="minorHAnsi" w:hAnsiTheme="minorHAnsi" w:cs="Arial"/>
          <w:bCs/>
          <w:color w:val="0070C0"/>
        </w:rPr>
      </w:pPr>
      <w:r w:rsidRPr="00CC0E1B">
        <w:rPr>
          <w:rFonts w:asciiTheme="minorHAnsi" w:hAnsiTheme="minorHAnsi" w:cs="Arial"/>
          <w:bCs/>
          <w:color w:val="0070C0"/>
        </w:rPr>
        <w:t>How does it get to the office (administrator and/or data entry person)?</w:t>
      </w:r>
    </w:p>
    <w:p w14:paraId="0D60296F" w14:textId="77777777" w:rsidR="00E93470" w:rsidRPr="00CC0E1B" w:rsidRDefault="00E93470" w:rsidP="00E93470">
      <w:pPr>
        <w:pStyle w:val="ListParagraph"/>
        <w:numPr>
          <w:ilvl w:val="0"/>
          <w:numId w:val="10"/>
        </w:numPr>
        <w:spacing w:before="100" w:after="100"/>
        <w:rPr>
          <w:rFonts w:asciiTheme="minorHAnsi" w:hAnsiTheme="minorHAnsi" w:cs="Arial"/>
          <w:bCs/>
          <w:color w:val="0070C0"/>
        </w:rPr>
      </w:pPr>
      <w:r w:rsidRPr="00CC0E1B">
        <w:rPr>
          <w:rFonts w:asciiTheme="minorHAnsi" w:hAnsiTheme="minorHAnsi" w:cs="Arial"/>
          <w:bCs/>
          <w:color w:val="0070C0"/>
        </w:rPr>
        <w:t>When/how should I expect to hear back from the office/administrator?</w:t>
      </w:r>
    </w:p>
    <w:p w14:paraId="3D2239E7" w14:textId="77777777" w:rsidR="00E93470" w:rsidRPr="00CC0E1B" w:rsidRDefault="00E93470" w:rsidP="00E93470">
      <w:pPr>
        <w:pStyle w:val="ListParagraph"/>
        <w:numPr>
          <w:ilvl w:val="0"/>
          <w:numId w:val="10"/>
        </w:numPr>
        <w:spacing w:before="100" w:after="100"/>
        <w:rPr>
          <w:rFonts w:asciiTheme="minorHAnsi" w:hAnsiTheme="minorHAnsi" w:cs="Arial"/>
          <w:bCs/>
          <w:color w:val="0070C0"/>
        </w:rPr>
      </w:pPr>
      <w:r w:rsidRPr="00CC0E1B">
        <w:rPr>
          <w:rFonts w:asciiTheme="minorHAnsi" w:hAnsiTheme="minorHAnsi" w:cs="Arial"/>
          <w:bCs/>
          <w:color w:val="0070C0"/>
        </w:rPr>
        <w:t>Do we track minor offenses?</w:t>
      </w:r>
    </w:p>
    <w:p w14:paraId="65141DB2" w14:textId="77777777" w:rsidR="00E93470" w:rsidRPr="00CC0E1B" w:rsidRDefault="00E93470" w:rsidP="00E93470">
      <w:pPr>
        <w:pStyle w:val="ListParagraph"/>
        <w:numPr>
          <w:ilvl w:val="0"/>
          <w:numId w:val="10"/>
        </w:numPr>
        <w:spacing w:before="100" w:after="100"/>
        <w:rPr>
          <w:rFonts w:asciiTheme="minorHAnsi" w:hAnsiTheme="minorHAnsi" w:cs="Arial"/>
          <w:bCs/>
          <w:color w:val="0070C0"/>
        </w:rPr>
      </w:pPr>
      <w:r w:rsidRPr="00CC0E1B">
        <w:rPr>
          <w:rFonts w:asciiTheme="minorHAnsi" w:hAnsiTheme="minorHAnsi" w:cs="Arial"/>
          <w:bCs/>
          <w:color w:val="0070C0"/>
        </w:rPr>
        <w:t>Is the discipline form different for minor offenses?</w:t>
      </w:r>
    </w:p>
    <w:p w14:paraId="4FC41A24" w14:textId="77777777" w:rsidR="00E93470" w:rsidRPr="00CC0E1B" w:rsidRDefault="00E93470" w:rsidP="00E93470">
      <w:pPr>
        <w:pStyle w:val="ListParagraph"/>
        <w:numPr>
          <w:ilvl w:val="0"/>
          <w:numId w:val="10"/>
        </w:numPr>
        <w:spacing w:before="100" w:after="100"/>
        <w:rPr>
          <w:rFonts w:asciiTheme="minorHAnsi" w:hAnsiTheme="minorHAnsi" w:cs="Arial"/>
          <w:bCs/>
          <w:color w:val="0070C0"/>
        </w:rPr>
      </w:pPr>
      <w:r w:rsidRPr="00CC0E1B">
        <w:rPr>
          <w:rFonts w:asciiTheme="minorHAnsi" w:hAnsiTheme="minorHAnsi" w:cs="Arial"/>
          <w:bCs/>
          <w:color w:val="0070C0"/>
        </w:rPr>
        <w:t>What is the process for referring minor problem behaviors?</w:t>
      </w:r>
    </w:p>
    <w:p w14:paraId="312BC72C" w14:textId="77777777" w:rsidR="00E93470" w:rsidRPr="00CC0E1B" w:rsidRDefault="00E93470" w:rsidP="00E93470">
      <w:pPr>
        <w:pStyle w:val="ListParagraph"/>
        <w:numPr>
          <w:ilvl w:val="0"/>
          <w:numId w:val="10"/>
        </w:numPr>
        <w:spacing w:before="100" w:after="100"/>
        <w:rPr>
          <w:rFonts w:asciiTheme="minorHAnsi" w:hAnsiTheme="minorHAnsi" w:cs="Arial"/>
          <w:bCs/>
          <w:color w:val="0070C0"/>
        </w:rPr>
      </w:pPr>
      <w:r w:rsidRPr="00CC0E1B">
        <w:rPr>
          <w:rFonts w:asciiTheme="minorHAnsi" w:hAnsiTheme="minorHAnsi" w:cs="Arial"/>
          <w:bCs/>
          <w:color w:val="0070C0"/>
        </w:rPr>
        <w:t>At what point are students and/or families included in the process?</w:t>
      </w:r>
    </w:p>
    <w:p w14:paraId="7784B2A1" w14:textId="03117010" w:rsidR="00E93470" w:rsidRDefault="00E93470" w:rsidP="00E93470">
      <w:pPr>
        <w:pStyle w:val="ListParagraph"/>
        <w:numPr>
          <w:ilvl w:val="0"/>
          <w:numId w:val="10"/>
        </w:numPr>
        <w:spacing w:before="100" w:after="100"/>
        <w:rPr>
          <w:rFonts w:asciiTheme="minorHAnsi" w:hAnsiTheme="minorHAnsi" w:cs="Arial"/>
          <w:bCs/>
          <w:color w:val="0070C0"/>
        </w:rPr>
      </w:pPr>
      <w:r w:rsidRPr="00CC0E1B">
        <w:rPr>
          <w:rFonts w:asciiTheme="minorHAnsi" w:hAnsiTheme="minorHAnsi" w:cs="Arial"/>
          <w:bCs/>
          <w:color w:val="0070C0"/>
        </w:rPr>
        <w:t xml:space="preserve">What do I do in a crisis situation (not just lockdown, but also </w:t>
      </w:r>
      <w:proofErr w:type="gramStart"/>
      <w:r w:rsidRPr="00CC0E1B">
        <w:rPr>
          <w:rFonts w:asciiTheme="minorHAnsi" w:hAnsiTheme="minorHAnsi" w:cs="Arial"/>
          <w:bCs/>
          <w:color w:val="0070C0"/>
        </w:rPr>
        <w:t>safety situations</w:t>
      </w:r>
      <w:r>
        <w:rPr>
          <w:rFonts w:asciiTheme="minorHAnsi" w:hAnsiTheme="minorHAnsi" w:cs="Arial"/>
          <w:bCs/>
          <w:color w:val="0070C0"/>
        </w:rPr>
        <w:t>).</w:t>
      </w:r>
      <w:proofErr w:type="gramEnd"/>
    </w:p>
    <w:p w14:paraId="190F8296" w14:textId="77777777" w:rsidR="00E93470" w:rsidRDefault="00E93470" w:rsidP="00693274">
      <w:pPr>
        <w:spacing w:before="100" w:after="100"/>
        <w:rPr>
          <w:rFonts w:asciiTheme="minorHAnsi" w:hAnsiTheme="minorHAnsi" w:cs="Arial"/>
          <w:bCs/>
          <w:color w:val="3366FF"/>
        </w:rPr>
      </w:pPr>
    </w:p>
    <w:p w14:paraId="332F8553" w14:textId="7898CD79" w:rsidR="00693274" w:rsidRPr="00E93470" w:rsidRDefault="00693274" w:rsidP="00693274">
      <w:pPr>
        <w:spacing w:before="100" w:after="100"/>
        <w:rPr>
          <w:rFonts w:asciiTheme="minorHAnsi" w:hAnsiTheme="minorHAnsi" w:cs="Arial"/>
          <w:bCs/>
          <w:color w:val="3366FF"/>
        </w:rPr>
      </w:pPr>
      <w:r w:rsidRPr="00693274">
        <w:rPr>
          <w:rFonts w:asciiTheme="minorHAnsi" w:hAnsiTheme="minorHAnsi" w:cs="Arial"/>
          <w:bCs/>
          <w:color w:val="000000" w:themeColor="text1"/>
        </w:rPr>
        <w:t>Use the guidelines below related to culture/context</w:t>
      </w:r>
      <w:r>
        <w:rPr>
          <w:rFonts w:asciiTheme="minorHAnsi" w:hAnsiTheme="minorHAnsi" w:cs="Arial"/>
          <w:bCs/>
          <w:color w:val="000000" w:themeColor="text1"/>
        </w:rPr>
        <w:t xml:space="preserve"> and systems</w:t>
      </w:r>
      <w:r w:rsidRPr="00693274">
        <w:rPr>
          <w:rFonts w:asciiTheme="minorHAnsi" w:hAnsiTheme="minorHAnsi" w:cs="Arial"/>
          <w:bCs/>
          <w:color w:val="000000" w:themeColor="text1"/>
        </w:rPr>
        <w:t xml:space="preserve"> to inform your action plan</w:t>
      </w:r>
      <w:r>
        <w:rPr>
          <w:rFonts w:asciiTheme="minorHAnsi" w:hAnsiTheme="minorHAnsi" w:cs="Arial"/>
          <w:bCs/>
          <w:color w:val="000000" w:themeColor="text1"/>
        </w:rPr>
        <w:t xml:space="preserve"> and development process</w:t>
      </w:r>
      <w:r w:rsidRPr="00693274">
        <w:rPr>
          <w:rFonts w:asciiTheme="minorHAnsi" w:hAnsiTheme="minorHAnsi" w:cs="Arial"/>
          <w:bCs/>
          <w:color w:val="000000" w:themeColor="text1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4248"/>
      </w:tblGrid>
      <w:tr w:rsidR="00693274" w:rsidRPr="0030755C" w14:paraId="6D2953FB" w14:textId="77777777" w:rsidTr="00A47FA7">
        <w:trPr>
          <w:tblHeader/>
          <w:jc w:val="center"/>
        </w:trPr>
        <w:tc>
          <w:tcPr>
            <w:tcW w:w="4248" w:type="dxa"/>
            <w:shd w:val="clear" w:color="auto" w:fill="3366FF"/>
            <w:vAlign w:val="center"/>
          </w:tcPr>
          <w:p w14:paraId="0014A335" w14:textId="51649166" w:rsidR="00693274" w:rsidRPr="0030755C" w:rsidRDefault="00693274" w:rsidP="00A47FA7">
            <w:pPr>
              <w:widowControl w:val="0"/>
              <w:spacing w:before="100" w:after="100"/>
              <w:jc w:val="center"/>
              <w:rPr>
                <w:rFonts w:asciiTheme="minorHAnsi" w:hAnsiTheme="minorHAnsi" w:cs="Arial"/>
                <w:b/>
                <w:i/>
                <w:color w:val="FFFFFF" w:themeColor="background1"/>
              </w:rPr>
            </w:pPr>
            <w:r w:rsidRPr="0030755C">
              <w:rPr>
                <w:rFonts w:asciiTheme="minorHAnsi" w:hAnsiTheme="minorHAnsi" w:cs="Arial"/>
                <w:b/>
                <w:color w:val="FFFFFF" w:themeColor="background1"/>
              </w:rPr>
              <w:t>Guidelines for Culture and Context</w:t>
            </w:r>
          </w:p>
        </w:tc>
        <w:tc>
          <w:tcPr>
            <w:tcW w:w="4248" w:type="dxa"/>
            <w:shd w:val="clear" w:color="auto" w:fill="3366FF"/>
            <w:vAlign w:val="center"/>
          </w:tcPr>
          <w:p w14:paraId="32C5E685" w14:textId="740A03CC" w:rsidR="00693274" w:rsidRPr="00693274" w:rsidRDefault="00693274" w:rsidP="00A47FA7">
            <w:pPr>
              <w:widowControl w:val="0"/>
              <w:spacing w:before="100" w:after="10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</w:rPr>
            </w:pPr>
            <w:r w:rsidRPr="00693274">
              <w:rPr>
                <w:rFonts w:asciiTheme="minorHAnsi" w:hAnsiTheme="minorHAnsi" w:cs="Arial"/>
                <w:b/>
                <w:bCs/>
                <w:color w:val="FFFFFF" w:themeColor="background1"/>
              </w:rPr>
              <w:t>Guidelines for Systems</w:t>
            </w:r>
          </w:p>
        </w:tc>
      </w:tr>
      <w:tr w:rsidR="00693274" w:rsidRPr="0030755C" w14:paraId="4F023327" w14:textId="77777777" w:rsidTr="00A47FA7">
        <w:trPr>
          <w:jc w:val="center"/>
        </w:trPr>
        <w:tc>
          <w:tcPr>
            <w:tcW w:w="4248" w:type="dxa"/>
            <w:tcBorders>
              <w:bottom w:val="single" w:sz="4" w:space="0" w:color="000000" w:themeColor="text1"/>
            </w:tcBorders>
          </w:tcPr>
          <w:p w14:paraId="6FC0E6E9" w14:textId="77777777" w:rsidR="00693274" w:rsidRPr="0030755C" w:rsidRDefault="00693274" w:rsidP="00693274">
            <w:pPr>
              <w:pStyle w:val="ListParagraph"/>
              <w:numPr>
                <w:ilvl w:val="0"/>
                <w:numId w:val="1"/>
              </w:numPr>
              <w:spacing w:before="100" w:after="100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  <w:r w:rsidRPr="0030755C">
              <w:rPr>
                <w:rFonts w:asciiTheme="minorHAnsi" w:hAnsiTheme="minorHAnsi" w:cs="Arial"/>
                <w:sz w:val="20"/>
                <w:szCs w:val="20"/>
              </w:rPr>
              <w:t xml:space="preserve"> Involve staff, students, &amp; families in development </w:t>
            </w:r>
          </w:p>
          <w:p w14:paraId="5667758D" w14:textId="77777777" w:rsidR="00693274" w:rsidRPr="0030755C" w:rsidRDefault="00693274" w:rsidP="00693274">
            <w:pPr>
              <w:pStyle w:val="ListParagraph"/>
              <w:numPr>
                <w:ilvl w:val="0"/>
                <w:numId w:val="1"/>
              </w:numPr>
              <w:spacing w:before="100" w:after="100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  <w:r w:rsidRPr="0030755C">
              <w:rPr>
                <w:rFonts w:asciiTheme="minorHAnsi" w:hAnsiTheme="minorHAnsi" w:cs="Arial"/>
                <w:sz w:val="20"/>
                <w:szCs w:val="20"/>
              </w:rPr>
              <w:t xml:space="preserve">Contextually/culturally appropriate (e.g., age, level, language) </w:t>
            </w:r>
          </w:p>
          <w:p w14:paraId="0525F11D" w14:textId="5A157445" w:rsidR="00693274" w:rsidRPr="0030755C" w:rsidRDefault="00693274" w:rsidP="00693274">
            <w:pPr>
              <w:pStyle w:val="ListParagraph"/>
              <w:widowControl w:val="0"/>
              <w:numPr>
                <w:ilvl w:val="0"/>
                <w:numId w:val="1"/>
              </w:numPr>
              <w:spacing w:before="100" w:after="100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  <w:r w:rsidRPr="0030755C">
              <w:rPr>
                <w:rFonts w:asciiTheme="minorHAnsi" w:hAnsiTheme="minorHAnsi" w:cs="Arial"/>
                <w:sz w:val="20"/>
                <w:szCs w:val="20"/>
              </w:rPr>
              <w:t xml:space="preserve">Examine disaggregated data to ensure implementation of each feature works for </w:t>
            </w:r>
            <w:r w:rsidRPr="0030755C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all</w:t>
            </w:r>
            <w:r w:rsidRPr="0030755C">
              <w:rPr>
                <w:rFonts w:asciiTheme="minorHAnsi" w:hAnsiTheme="minorHAnsi" w:cs="Arial"/>
                <w:sz w:val="20"/>
                <w:szCs w:val="20"/>
              </w:rPr>
              <w:t xml:space="preserve"> subgroups of students</w:t>
            </w:r>
          </w:p>
        </w:tc>
        <w:tc>
          <w:tcPr>
            <w:tcW w:w="4248" w:type="dxa"/>
            <w:tcBorders>
              <w:bottom w:val="single" w:sz="4" w:space="0" w:color="000000" w:themeColor="text1"/>
            </w:tcBorders>
          </w:tcPr>
          <w:p w14:paraId="32DD1A95" w14:textId="77777777" w:rsidR="00693274" w:rsidRPr="0030755C" w:rsidRDefault="00693274" w:rsidP="00693274">
            <w:pPr>
              <w:pStyle w:val="ListParagraph"/>
              <w:keepNext/>
              <w:keepLines/>
              <w:widowControl w:val="0"/>
              <w:numPr>
                <w:ilvl w:val="0"/>
                <w:numId w:val="1"/>
              </w:numPr>
              <w:spacing w:before="100" w:after="100"/>
              <w:ind w:left="360"/>
              <w:outlineLvl w:val="7"/>
              <w:rPr>
                <w:rFonts w:asciiTheme="minorHAnsi" w:hAnsiTheme="minorHAnsi" w:cs="Arial"/>
                <w:sz w:val="20"/>
                <w:szCs w:val="20"/>
              </w:rPr>
            </w:pPr>
            <w:r w:rsidRPr="0030755C">
              <w:rPr>
                <w:rFonts w:asciiTheme="minorHAnsi" w:hAnsiTheme="minorHAnsi" w:cs="Arial"/>
                <w:b/>
                <w:i/>
                <w:noProof/>
                <w:color w:val="FFFFFF" w:themeColor="background1"/>
              </w:rPr>
              <w:drawing>
                <wp:anchor distT="0" distB="0" distL="114300" distR="114300" simplePos="0" relativeHeight="251661312" behindDoc="0" locked="0" layoutInCell="1" allowOverlap="1" wp14:anchorId="3D883986" wp14:editId="2E1399EE">
                  <wp:simplePos x="0" y="0"/>
                  <wp:positionH relativeFrom="column">
                    <wp:posOffset>2406932</wp:posOffset>
                  </wp:positionH>
                  <wp:positionV relativeFrom="paragraph">
                    <wp:posOffset>-321028</wp:posOffset>
                  </wp:positionV>
                  <wp:extent cx="420370" cy="420370"/>
                  <wp:effectExtent l="0" t="0" r="11430" b="11430"/>
                  <wp:wrapNone/>
                  <wp:docPr id="337" name="Picture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370" cy="42037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755C">
              <w:rPr>
                <w:rFonts w:asciiTheme="minorHAnsi" w:hAnsiTheme="minorHAnsi" w:cs="Arial"/>
                <w:sz w:val="20"/>
                <w:szCs w:val="20"/>
              </w:rPr>
              <w:t xml:space="preserve"> Agreement by &gt; 80% faculty and staff</w:t>
            </w:r>
          </w:p>
          <w:p w14:paraId="6751909B" w14:textId="77777777" w:rsidR="00693274" w:rsidRPr="0030755C" w:rsidRDefault="00693274" w:rsidP="00693274">
            <w:pPr>
              <w:pStyle w:val="ListParagraph"/>
              <w:keepNext/>
              <w:keepLines/>
              <w:widowControl w:val="0"/>
              <w:numPr>
                <w:ilvl w:val="0"/>
                <w:numId w:val="1"/>
              </w:numPr>
              <w:spacing w:before="100" w:after="100"/>
              <w:ind w:left="360"/>
              <w:outlineLvl w:val="7"/>
              <w:rPr>
                <w:rFonts w:asciiTheme="minorHAnsi" w:hAnsiTheme="minorHAnsi" w:cs="Arial"/>
                <w:sz w:val="20"/>
                <w:szCs w:val="20"/>
              </w:rPr>
            </w:pPr>
            <w:r w:rsidRPr="0030755C">
              <w:rPr>
                <w:rFonts w:asciiTheme="minorHAnsi" w:hAnsiTheme="minorHAnsi" w:cs="Arial"/>
                <w:sz w:val="20"/>
                <w:szCs w:val="20"/>
              </w:rPr>
              <w:t>Include procedures for informing others (</w:t>
            </w:r>
            <w:proofErr w:type="gramStart"/>
            <w:r w:rsidRPr="0030755C">
              <w:rPr>
                <w:rFonts w:asciiTheme="minorHAnsi" w:hAnsiTheme="minorHAnsi" w:cs="Arial"/>
                <w:sz w:val="20"/>
                <w:szCs w:val="20"/>
              </w:rPr>
              <w:t>e.g.</w:t>
            </w:r>
            <w:proofErr w:type="gramEnd"/>
            <w:r w:rsidRPr="0030755C">
              <w:rPr>
                <w:rFonts w:asciiTheme="minorHAnsi" w:hAnsiTheme="minorHAnsi" w:cs="Arial"/>
                <w:sz w:val="20"/>
                <w:szCs w:val="20"/>
              </w:rPr>
              <w:t xml:space="preserve"> families, community, district administrators, substitute teachers &amp; staff)</w:t>
            </w:r>
          </w:p>
          <w:p w14:paraId="3F257947" w14:textId="77777777" w:rsidR="00693274" w:rsidRPr="0030755C" w:rsidRDefault="00693274" w:rsidP="00693274">
            <w:pPr>
              <w:pStyle w:val="ListParagraph"/>
              <w:keepNext/>
              <w:keepLines/>
              <w:widowControl w:val="0"/>
              <w:numPr>
                <w:ilvl w:val="0"/>
                <w:numId w:val="1"/>
              </w:numPr>
              <w:spacing w:before="100" w:after="100"/>
              <w:ind w:left="360"/>
              <w:outlineLvl w:val="7"/>
              <w:rPr>
                <w:rFonts w:asciiTheme="minorHAnsi" w:hAnsiTheme="minorHAnsi" w:cs="Arial"/>
                <w:sz w:val="20"/>
                <w:szCs w:val="20"/>
              </w:rPr>
            </w:pPr>
            <w:r w:rsidRPr="0030755C">
              <w:rPr>
                <w:rFonts w:asciiTheme="minorHAnsi" w:hAnsiTheme="minorHAnsi" w:cs="Arial"/>
                <w:sz w:val="20"/>
                <w:szCs w:val="20"/>
              </w:rPr>
              <w:t>Includes procedures for providing instruction to new faculty, staff, students, etc.</w:t>
            </w:r>
          </w:p>
          <w:p w14:paraId="1BAA7302" w14:textId="77777777" w:rsidR="00693274" w:rsidRPr="0030755C" w:rsidRDefault="00693274" w:rsidP="00693274">
            <w:pPr>
              <w:pStyle w:val="ListParagraph"/>
              <w:keepNext/>
              <w:keepLines/>
              <w:widowControl w:val="0"/>
              <w:numPr>
                <w:ilvl w:val="0"/>
                <w:numId w:val="1"/>
              </w:numPr>
              <w:spacing w:before="100" w:after="100"/>
              <w:ind w:left="360"/>
              <w:outlineLvl w:val="7"/>
              <w:rPr>
                <w:rFonts w:asciiTheme="minorHAnsi" w:hAnsiTheme="minorHAnsi" w:cs="Arial"/>
                <w:sz w:val="20"/>
                <w:szCs w:val="20"/>
              </w:rPr>
            </w:pPr>
            <w:r w:rsidRPr="0030755C">
              <w:rPr>
                <w:rFonts w:asciiTheme="minorHAnsi" w:hAnsiTheme="minorHAnsi" w:cs="Arial"/>
                <w:sz w:val="20"/>
                <w:szCs w:val="20"/>
              </w:rPr>
              <w:t>Schedule continuous evaluation of effectiveness, efficiency, and relevance</w:t>
            </w:r>
          </w:p>
          <w:p w14:paraId="59633C03" w14:textId="750AE1E0" w:rsidR="00693274" w:rsidRPr="0030755C" w:rsidRDefault="00693274" w:rsidP="00693274">
            <w:pPr>
              <w:pStyle w:val="ListParagraph"/>
              <w:widowControl w:val="0"/>
              <w:numPr>
                <w:ilvl w:val="0"/>
                <w:numId w:val="1"/>
              </w:numPr>
              <w:spacing w:before="100" w:after="100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  <w:r w:rsidRPr="0030755C">
              <w:rPr>
                <w:rFonts w:asciiTheme="minorHAnsi" w:hAnsiTheme="minorHAnsi" w:cs="Arial"/>
                <w:sz w:val="20"/>
                <w:szCs w:val="20"/>
              </w:rPr>
              <w:t>Include in school publications (e.g., handbook, posters, newsletters, etc.)</w:t>
            </w:r>
          </w:p>
        </w:tc>
      </w:tr>
    </w:tbl>
    <w:p w14:paraId="52F7F854" w14:textId="77777777" w:rsidR="009E736E" w:rsidRDefault="009E736E"/>
    <w:sectPr w:rsidR="009E736E" w:rsidSect="00671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76BCB"/>
    <w:multiLevelType w:val="hybridMultilevel"/>
    <w:tmpl w:val="1C66D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89772C"/>
    <w:multiLevelType w:val="hybridMultilevel"/>
    <w:tmpl w:val="B4686B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C85DF9"/>
    <w:multiLevelType w:val="hybridMultilevel"/>
    <w:tmpl w:val="B568E774"/>
    <w:lvl w:ilvl="0" w:tplc="C3E0F1D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E6AF5B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A5009876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plc="50788F5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A9AF06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1829FF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31ECF7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26A539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62E017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5EA0F7C"/>
    <w:multiLevelType w:val="hybridMultilevel"/>
    <w:tmpl w:val="9DD0CB82"/>
    <w:lvl w:ilvl="0" w:tplc="2E6AF5B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2E6AF5B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F6250"/>
    <w:multiLevelType w:val="hybridMultilevel"/>
    <w:tmpl w:val="BA2A8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31475F"/>
    <w:multiLevelType w:val="hybridMultilevel"/>
    <w:tmpl w:val="AFCE0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8E713E"/>
    <w:multiLevelType w:val="hybridMultilevel"/>
    <w:tmpl w:val="3E465104"/>
    <w:lvl w:ilvl="0" w:tplc="2E6AF5B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2E6AF5B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A5009876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plc="50788F5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A9AF06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1829FF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31ECF7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26A539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62E017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75E40B7D"/>
    <w:multiLevelType w:val="hybridMultilevel"/>
    <w:tmpl w:val="B8AE9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185609"/>
    <w:multiLevelType w:val="hybridMultilevel"/>
    <w:tmpl w:val="A8C87902"/>
    <w:lvl w:ilvl="0" w:tplc="C3E0F1D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01258E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5009876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plc="50788F5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A9AF06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1829FF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31ECF7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26A539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62E017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7D2E1446"/>
    <w:multiLevelType w:val="hybridMultilevel"/>
    <w:tmpl w:val="D946F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274"/>
    <w:rsid w:val="00005B71"/>
    <w:rsid w:val="00041352"/>
    <w:rsid w:val="00062354"/>
    <w:rsid w:val="00067DB2"/>
    <w:rsid w:val="0008512E"/>
    <w:rsid w:val="000900AD"/>
    <w:rsid w:val="00093407"/>
    <w:rsid w:val="000B2D70"/>
    <w:rsid w:val="000C00CC"/>
    <w:rsid w:val="000C25E6"/>
    <w:rsid w:val="000E558B"/>
    <w:rsid w:val="000E7294"/>
    <w:rsid w:val="00107F36"/>
    <w:rsid w:val="001145DC"/>
    <w:rsid w:val="00140676"/>
    <w:rsid w:val="001504E2"/>
    <w:rsid w:val="00156C61"/>
    <w:rsid w:val="0019435C"/>
    <w:rsid w:val="0019669B"/>
    <w:rsid w:val="001B428E"/>
    <w:rsid w:val="001C62D7"/>
    <w:rsid w:val="001E14FD"/>
    <w:rsid w:val="001F6459"/>
    <w:rsid w:val="00240C7E"/>
    <w:rsid w:val="002442E7"/>
    <w:rsid w:val="00245AA2"/>
    <w:rsid w:val="00251F1C"/>
    <w:rsid w:val="002B1596"/>
    <w:rsid w:val="002E237B"/>
    <w:rsid w:val="00302F9D"/>
    <w:rsid w:val="003316C4"/>
    <w:rsid w:val="00350C09"/>
    <w:rsid w:val="00375BA8"/>
    <w:rsid w:val="003919C8"/>
    <w:rsid w:val="003963C3"/>
    <w:rsid w:val="003B571C"/>
    <w:rsid w:val="003B6531"/>
    <w:rsid w:val="003B76E6"/>
    <w:rsid w:val="003C26E9"/>
    <w:rsid w:val="00420F43"/>
    <w:rsid w:val="00450229"/>
    <w:rsid w:val="00474116"/>
    <w:rsid w:val="004979AE"/>
    <w:rsid w:val="004A13C9"/>
    <w:rsid w:val="004C77B2"/>
    <w:rsid w:val="0050328C"/>
    <w:rsid w:val="00515E21"/>
    <w:rsid w:val="00557BB4"/>
    <w:rsid w:val="005C3F12"/>
    <w:rsid w:val="005C5458"/>
    <w:rsid w:val="006154BB"/>
    <w:rsid w:val="0061672A"/>
    <w:rsid w:val="00656A70"/>
    <w:rsid w:val="006717A2"/>
    <w:rsid w:val="00686257"/>
    <w:rsid w:val="0069023F"/>
    <w:rsid w:val="00693274"/>
    <w:rsid w:val="006A3364"/>
    <w:rsid w:val="006B1C6F"/>
    <w:rsid w:val="006B58FA"/>
    <w:rsid w:val="00710094"/>
    <w:rsid w:val="007301AA"/>
    <w:rsid w:val="00742C36"/>
    <w:rsid w:val="007665EC"/>
    <w:rsid w:val="007877E7"/>
    <w:rsid w:val="007A2406"/>
    <w:rsid w:val="007B30C7"/>
    <w:rsid w:val="007E2A57"/>
    <w:rsid w:val="007F116C"/>
    <w:rsid w:val="008114D8"/>
    <w:rsid w:val="00817A8D"/>
    <w:rsid w:val="00826F55"/>
    <w:rsid w:val="008572BC"/>
    <w:rsid w:val="00894868"/>
    <w:rsid w:val="00894A3D"/>
    <w:rsid w:val="00894D69"/>
    <w:rsid w:val="008F5386"/>
    <w:rsid w:val="0091222B"/>
    <w:rsid w:val="00920E7F"/>
    <w:rsid w:val="009628C6"/>
    <w:rsid w:val="0097751B"/>
    <w:rsid w:val="00997F23"/>
    <w:rsid w:val="009C7D9B"/>
    <w:rsid w:val="009E736E"/>
    <w:rsid w:val="00A543C9"/>
    <w:rsid w:val="00A8799D"/>
    <w:rsid w:val="00AA1018"/>
    <w:rsid w:val="00AB2465"/>
    <w:rsid w:val="00AB6AC5"/>
    <w:rsid w:val="00AE44DC"/>
    <w:rsid w:val="00AF5D8D"/>
    <w:rsid w:val="00B12E32"/>
    <w:rsid w:val="00B54900"/>
    <w:rsid w:val="00B54D9B"/>
    <w:rsid w:val="00B93589"/>
    <w:rsid w:val="00B96DD7"/>
    <w:rsid w:val="00C023A7"/>
    <w:rsid w:val="00C25588"/>
    <w:rsid w:val="00C264AC"/>
    <w:rsid w:val="00C351F6"/>
    <w:rsid w:val="00C40C12"/>
    <w:rsid w:val="00C47191"/>
    <w:rsid w:val="00C75CFF"/>
    <w:rsid w:val="00C82F76"/>
    <w:rsid w:val="00CB5F11"/>
    <w:rsid w:val="00CC5938"/>
    <w:rsid w:val="00CF7636"/>
    <w:rsid w:val="00D02D1E"/>
    <w:rsid w:val="00D2752E"/>
    <w:rsid w:val="00D86448"/>
    <w:rsid w:val="00DC3A8F"/>
    <w:rsid w:val="00DD4A74"/>
    <w:rsid w:val="00DE106D"/>
    <w:rsid w:val="00DE3D5B"/>
    <w:rsid w:val="00DE5E14"/>
    <w:rsid w:val="00E3006B"/>
    <w:rsid w:val="00E93470"/>
    <w:rsid w:val="00ED15D2"/>
    <w:rsid w:val="00EE150D"/>
    <w:rsid w:val="00F253FD"/>
    <w:rsid w:val="00F30846"/>
    <w:rsid w:val="00F73299"/>
    <w:rsid w:val="00F805BF"/>
    <w:rsid w:val="00F94C86"/>
    <w:rsid w:val="00FD1D52"/>
    <w:rsid w:val="00FD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D01092"/>
  <w15:chartTrackingRefBased/>
  <w15:docId w15:val="{1D58F659-C4C5-9347-A72C-AAE890C6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27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3274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9327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932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93274"/>
    <w:rPr>
      <w:rFonts w:ascii="Times New Roman" w:eastAsia="Times New Roman" w:hAnsi="Times New Roman" w:cs="Times New Roman"/>
    </w:rPr>
  </w:style>
  <w:style w:type="character" w:customStyle="1" w:styleId="A7">
    <w:name w:val="A7"/>
    <w:uiPriority w:val="99"/>
    <w:rsid w:val="00C40C12"/>
    <w:rPr>
      <w:color w:val="211D1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88AE11363A44C8D6A98CD1960C803" ma:contentTypeVersion="7" ma:contentTypeDescription="Create a new document." ma:contentTypeScope="" ma:versionID="b5e5ea25d03f1bd8b5e0059cb678326f">
  <xsd:schema xmlns:xsd="http://www.w3.org/2001/XMLSchema" xmlns:xs="http://www.w3.org/2001/XMLSchema" xmlns:p="http://schemas.microsoft.com/office/2006/metadata/properties" xmlns:ns2="fa4c7253-cea3-4165-8b8a-856476806840" xmlns:ns3="bd4136c0-7c27-4378-bc59-5e31d22b10cd" targetNamespace="http://schemas.microsoft.com/office/2006/metadata/properties" ma:root="true" ma:fieldsID="6dc4f3ce507533e0f581d08dac4ff33f" ns2:_="" ns3:_="">
    <xsd:import namespace="fa4c7253-cea3-4165-8b8a-856476806840"/>
    <xsd:import namespace="bd4136c0-7c27-4378-bc59-5e31d22b1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c7253-cea3-4165-8b8a-8564768068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136c0-7c27-4378-bc59-5e31d22b1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BE0ED5-9415-4915-89F9-140AF62B0DAF}"/>
</file>

<file path=customXml/itemProps2.xml><?xml version="1.0" encoding="utf-8"?>
<ds:datastoreItem xmlns:ds="http://schemas.openxmlformats.org/officeDocument/2006/customXml" ds:itemID="{2A750269-A097-45A0-AB30-134446D7963A}"/>
</file>

<file path=customXml/itemProps3.xml><?xml version="1.0" encoding="utf-8"?>
<ds:datastoreItem xmlns:ds="http://schemas.openxmlformats.org/officeDocument/2006/customXml" ds:itemID="{BA9C86B2-1F01-4229-9C3F-0B9738B8B8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Katherine</dc:creator>
  <cp:keywords/>
  <dc:description/>
  <cp:lastModifiedBy>Meyer, Katherine</cp:lastModifiedBy>
  <cp:revision>4</cp:revision>
  <dcterms:created xsi:type="dcterms:W3CDTF">2020-12-04T14:44:00Z</dcterms:created>
  <dcterms:modified xsi:type="dcterms:W3CDTF">2020-12-04T19:08:00Z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0x01010080188AE11363A44C8D6A98CD1960C803</vt:lpwstr>
  </property>
</Properties>
</file>