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4379A" w14:textId="77777777" w:rsidR="00EE0753" w:rsidRDefault="00665116">
      <w:pPr>
        <w:contextualSpacing w:val="0"/>
        <w:jc w:val="center"/>
        <w:rPr>
          <w:b/>
          <w:sz w:val="28"/>
          <w:szCs w:val="28"/>
        </w:rPr>
      </w:pPr>
      <w:bookmarkStart w:id="0" w:name="_GoBack"/>
      <w:bookmarkEnd w:id="0"/>
      <w:r>
        <w:rPr>
          <w:b/>
          <w:sz w:val="28"/>
          <w:szCs w:val="28"/>
        </w:rPr>
        <w:t>Fair Haven Grade School</w:t>
      </w:r>
    </w:p>
    <w:p w14:paraId="1E35D289" w14:textId="77777777" w:rsidR="00EE0753" w:rsidRDefault="00665116">
      <w:pPr>
        <w:contextualSpacing w:val="0"/>
        <w:jc w:val="center"/>
        <w:rPr>
          <w:b/>
          <w:sz w:val="28"/>
          <w:szCs w:val="28"/>
        </w:rPr>
      </w:pPr>
      <w:r>
        <w:rPr>
          <w:b/>
          <w:sz w:val="28"/>
          <w:szCs w:val="28"/>
        </w:rPr>
        <w:t>Action Plan</w:t>
      </w:r>
    </w:p>
    <w:p w14:paraId="11DA8A9B" w14:textId="77777777" w:rsidR="00EE0753" w:rsidRDefault="00665116">
      <w:pPr>
        <w:contextualSpacing w:val="0"/>
        <w:jc w:val="center"/>
        <w:rPr>
          <w:b/>
          <w:sz w:val="28"/>
          <w:szCs w:val="28"/>
        </w:rPr>
      </w:pPr>
      <w:r>
        <w:rPr>
          <w:b/>
          <w:sz w:val="28"/>
          <w:szCs w:val="28"/>
        </w:rPr>
        <w:t>2018-2019</w:t>
      </w:r>
    </w:p>
    <w:p w14:paraId="08041A51" w14:textId="77777777" w:rsidR="00EE0753" w:rsidRDefault="00EE0753">
      <w:pPr>
        <w:contextualSpacing w:val="0"/>
        <w:jc w:val="center"/>
      </w:pPr>
    </w:p>
    <w:p w14:paraId="20724186" w14:textId="77777777" w:rsidR="00EE0753" w:rsidRDefault="00EE0753">
      <w:pPr>
        <w:contextualSpacing w:val="0"/>
        <w:jc w:val="cente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1620"/>
        <w:gridCol w:w="1560"/>
        <w:gridCol w:w="2340"/>
      </w:tblGrid>
      <w:tr w:rsidR="00EE0753" w14:paraId="647F8D85" w14:textId="77777777">
        <w:trPr>
          <w:jc w:val="center"/>
        </w:trPr>
        <w:tc>
          <w:tcPr>
            <w:tcW w:w="3840" w:type="dxa"/>
            <w:shd w:val="clear" w:color="auto" w:fill="4A86E8"/>
            <w:tcMar>
              <w:top w:w="100" w:type="dxa"/>
              <w:left w:w="100" w:type="dxa"/>
              <w:bottom w:w="100" w:type="dxa"/>
              <w:right w:w="100" w:type="dxa"/>
            </w:tcMar>
          </w:tcPr>
          <w:p w14:paraId="5A487454" w14:textId="77777777" w:rsidR="00EE0753" w:rsidRDefault="00665116">
            <w:pPr>
              <w:widowControl w:val="0"/>
              <w:pBdr>
                <w:top w:val="nil"/>
                <w:left w:val="nil"/>
                <w:bottom w:val="nil"/>
                <w:right w:val="nil"/>
                <w:between w:val="nil"/>
              </w:pBdr>
              <w:spacing w:line="240" w:lineRule="auto"/>
              <w:contextualSpacing w:val="0"/>
              <w:rPr>
                <w:b/>
              </w:rPr>
            </w:pPr>
            <w:r>
              <w:rPr>
                <w:b/>
              </w:rPr>
              <w:t>Action</w:t>
            </w:r>
          </w:p>
        </w:tc>
        <w:tc>
          <w:tcPr>
            <w:tcW w:w="1620" w:type="dxa"/>
            <w:shd w:val="clear" w:color="auto" w:fill="4A86E8"/>
            <w:tcMar>
              <w:top w:w="100" w:type="dxa"/>
              <w:left w:w="100" w:type="dxa"/>
              <w:bottom w:w="100" w:type="dxa"/>
              <w:right w:w="100" w:type="dxa"/>
            </w:tcMar>
          </w:tcPr>
          <w:p w14:paraId="28A39704" w14:textId="77777777" w:rsidR="00EE0753" w:rsidRDefault="00665116">
            <w:pPr>
              <w:widowControl w:val="0"/>
              <w:pBdr>
                <w:top w:val="nil"/>
                <w:left w:val="nil"/>
                <w:bottom w:val="nil"/>
                <w:right w:val="nil"/>
                <w:between w:val="nil"/>
              </w:pBdr>
              <w:spacing w:line="240" w:lineRule="auto"/>
              <w:contextualSpacing w:val="0"/>
              <w:rPr>
                <w:b/>
              </w:rPr>
            </w:pPr>
            <w:r>
              <w:rPr>
                <w:b/>
              </w:rPr>
              <w:t>Who</w:t>
            </w:r>
          </w:p>
        </w:tc>
        <w:tc>
          <w:tcPr>
            <w:tcW w:w="1560" w:type="dxa"/>
            <w:shd w:val="clear" w:color="auto" w:fill="4A86E8"/>
            <w:tcMar>
              <w:top w:w="100" w:type="dxa"/>
              <w:left w:w="100" w:type="dxa"/>
              <w:bottom w:w="100" w:type="dxa"/>
              <w:right w:w="100" w:type="dxa"/>
            </w:tcMar>
          </w:tcPr>
          <w:p w14:paraId="26E5442E" w14:textId="77777777" w:rsidR="00EE0753" w:rsidRDefault="00665116">
            <w:pPr>
              <w:widowControl w:val="0"/>
              <w:pBdr>
                <w:top w:val="nil"/>
                <w:left w:val="nil"/>
                <w:bottom w:val="nil"/>
                <w:right w:val="nil"/>
                <w:between w:val="nil"/>
              </w:pBdr>
              <w:spacing w:line="240" w:lineRule="auto"/>
              <w:contextualSpacing w:val="0"/>
              <w:rPr>
                <w:b/>
              </w:rPr>
            </w:pPr>
            <w:r>
              <w:rPr>
                <w:b/>
              </w:rPr>
              <w:t xml:space="preserve">When </w:t>
            </w:r>
          </w:p>
        </w:tc>
        <w:tc>
          <w:tcPr>
            <w:tcW w:w="2340" w:type="dxa"/>
            <w:shd w:val="clear" w:color="auto" w:fill="4A86E8"/>
            <w:tcMar>
              <w:top w:w="100" w:type="dxa"/>
              <w:left w:w="100" w:type="dxa"/>
              <w:bottom w:w="100" w:type="dxa"/>
              <w:right w:w="100" w:type="dxa"/>
            </w:tcMar>
          </w:tcPr>
          <w:p w14:paraId="44755661" w14:textId="77777777" w:rsidR="00EE0753" w:rsidRDefault="00665116">
            <w:pPr>
              <w:widowControl w:val="0"/>
              <w:pBdr>
                <w:top w:val="nil"/>
                <w:left w:val="nil"/>
                <w:bottom w:val="nil"/>
                <w:right w:val="nil"/>
                <w:between w:val="nil"/>
              </w:pBdr>
              <w:spacing w:line="240" w:lineRule="auto"/>
              <w:contextualSpacing w:val="0"/>
              <w:rPr>
                <w:b/>
              </w:rPr>
            </w:pPr>
            <w:r>
              <w:rPr>
                <w:b/>
              </w:rPr>
              <w:t>Notes</w:t>
            </w:r>
          </w:p>
        </w:tc>
      </w:tr>
      <w:tr w:rsidR="00EE0753" w14:paraId="52661AE2" w14:textId="77777777">
        <w:trPr>
          <w:jc w:val="center"/>
        </w:trPr>
        <w:tc>
          <w:tcPr>
            <w:tcW w:w="3840" w:type="dxa"/>
            <w:shd w:val="clear" w:color="auto" w:fill="auto"/>
            <w:tcMar>
              <w:top w:w="100" w:type="dxa"/>
              <w:left w:w="100" w:type="dxa"/>
              <w:bottom w:w="100" w:type="dxa"/>
              <w:right w:w="100" w:type="dxa"/>
            </w:tcMar>
          </w:tcPr>
          <w:p w14:paraId="0C650FB2" w14:textId="77777777" w:rsidR="00EE0753" w:rsidRDefault="00665116">
            <w:pPr>
              <w:widowControl w:val="0"/>
              <w:pBdr>
                <w:top w:val="nil"/>
                <w:left w:val="nil"/>
                <w:bottom w:val="nil"/>
                <w:right w:val="nil"/>
                <w:between w:val="nil"/>
              </w:pBdr>
              <w:spacing w:line="240" w:lineRule="auto"/>
              <w:contextualSpacing w:val="0"/>
              <w:rPr>
                <w:b/>
              </w:rPr>
            </w:pPr>
            <w:r>
              <w:rPr>
                <w:b/>
              </w:rPr>
              <w:t>Goal:</w:t>
            </w:r>
          </w:p>
          <w:p w14:paraId="1C17D41E" w14:textId="77777777" w:rsidR="00EE0753" w:rsidRDefault="00665116">
            <w:pPr>
              <w:widowControl w:val="0"/>
              <w:pBdr>
                <w:top w:val="nil"/>
                <w:left w:val="nil"/>
                <w:bottom w:val="nil"/>
                <w:right w:val="nil"/>
                <w:between w:val="nil"/>
              </w:pBdr>
              <w:spacing w:line="240" w:lineRule="auto"/>
              <w:contextualSpacing w:val="0"/>
              <w:rPr>
                <w:b/>
              </w:rPr>
            </w:pPr>
            <w:r>
              <w:rPr>
                <w:b/>
              </w:rPr>
              <w:t>Implement PBIS at universal level with emphasis on positive classroom  behavioral support practices in order to reduce the number of office discipline referrals and increase the time students are in the classroom</w:t>
            </w:r>
          </w:p>
        </w:tc>
        <w:tc>
          <w:tcPr>
            <w:tcW w:w="1620" w:type="dxa"/>
            <w:shd w:val="clear" w:color="auto" w:fill="auto"/>
            <w:tcMar>
              <w:top w:w="100" w:type="dxa"/>
              <w:left w:w="100" w:type="dxa"/>
              <w:bottom w:w="100" w:type="dxa"/>
              <w:right w:w="100" w:type="dxa"/>
            </w:tcMar>
          </w:tcPr>
          <w:p w14:paraId="59313C11" w14:textId="77777777" w:rsidR="00EE0753" w:rsidRDefault="00665116">
            <w:pPr>
              <w:widowControl w:val="0"/>
              <w:pBdr>
                <w:top w:val="nil"/>
                <w:left w:val="nil"/>
                <w:bottom w:val="nil"/>
                <w:right w:val="nil"/>
                <w:between w:val="nil"/>
              </w:pBdr>
              <w:spacing w:line="240" w:lineRule="auto"/>
              <w:contextualSpacing w:val="0"/>
            </w:pPr>
            <w:r>
              <w:t>New hires</w:t>
            </w:r>
          </w:p>
        </w:tc>
        <w:tc>
          <w:tcPr>
            <w:tcW w:w="1560" w:type="dxa"/>
            <w:shd w:val="clear" w:color="auto" w:fill="auto"/>
            <w:tcMar>
              <w:top w:w="100" w:type="dxa"/>
              <w:left w:w="100" w:type="dxa"/>
              <w:bottom w:w="100" w:type="dxa"/>
              <w:right w:w="100" w:type="dxa"/>
            </w:tcMar>
          </w:tcPr>
          <w:p w14:paraId="50DA48B8" w14:textId="77777777" w:rsidR="00EE0753" w:rsidRDefault="00665116">
            <w:pPr>
              <w:widowControl w:val="0"/>
              <w:pBdr>
                <w:top w:val="nil"/>
                <w:left w:val="nil"/>
                <w:bottom w:val="nil"/>
                <w:right w:val="nil"/>
                <w:between w:val="nil"/>
              </w:pBdr>
              <w:spacing w:line="240" w:lineRule="auto"/>
              <w:contextualSpacing w:val="0"/>
            </w:pPr>
            <w:r>
              <w:t>All year</w:t>
            </w:r>
          </w:p>
        </w:tc>
        <w:tc>
          <w:tcPr>
            <w:tcW w:w="2340" w:type="dxa"/>
            <w:shd w:val="clear" w:color="auto" w:fill="auto"/>
            <w:tcMar>
              <w:top w:w="100" w:type="dxa"/>
              <w:left w:w="100" w:type="dxa"/>
              <w:bottom w:w="100" w:type="dxa"/>
              <w:right w:w="100" w:type="dxa"/>
            </w:tcMar>
          </w:tcPr>
          <w:p w14:paraId="61248DF0" w14:textId="77777777" w:rsidR="00EE0753" w:rsidRDefault="00665116">
            <w:pPr>
              <w:widowControl w:val="0"/>
              <w:pBdr>
                <w:top w:val="nil"/>
                <w:left w:val="nil"/>
                <w:bottom w:val="nil"/>
                <w:right w:val="nil"/>
                <w:between w:val="nil"/>
              </w:pBdr>
              <w:spacing w:line="240" w:lineRule="auto"/>
              <w:contextualSpacing w:val="0"/>
            </w:pPr>
            <w:r>
              <w:t>Effectiveness will be as</w:t>
            </w:r>
            <w:r>
              <w:t>sessed through staff self-assessment surveys, clicker data/peer observation/coach observation and the PBIS evaluation tools (Benchmarks of Quality, Tiered Fidelity Inventory)</w:t>
            </w:r>
          </w:p>
        </w:tc>
      </w:tr>
      <w:tr w:rsidR="00EE0753" w14:paraId="16CF95AF" w14:textId="77777777">
        <w:trPr>
          <w:jc w:val="center"/>
        </w:trPr>
        <w:tc>
          <w:tcPr>
            <w:tcW w:w="3840" w:type="dxa"/>
            <w:shd w:val="clear" w:color="auto" w:fill="auto"/>
            <w:tcMar>
              <w:top w:w="100" w:type="dxa"/>
              <w:left w:w="100" w:type="dxa"/>
              <w:bottom w:w="100" w:type="dxa"/>
              <w:right w:w="100" w:type="dxa"/>
            </w:tcMar>
          </w:tcPr>
          <w:p w14:paraId="3222431E" w14:textId="77777777" w:rsidR="00EE0753" w:rsidRDefault="00665116">
            <w:pPr>
              <w:widowControl w:val="0"/>
              <w:pBdr>
                <w:top w:val="nil"/>
                <w:left w:val="nil"/>
                <w:bottom w:val="nil"/>
                <w:right w:val="nil"/>
                <w:between w:val="nil"/>
              </w:pBdr>
              <w:spacing w:line="240" w:lineRule="auto"/>
              <w:contextualSpacing w:val="0"/>
            </w:pPr>
            <w:r>
              <w:t>-Implement tier-one social emotional curriculum (Mind Up/Second Step)</w:t>
            </w:r>
          </w:p>
        </w:tc>
        <w:tc>
          <w:tcPr>
            <w:tcW w:w="1620" w:type="dxa"/>
            <w:shd w:val="clear" w:color="auto" w:fill="auto"/>
            <w:tcMar>
              <w:top w:w="100" w:type="dxa"/>
              <w:left w:w="100" w:type="dxa"/>
              <w:bottom w:w="100" w:type="dxa"/>
              <w:right w:w="100" w:type="dxa"/>
            </w:tcMar>
          </w:tcPr>
          <w:p w14:paraId="6775A8C4" w14:textId="77777777" w:rsidR="00EE0753" w:rsidRDefault="00665116">
            <w:pPr>
              <w:widowControl w:val="0"/>
              <w:pBdr>
                <w:top w:val="nil"/>
                <w:left w:val="nil"/>
                <w:bottom w:val="nil"/>
                <w:right w:val="nil"/>
                <w:between w:val="nil"/>
              </w:pBdr>
              <w:spacing w:line="240" w:lineRule="auto"/>
              <w:contextualSpacing w:val="0"/>
            </w:pPr>
            <w:r>
              <w:t>Teachers</w:t>
            </w:r>
          </w:p>
          <w:p w14:paraId="27D8635C" w14:textId="77777777" w:rsidR="00EE0753" w:rsidRDefault="00665116">
            <w:pPr>
              <w:widowControl w:val="0"/>
              <w:pBdr>
                <w:top w:val="nil"/>
                <w:left w:val="nil"/>
                <w:bottom w:val="nil"/>
                <w:right w:val="nil"/>
                <w:between w:val="nil"/>
              </w:pBdr>
              <w:spacing w:line="240" w:lineRule="auto"/>
              <w:contextualSpacing w:val="0"/>
            </w:pPr>
            <w:r>
              <w:t>(</w:t>
            </w:r>
            <w:r>
              <w:t>PreK-8)</w:t>
            </w:r>
          </w:p>
        </w:tc>
        <w:tc>
          <w:tcPr>
            <w:tcW w:w="1560" w:type="dxa"/>
            <w:shd w:val="clear" w:color="auto" w:fill="auto"/>
            <w:tcMar>
              <w:top w:w="100" w:type="dxa"/>
              <w:left w:w="100" w:type="dxa"/>
              <w:bottom w:w="100" w:type="dxa"/>
              <w:right w:w="100" w:type="dxa"/>
            </w:tcMar>
          </w:tcPr>
          <w:p w14:paraId="33689970" w14:textId="77777777" w:rsidR="00EE0753" w:rsidRDefault="00665116">
            <w:pPr>
              <w:widowControl w:val="0"/>
              <w:pBdr>
                <w:top w:val="nil"/>
                <w:left w:val="nil"/>
                <w:bottom w:val="nil"/>
                <w:right w:val="nil"/>
                <w:between w:val="nil"/>
              </w:pBdr>
              <w:spacing w:line="240" w:lineRule="auto"/>
              <w:contextualSpacing w:val="0"/>
            </w:pPr>
            <w:r>
              <w:t>Weekly</w:t>
            </w:r>
          </w:p>
        </w:tc>
        <w:tc>
          <w:tcPr>
            <w:tcW w:w="2340" w:type="dxa"/>
            <w:shd w:val="clear" w:color="auto" w:fill="auto"/>
            <w:tcMar>
              <w:top w:w="100" w:type="dxa"/>
              <w:left w:w="100" w:type="dxa"/>
              <w:bottom w:w="100" w:type="dxa"/>
              <w:right w:w="100" w:type="dxa"/>
            </w:tcMar>
          </w:tcPr>
          <w:p w14:paraId="4ED32F6F" w14:textId="77777777" w:rsidR="00EE0753" w:rsidRDefault="00665116">
            <w:pPr>
              <w:widowControl w:val="0"/>
              <w:pBdr>
                <w:top w:val="nil"/>
                <w:left w:val="nil"/>
                <w:bottom w:val="nil"/>
                <w:right w:val="nil"/>
                <w:between w:val="nil"/>
              </w:pBdr>
              <w:spacing w:line="240" w:lineRule="auto"/>
              <w:contextualSpacing w:val="0"/>
            </w:pPr>
            <w:r>
              <w:t>Teacher schedule weekly and share feedback with your respective grade cluster team’s monthly</w:t>
            </w:r>
          </w:p>
        </w:tc>
      </w:tr>
      <w:tr w:rsidR="00EE0753" w14:paraId="7BF313BF" w14:textId="77777777">
        <w:trPr>
          <w:jc w:val="center"/>
        </w:trPr>
        <w:tc>
          <w:tcPr>
            <w:tcW w:w="3840" w:type="dxa"/>
            <w:shd w:val="clear" w:color="auto" w:fill="auto"/>
            <w:tcMar>
              <w:top w:w="100" w:type="dxa"/>
              <w:left w:w="100" w:type="dxa"/>
              <w:bottom w:w="100" w:type="dxa"/>
              <w:right w:w="100" w:type="dxa"/>
            </w:tcMar>
          </w:tcPr>
          <w:p w14:paraId="34AE24AE" w14:textId="77777777" w:rsidR="00EE0753" w:rsidRDefault="00665116">
            <w:pPr>
              <w:spacing w:line="240" w:lineRule="auto"/>
              <w:contextualSpacing w:val="0"/>
            </w:pPr>
            <w:r>
              <w:t>-Classroom Teachers develop lesson plans for teaching expectations (Respect, Responsibility &amp; Safety) across environments (considering the various environments/routines/ transitions in the classroom i.e. literacy stations, whole group instruction, small gr</w:t>
            </w:r>
            <w:r>
              <w:t>oup instruction, independent work time, lining up, etc.)</w:t>
            </w:r>
          </w:p>
        </w:tc>
        <w:tc>
          <w:tcPr>
            <w:tcW w:w="1620" w:type="dxa"/>
            <w:shd w:val="clear" w:color="auto" w:fill="auto"/>
            <w:tcMar>
              <w:top w:w="100" w:type="dxa"/>
              <w:left w:w="100" w:type="dxa"/>
              <w:bottom w:w="100" w:type="dxa"/>
              <w:right w:w="100" w:type="dxa"/>
            </w:tcMar>
          </w:tcPr>
          <w:p w14:paraId="17C1F357" w14:textId="77777777" w:rsidR="00EE0753" w:rsidRDefault="00665116">
            <w:pPr>
              <w:widowControl w:val="0"/>
              <w:pBdr>
                <w:top w:val="nil"/>
                <w:left w:val="nil"/>
                <w:bottom w:val="nil"/>
                <w:right w:val="nil"/>
                <w:between w:val="nil"/>
              </w:pBdr>
              <w:spacing w:line="240" w:lineRule="auto"/>
              <w:contextualSpacing w:val="0"/>
            </w:pPr>
            <w:r>
              <w:t>New hires</w:t>
            </w:r>
          </w:p>
        </w:tc>
        <w:tc>
          <w:tcPr>
            <w:tcW w:w="1560" w:type="dxa"/>
            <w:shd w:val="clear" w:color="auto" w:fill="auto"/>
            <w:tcMar>
              <w:top w:w="100" w:type="dxa"/>
              <w:left w:w="100" w:type="dxa"/>
              <w:bottom w:w="100" w:type="dxa"/>
              <w:right w:w="100" w:type="dxa"/>
            </w:tcMar>
          </w:tcPr>
          <w:p w14:paraId="06A11911" w14:textId="77777777" w:rsidR="00EE0753" w:rsidRDefault="00665116">
            <w:pPr>
              <w:widowControl w:val="0"/>
              <w:pBdr>
                <w:top w:val="nil"/>
                <w:left w:val="nil"/>
                <w:bottom w:val="nil"/>
                <w:right w:val="nil"/>
                <w:between w:val="nil"/>
              </w:pBdr>
              <w:spacing w:line="240" w:lineRule="auto"/>
              <w:contextualSpacing w:val="0"/>
            </w:pPr>
            <w:r>
              <w:t>FHGS opening inservice (PM)</w:t>
            </w:r>
          </w:p>
        </w:tc>
        <w:tc>
          <w:tcPr>
            <w:tcW w:w="2340" w:type="dxa"/>
            <w:shd w:val="clear" w:color="auto" w:fill="auto"/>
            <w:tcMar>
              <w:top w:w="100" w:type="dxa"/>
              <w:left w:w="100" w:type="dxa"/>
              <w:bottom w:w="100" w:type="dxa"/>
              <w:right w:w="100" w:type="dxa"/>
            </w:tcMar>
          </w:tcPr>
          <w:p w14:paraId="6D4B4716" w14:textId="77777777" w:rsidR="00EE0753" w:rsidRDefault="00665116">
            <w:pPr>
              <w:widowControl w:val="0"/>
              <w:pBdr>
                <w:top w:val="nil"/>
                <w:left w:val="nil"/>
                <w:bottom w:val="nil"/>
                <w:right w:val="nil"/>
                <w:between w:val="nil"/>
              </w:pBdr>
              <w:spacing w:line="240" w:lineRule="auto"/>
              <w:contextualSpacing w:val="0"/>
            </w:pPr>
            <w:r>
              <w:t xml:space="preserve">As grade/content teams develop a plan for instructing expectations in your classrooms. Consistency is important and being able to collaborate and share the load </w:t>
            </w:r>
            <w:r>
              <w:t>is helpful</w:t>
            </w:r>
          </w:p>
        </w:tc>
      </w:tr>
    </w:tbl>
    <w:p w14:paraId="374970DC" w14:textId="77777777" w:rsidR="00EE0753" w:rsidRDefault="00EE0753">
      <w:pPr>
        <w:contextualSpacing w:val="0"/>
        <w:jc w:val="center"/>
      </w:pPr>
    </w:p>
    <w:p w14:paraId="177B861C" w14:textId="77777777" w:rsidR="00EE0753" w:rsidRDefault="00EE0753">
      <w:pPr>
        <w:contextualSpacing w:val="0"/>
        <w:jc w:val="center"/>
      </w:pPr>
    </w:p>
    <w:p w14:paraId="78D4A002" w14:textId="77777777" w:rsidR="00EE0753" w:rsidRDefault="00EE0753">
      <w:pPr>
        <w:contextualSpacing w:val="0"/>
        <w:jc w:val="center"/>
      </w:pPr>
    </w:p>
    <w:p w14:paraId="100B63A4" w14:textId="77777777" w:rsidR="00EE0753" w:rsidRDefault="00EE0753">
      <w:pPr>
        <w:contextualSpacing w:val="0"/>
        <w:jc w:val="center"/>
      </w:pPr>
    </w:p>
    <w:p w14:paraId="1FFA483F" w14:textId="77777777" w:rsidR="00EE0753" w:rsidRDefault="00EE0753">
      <w:pPr>
        <w:contextualSpacing w:val="0"/>
        <w:jc w:val="center"/>
      </w:pPr>
    </w:p>
    <w:p w14:paraId="5FB25F2B" w14:textId="77777777" w:rsidR="00EE0753" w:rsidRDefault="00EE0753">
      <w:pPr>
        <w:contextualSpacing w:val="0"/>
        <w:jc w:val="center"/>
      </w:pPr>
    </w:p>
    <w:p w14:paraId="58F9DCFF" w14:textId="77777777" w:rsidR="00EE0753" w:rsidRDefault="00EE0753">
      <w:pPr>
        <w:contextualSpacing w:val="0"/>
      </w:pPr>
    </w:p>
    <w:p w14:paraId="049FFD74" w14:textId="77777777" w:rsidR="00EE0753" w:rsidRDefault="00EE0753">
      <w:pPr>
        <w:contextualSpacing w:val="0"/>
      </w:pPr>
    </w:p>
    <w:p w14:paraId="08CB0451" w14:textId="77777777" w:rsidR="00EE0753" w:rsidRDefault="00EE0753">
      <w:pPr>
        <w:contextualSpacing w:val="0"/>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0"/>
        <w:gridCol w:w="1365"/>
        <w:gridCol w:w="1545"/>
        <w:gridCol w:w="2340"/>
      </w:tblGrid>
      <w:tr w:rsidR="00EE0753" w14:paraId="2E4BFC0F" w14:textId="77777777">
        <w:tc>
          <w:tcPr>
            <w:tcW w:w="4110" w:type="dxa"/>
            <w:shd w:val="clear" w:color="auto" w:fill="4A86E8"/>
            <w:tcMar>
              <w:top w:w="100" w:type="dxa"/>
              <w:left w:w="100" w:type="dxa"/>
              <w:bottom w:w="100" w:type="dxa"/>
              <w:right w:w="100" w:type="dxa"/>
            </w:tcMar>
          </w:tcPr>
          <w:p w14:paraId="6F713B3D" w14:textId="77777777" w:rsidR="00EE0753" w:rsidRDefault="00665116">
            <w:pPr>
              <w:widowControl w:val="0"/>
              <w:pBdr>
                <w:top w:val="nil"/>
                <w:left w:val="nil"/>
                <w:bottom w:val="nil"/>
                <w:right w:val="nil"/>
                <w:between w:val="nil"/>
              </w:pBdr>
              <w:spacing w:line="240" w:lineRule="auto"/>
              <w:contextualSpacing w:val="0"/>
              <w:rPr>
                <w:b/>
              </w:rPr>
            </w:pPr>
            <w:r>
              <w:rPr>
                <w:b/>
              </w:rPr>
              <w:t>Action</w:t>
            </w:r>
          </w:p>
        </w:tc>
        <w:tc>
          <w:tcPr>
            <w:tcW w:w="1365" w:type="dxa"/>
            <w:shd w:val="clear" w:color="auto" w:fill="4A86E8"/>
            <w:tcMar>
              <w:top w:w="100" w:type="dxa"/>
              <w:left w:w="100" w:type="dxa"/>
              <w:bottom w:w="100" w:type="dxa"/>
              <w:right w:w="100" w:type="dxa"/>
            </w:tcMar>
          </w:tcPr>
          <w:p w14:paraId="65FA8C9E" w14:textId="77777777" w:rsidR="00EE0753" w:rsidRDefault="00665116">
            <w:pPr>
              <w:widowControl w:val="0"/>
              <w:pBdr>
                <w:top w:val="nil"/>
                <w:left w:val="nil"/>
                <w:bottom w:val="nil"/>
                <w:right w:val="nil"/>
                <w:between w:val="nil"/>
              </w:pBdr>
              <w:spacing w:line="240" w:lineRule="auto"/>
              <w:contextualSpacing w:val="0"/>
              <w:rPr>
                <w:b/>
              </w:rPr>
            </w:pPr>
            <w:r>
              <w:rPr>
                <w:b/>
              </w:rPr>
              <w:t>Who</w:t>
            </w:r>
          </w:p>
        </w:tc>
        <w:tc>
          <w:tcPr>
            <w:tcW w:w="1545" w:type="dxa"/>
            <w:shd w:val="clear" w:color="auto" w:fill="4A86E8"/>
            <w:tcMar>
              <w:top w:w="100" w:type="dxa"/>
              <w:left w:w="100" w:type="dxa"/>
              <w:bottom w:w="100" w:type="dxa"/>
              <w:right w:w="100" w:type="dxa"/>
            </w:tcMar>
          </w:tcPr>
          <w:p w14:paraId="57F1742C" w14:textId="77777777" w:rsidR="00EE0753" w:rsidRDefault="00665116">
            <w:pPr>
              <w:widowControl w:val="0"/>
              <w:pBdr>
                <w:top w:val="nil"/>
                <w:left w:val="nil"/>
                <w:bottom w:val="nil"/>
                <w:right w:val="nil"/>
                <w:between w:val="nil"/>
              </w:pBdr>
              <w:spacing w:line="240" w:lineRule="auto"/>
              <w:contextualSpacing w:val="0"/>
              <w:rPr>
                <w:b/>
              </w:rPr>
            </w:pPr>
            <w:r>
              <w:rPr>
                <w:b/>
              </w:rPr>
              <w:t>When</w:t>
            </w:r>
          </w:p>
        </w:tc>
        <w:tc>
          <w:tcPr>
            <w:tcW w:w="2340" w:type="dxa"/>
            <w:shd w:val="clear" w:color="auto" w:fill="4A86E8"/>
            <w:tcMar>
              <w:top w:w="100" w:type="dxa"/>
              <w:left w:w="100" w:type="dxa"/>
              <w:bottom w:w="100" w:type="dxa"/>
              <w:right w:w="100" w:type="dxa"/>
            </w:tcMar>
          </w:tcPr>
          <w:p w14:paraId="65028F9A" w14:textId="77777777" w:rsidR="00EE0753" w:rsidRDefault="00665116">
            <w:pPr>
              <w:widowControl w:val="0"/>
              <w:pBdr>
                <w:top w:val="nil"/>
                <w:left w:val="nil"/>
                <w:bottom w:val="nil"/>
                <w:right w:val="nil"/>
                <w:between w:val="nil"/>
              </w:pBdr>
              <w:spacing w:line="240" w:lineRule="auto"/>
              <w:contextualSpacing w:val="0"/>
              <w:rPr>
                <w:b/>
              </w:rPr>
            </w:pPr>
            <w:r>
              <w:rPr>
                <w:b/>
              </w:rPr>
              <w:t>Notes</w:t>
            </w:r>
          </w:p>
        </w:tc>
      </w:tr>
      <w:tr w:rsidR="00EE0753" w14:paraId="4DCD8419" w14:textId="77777777">
        <w:tc>
          <w:tcPr>
            <w:tcW w:w="4110" w:type="dxa"/>
            <w:shd w:val="clear" w:color="auto" w:fill="auto"/>
            <w:tcMar>
              <w:top w:w="100" w:type="dxa"/>
              <w:left w:w="100" w:type="dxa"/>
              <w:bottom w:w="100" w:type="dxa"/>
              <w:right w:w="100" w:type="dxa"/>
            </w:tcMar>
          </w:tcPr>
          <w:p w14:paraId="3411A19E" w14:textId="77777777" w:rsidR="00EE0753" w:rsidRDefault="00665116">
            <w:pPr>
              <w:spacing w:line="240" w:lineRule="auto"/>
              <w:contextualSpacing w:val="0"/>
            </w:pPr>
            <w:r>
              <w:lastRenderedPageBreak/>
              <w:t xml:space="preserve">-Faculty PLC to explicitly define problematic behavior based upon SWIS data (currently defiant and disruptive) based upon developmental levels (primary, intermediate, and middle school aged students).  </w:t>
            </w:r>
          </w:p>
          <w:p w14:paraId="2371FFE5" w14:textId="77777777" w:rsidR="00EE0753" w:rsidRDefault="00665116">
            <w:pPr>
              <w:spacing w:line="240" w:lineRule="auto"/>
              <w:contextualSpacing w:val="0"/>
            </w:pPr>
            <w:r>
              <w:t>Faculty will also define solution Actions (e.g., Prevent, Teach, Prompt, Reward, Corrective consequence)</w:t>
            </w:r>
          </w:p>
        </w:tc>
        <w:tc>
          <w:tcPr>
            <w:tcW w:w="1365" w:type="dxa"/>
            <w:shd w:val="clear" w:color="auto" w:fill="auto"/>
            <w:tcMar>
              <w:top w:w="100" w:type="dxa"/>
              <w:left w:w="100" w:type="dxa"/>
              <w:bottom w:w="100" w:type="dxa"/>
              <w:right w:w="100" w:type="dxa"/>
            </w:tcMar>
          </w:tcPr>
          <w:p w14:paraId="6772B155" w14:textId="77777777" w:rsidR="00EE0753" w:rsidRDefault="00665116">
            <w:pPr>
              <w:widowControl w:val="0"/>
              <w:pBdr>
                <w:top w:val="nil"/>
                <w:left w:val="nil"/>
                <w:bottom w:val="nil"/>
                <w:right w:val="nil"/>
                <w:between w:val="nil"/>
              </w:pBdr>
              <w:spacing w:line="240" w:lineRule="auto"/>
              <w:contextualSpacing w:val="0"/>
            </w:pPr>
            <w:r>
              <w:t>New hires</w:t>
            </w:r>
          </w:p>
        </w:tc>
        <w:tc>
          <w:tcPr>
            <w:tcW w:w="1545" w:type="dxa"/>
            <w:shd w:val="clear" w:color="auto" w:fill="auto"/>
            <w:tcMar>
              <w:top w:w="100" w:type="dxa"/>
              <w:left w:w="100" w:type="dxa"/>
              <w:bottom w:w="100" w:type="dxa"/>
              <w:right w:w="100" w:type="dxa"/>
            </w:tcMar>
          </w:tcPr>
          <w:p w14:paraId="3609EC1C" w14:textId="77777777" w:rsidR="00EE0753" w:rsidRDefault="00665116">
            <w:pPr>
              <w:widowControl w:val="0"/>
              <w:pBdr>
                <w:top w:val="nil"/>
                <w:left w:val="nil"/>
                <w:bottom w:val="nil"/>
                <w:right w:val="nil"/>
                <w:between w:val="nil"/>
              </w:pBdr>
              <w:spacing w:line="240" w:lineRule="auto"/>
              <w:contextualSpacing w:val="0"/>
            </w:pPr>
            <w:r>
              <w:t>Monthly meetings</w:t>
            </w:r>
          </w:p>
        </w:tc>
        <w:tc>
          <w:tcPr>
            <w:tcW w:w="2340" w:type="dxa"/>
            <w:shd w:val="clear" w:color="auto" w:fill="auto"/>
            <w:tcMar>
              <w:top w:w="100" w:type="dxa"/>
              <w:left w:w="100" w:type="dxa"/>
              <w:bottom w:w="100" w:type="dxa"/>
              <w:right w:w="100" w:type="dxa"/>
            </w:tcMar>
          </w:tcPr>
          <w:p w14:paraId="35B3CD08" w14:textId="77777777" w:rsidR="00EE0753" w:rsidRDefault="00665116">
            <w:pPr>
              <w:contextualSpacing w:val="0"/>
            </w:pPr>
            <w:r>
              <w:t>This will support the consistency in our definitions and responses to problematic behaviors.</w:t>
            </w:r>
          </w:p>
        </w:tc>
      </w:tr>
      <w:tr w:rsidR="00EE0753" w14:paraId="2B393AC5" w14:textId="77777777">
        <w:tc>
          <w:tcPr>
            <w:tcW w:w="4110" w:type="dxa"/>
            <w:shd w:val="clear" w:color="auto" w:fill="auto"/>
            <w:tcMar>
              <w:top w:w="100" w:type="dxa"/>
              <w:left w:w="100" w:type="dxa"/>
              <w:bottom w:w="100" w:type="dxa"/>
              <w:right w:w="100" w:type="dxa"/>
            </w:tcMar>
          </w:tcPr>
          <w:p w14:paraId="605184E7" w14:textId="77777777" w:rsidR="00EE0753" w:rsidRDefault="00665116">
            <w:pPr>
              <w:spacing w:line="240" w:lineRule="auto"/>
              <w:contextualSpacing w:val="0"/>
            </w:pPr>
            <w:r>
              <w:t>-Provide training on an overvi</w:t>
            </w:r>
            <w:r>
              <w:t>ew of PCBS (Positive Classroom Behavior Support), with specific explicit training in the foundations (setting, routine, expectations).</w:t>
            </w:r>
          </w:p>
          <w:p w14:paraId="3264793F" w14:textId="77777777" w:rsidR="00EE0753" w:rsidRDefault="00EE0753">
            <w:pPr>
              <w:widowControl w:val="0"/>
              <w:pBdr>
                <w:top w:val="nil"/>
                <w:left w:val="nil"/>
                <w:bottom w:val="nil"/>
                <w:right w:val="nil"/>
                <w:between w:val="nil"/>
              </w:pBdr>
              <w:spacing w:line="240" w:lineRule="auto"/>
              <w:contextualSpacing w:val="0"/>
            </w:pPr>
          </w:p>
        </w:tc>
        <w:tc>
          <w:tcPr>
            <w:tcW w:w="1365" w:type="dxa"/>
            <w:shd w:val="clear" w:color="auto" w:fill="auto"/>
            <w:tcMar>
              <w:top w:w="100" w:type="dxa"/>
              <w:left w:w="100" w:type="dxa"/>
              <w:bottom w:w="100" w:type="dxa"/>
              <w:right w:w="100" w:type="dxa"/>
            </w:tcMar>
          </w:tcPr>
          <w:p w14:paraId="538C2BDE" w14:textId="77777777" w:rsidR="00EE0753" w:rsidRDefault="00665116">
            <w:pPr>
              <w:widowControl w:val="0"/>
              <w:pBdr>
                <w:top w:val="nil"/>
                <w:left w:val="nil"/>
                <w:bottom w:val="nil"/>
                <w:right w:val="nil"/>
                <w:between w:val="nil"/>
              </w:pBdr>
              <w:spacing w:line="240" w:lineRule="auto"/>
              <w:contextualSpacing w:val="0"/>
            </w:pPr>
            <w:r>
              <w:t>New hires by Christina Wheeler</w:t>
            </w:r>
          </w:p>
        </w:tc>
        <w:tc>
          <w:tcPr>
            <w:tcW w:w="1545" w:type="dxa"/>
            <w:shd w:val="clear" w:color="auto" w:fill="auto"/>
            <w:tcMar>
              <w:top w:w="100" w:type="dxa"/>
              <w:left w:w="100" w:type="dxa"/>
              <w:bottom w:w="100" w:type="dxa"/>
              <w:right w:w="100" w:type="dxa"/>
            </w:tcMar>
          </w:tcPr>
          <w:p w14:paraId="437BD683" w14:textId="77777777" w:rsidR="00EE0753" w:rsidRDefault="00665116">
            <w:pPr>
              <w:widowControl w:val="0"/>
              <w:pBdr>
                <w:top w:val="nil"/>
                <w:left w:val="nil"/>
                <w:bottom w:val="nil"/>
                <w:right w:val="nil"/>
                <w:between w:val="nil"/>
              </w:pBdr>
              <w:spacing w:line="240" w:lineRule="auto"/>
              <w:contextualSpacing w:val="0"/>
            </w:pPr>
            <w:r>
              <w:t>Monthly meeting September</w:t>
            </w:r>
          </w:p>
        </w:tc>
        <w:tc>
          <w:tcPr>
            <w:tcW w:w="2340" w:type="dxa"/>
            <w:shd w:val="clear" w:color="auto" w:fill="auto"/>
            <w:tcMar>
              <w:top w:w="100" w:type="dxa"/>
              <w:left w:w="100" w:type="dxa"/>
              <w:bottom w:w="100" w:type="dxa"/>
              <w:right w:w="100" w:type="dxa"/>
            </w:tcMar>
          </w:tcPr>
          <w:p w14:paraId="00E14AE4" w14:textId="77777777" w:rsidR="00EE0753" w:rsidRDefault="00665116">
            <w:pPr>
              <w:spacing w:line="240" w:lineRule="auto"/>
              <w:contextualSpacing w:val="0"/>
            </w:pPr>
            <w:r>
              <w:t>Given our school-wide data indicating majority of infractions are from the classroom, it is important to focus on the use of consistent research based strategies.</w:t>
            </w:r>
          </w:p>
          <w:p w14:paraId="5E02C480" w14:textId="77777777" w:rsidR="00EE0753" w:rsidRDefault="00EE0753">
            <w:pPr>
              <w:widowControl w:val="0"/>
              <w:pBdr>
                <w:top w:val="nil"/>
                <w:left w:val="nil"/>
                <w:bottom w:val="nil"/>
                <w:right w:val="nil"/>
                <w:between w:val="nil"/>
              </w:pBdr>
              <w:spacing w:line="240" w:lineRule="auto"/>
              <w:contextualSpacing w:val="0"/>
            </w:pPr>
          </w:p>
        </w:tc>
      </w:tr>
      <w:tr w:rsidR="00EE0753" w14:paraId="0987EFF9" w14:textId="77777777">
        <w:tc>
          <w:tcPr>
            <w:tcW w:w="4110" w:type="dxa"/>
            <w:shd w:val="clear" w:color="auto" w:fill="auto"/>
            <w:tcMar>
              <w:top w:w="100" w:type="dxa"/>
              <w:left w:w="100" w:type="dxa"/>
              <w:bottom w:w="100" w:type="dxa"/>
              <w:right w:w="100" w:type="dxa"/>
            </w:tcMar>
          </w:tcPr>
          <w:p w14:paraId="4D905575" w14:textId="77777777" w:rsidR="00EE0753" w:rsidRDefault="00665116">
            <w:pPr>
              <w:spacing w:line="240" w:lineRule="auto"/>
              <w:contextualSpacing w:val="0"/>
            </w:pPr>
            <w:r>
              <w:t>-Provide training on PCBS (Positive Classroom Behavior Support),  with specific explicit tr</w:t>
            </w:r>
            <w:r>
              <w:t>aining in prompting</w:t>
            </w:r>
          </w:p>
        </w:tc>
        <w:tc>
          <w:tcPr>
            <w:tcW w:w="1365" w:type="dxa"/>
            <w:shd w:val="clear" w:color="auto" w:fill="auto"/>
            <w:tcMar>
              <w:top w:w="100" w:type="dxa"/>
              <w:left w:w="100" w:type="dxa"/>
              <w:bottom w:w="100" w:type="dxa"/>
              <w:right w:w="100" w:type="dxa"/>
            </w:tcMar>
          </w:tcPr>
          <w:p w14:paraId="352B44B1" w14:textId="77777777" w:rsidR="00EE0753" w:rsidRDefault="00665116">
            <w:pPr>
              <w:widowControl w:val="0"/>
              <w:pBdr>
                <w:top w:val="nil"/>
                <w:left w:val="nil"/>
                <w:bottom w:val="nil"/>
                <w:right w:val="nil"/>
                <w:between w:val="nil"/>
              </w:pBdr>
              <w:spacing w:line="240" w:lineRule="auto"/>
              <w:contextualSpacing w:val="0"/>
            </w:pPr>
            <w:r>
              <w:t>New hires by Christina Wheeler</w:t>
            </w:r>
          </w:p>
        </w:tc>
        <w:tc>
          <w:tcPr>
            <w:tcW w:w="1545" w:type="dxa"/>
            <w:shd w:val="clear" w:color="auto" w:fill="auto"/>
            <w:tcMar>
              <w:top w:w="100" w:type="dxa"/>
              <w:left w:w="100" w:type="dxa"/>
              <w:bottom w:w="100" w:type="dxa"/>
              <w:right w:w="100" w:type="dxa"/>
            </w:tcMar>
          </w:tcPr>
          <w:p w14:paraId="57F71650" w14:textId="77777777" w:rsidR="00EE0753" w:rsidRDefault="00665116">
            <w:pPr>
              <w:widowControl w:val="0"/>
              <w:pBdr>
                <w:top w:val="nil"/>
                <w:left w:val="nil"/>
                <w:bottom w:val="nil"/>
                <w:right w:val="nil"/>
                <w:between w:val="nil"/>
              </w:pBdr>
              <w:spacing w:line="240" w:lineRule="auto"/>
              <w:contextualSpacing w:val="0"/>
            </w:pPr>
            <w:r>
              <w:t>Monthly meeting October</w:t>
            </w:r>
          </w:p>
        </w:tc>
        <w:tc>
          <w:tcPr>
            <w:tcW w:w="2340" w:type="dxa"/>
            <w:shd w:val="clear" w:color="auto" w:fill="auto"/>
            <w:tcMar>
              <w:top w:w="100" w:type="dxa"/>
              <w:left w:w="100" w:type="dxa"/>
              <w:bottom w:w="100" w:type="dxa"/>
              <w:right w:w="100" w:type="dxa"/>
            </w:tcMar>
          </w:tcPr>
          <w:p w14:paraId="3D1FD700" w14:textId="77777777" w:rsidR="00EE0753" w:rsidRDefault="00665116">
            <w:pPr>
              <w:spacing w:line="240" w:lineRule="auto"/>
              <w:contextualSpacing w:val="0"/>
            </w:pPr>
            <w:r>
              <w:t>Given our school-wide data indicating majority of infractions are from the classroom, it is important to focus on the use of consistent research based strategies.</w:t>
            </w:r>
          </w:p>
        </w:tc>
      </w:tr>
      <w:tr w:rsidR="00EE0753" w14:paraId="622AB40A" w14:textId="77777777">
        <w:tc>
          <w:tcPr>
            <w:tcW w:w="4110" w:type="dxa"/>
            <w:shd w:val="clear" w:color="auto" w:fill="auto"/>
            <w:tcMar>
              <w:top w:w="100" w:type="dxa"/>
              <w:left w:w="100" w:type="dxa"/>
              <w:bottom w:w="100" w:type="dxa"/>
              <w:right w:w="100" w:type="dxa"/>
            </w:tcMar>
          </w:tcPr>
          <w:p w14:paraId="3F0DD62F" w14:textId="77777777" w:rsidR="00EE0753" w:rsidRDefault="00665116">
            <w:pPr>
              <w:spacing w:line="240" w:lineRule="auto"/>
              <w:contextualSpacing w:val="0"/>
            </w:pPr>
            <w:r>
              <w:t>-Provide training on PCBS (Positive Classroom Behavior Support),  with specific explicit training in positive specific praise</w:t>
            </w:r>
          </w:p>
          <w:p w14:paraId="10DEA1CB" w14:textId="77777777" w:rsidR="00EE0753" w:rsidRDefault="00EE0753">
            <w:pPr>
              <w:widowControl w:val="0"/>
              <w:pBdr>
                <w:top w:val="nil"/>
                <w:left w:val="nil"/>
                <w:bottom w:val="nil"/>
                <w:right w:val="nil"/>
                <w:between w:val="nil"/>
              </w:pBdr>
              <w:spacing w:line="240" w:lineRule="auto"/>
              <w:contextualSpacing w:val="0"/>
            </w:pPr>
          </w:p>
        </w:tc>
        <w:tc>
          <w:tcPr>
            <w:tcW w:w="1365" w:type="dxa"/>
            <w:shd w:val="clear" w:color="auto" w:fill="auto"/>
            <w:tcMar>
              <w:top w:w="100" w:type="dxa"/>
              <w:left w:w="100" w:type="dxa"/>
              <w:bottom w:w="100" w:type="dxa"/>
              <w:right w:w="100" w:type="dxa"/>
            </w:tcMar>
          </w:tcPr>
          <w:p w14:paraId="47F19E9F" w14:textId="77777777" w:rsidR="00EE0753" w:rsidRDefault="00665116">
            <w:pPr>
              <w:widowControl w:val="0"/>
              <w:pBdr>
                <w:top w:val="nil"/>
                <w:left w:val="nil"/>
                <w:bottom w:val="nil"/>
                <w:right w:val="nil"/>
                <w:between w:val="nil"/>
              </w:pBdr>
              <w:spacing w:line="240" w:lineRule="auto"/>
              <w:contextualSpacing w:val="0"/>
            </w:pPr>
            <w:r>
              <w:t>New hires by Christina Wheeler</w:t>
            </w:r>
          </w:p>
        </w:tc>
        <w:tc>
          <w:tcPr>
            <w:tcW w:w="1545" w:type="dxa"/>
            <w:shd w:val="clear" w:color="auto" w:fill="auto"/>
            <w:tcMar>
              <w:top w:w="100" w:type="dxa"/>
              <w:left w:w="100" w:type="dxa"/>
              <w:bottom w:w="100" w:type="dxa"/>
              <w:right w:w="100" w:type="dxa"/>
            </w:tcMar>
          </w:tcPr>
          <w:p w14:paraId="1B5F043E" w14:textId="77777777" w:rsidR="00EE0753" w:rsidRDefault="00665116">
            <w:pPr>
              <w:widowControl w:val="0"/>
              <w:pBdr>
                <w:top w:val="nil"/>
                <w:left w:val="nil"/>
                <w:bottom w:val="nil"/>
                <w:right w:val="nil"/>
                <w:between w:val="nil"/>
              </w:pBdr>
              <w:spacing w:line="240" w:lineRule="auto"/>
              <w:contextualSpacing w:val="0"/>
            </w:pPr>
            <w:r>
              <w:t>Monthly meeting November</w:t>
            </w:r>
          </w:p>
        </w:tc>
        <w:tc>
          <w:tcPr>
            <w:tcW w:w="2340" w:type="dxa"/>
            <w:shd w:val="clear" w:color="auto" w:fill="auto"/>
            <w:tcMar>
              <w:top w:w="100" w:type="dxa"/>
              <w:left w:w="100" w:type="dxa"/>
              <w:bottom w:w="100" w:type="dxa"/>
              <w:right w:w="100" w:type="dxa"/>
            </w:tcMar>
          </w:tcPr>
          <w:p w14:paraId="27328721" w14:textId="77777777" w:rsidR="00EE0753" w:rsidRDefault="00665116">
            <w:pPr>
              <w:spacing w:line="240" w:lineRule="auto"/>
              <w:contextualSpacing w:val="0"/>
            </w:pPr>
            <w:r>
              <w:t>Given our school-wide data indicating majority of infractions are from th</w:t>
            </w:r>
            <w:r>
              <w:t>e classroom, it is important to focus on the use of consistent research based strategies.</w:t>
            </w:r>
          </w:p>
          <w:p w14:paraId="5876D733" w14:textId="77777777" w:rsidR="00EE0753" w:rsidRDefault="00EE0753">
            <w:pPr>
              <w:widowControl w:val="0"/>
              <w:pBdr>
                <w:top w:val="nil"/>
                <w:left w:val="nil"/>
                <w:bottom w:val="nil"/>
                <w:right w:val="nil"/>
                <w:between w:val="nil"/>
              </w:pBdr>
              <w:spacing w:line="240" w:lineRule="auto"/>
              <w:contextualSpacing w:val="0"/>
            </w:pPr>
          </w:p>
        </w:tc>
      </w:tr>
    </w:tbl>
    <w:p w14:paraId="1B49CEC8" w14:textId="77777777" w:rsidR="00EE0753" w:rsidRDefault="00EE0753">
      <w:pPr>
        <w:contextualSpacing w:val="0"/>
      </w:pPr>
    </w:p>
    <w:p w14:paraId="798E9EC0" w14:textId="77777777" w:rsidR="00EE0753" w:rsidRDefault="00EE0753">
      <w:pPr>
        <w:contextualSpacing w:val="0"/>
      </w:pPr>
    </w:p>
    <w:p w14:paraId="6F6D329E" w14:textId="77777777" w:rsidR="00EE0753" w:rsidRDefault="00EE0753">
      <w:pPr>
        <w:contextualSpacing w:val="0"/>
      </w:pPr>
    </w:p>
    <w:p w14:paraId="4B3BD5CD" w14:textId="77777777" w:rsidR="00EE0753" w:rsidRDefault="00EE0753">
      <w:pPr>
        <w:contextualSpacing w:val="0"/>
      </w:pPr>
    </w:p>
    <w:p w14:paraId="518603CC" w14:textId="77777777" w:rsidR="00EE0753" w:rsidRDefault="00EE0753">
      <w:pPr>
        <w:contextualSpacing w:val="0"/>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0"/>
        <w:gridCol w:w="1665"/>
        <w:gridCol w:w="1425"/>
        <w:gridCol w:w="2340"/>
      </w:tblGrid>
      <w:tr w:rsidR="00EE0753" w14:paraId="1D4E757D" w14:textId="77777777">
        <w:tc>
          <w:tcPr>
            <w:tcW w:w="3930" w:type="dxa"/>
            <w:shd w:val="clear" w:color="auto" w:fill="4A86E8"/>
            <w:tcMar>
              <w:top w:w="100" w:type="dxa"/>
              <w:left w:w="100" w:type="dxa"/>
              <w:bottom w:w="100" w:type="dxa"/>
              <w:right w:w="100" w:type="dxa"/>
            </w:tcMar>
          </w:tcPr>
          <w:p w14:paraId="1D4C7949" w14:textId="77777777" w:rsidR="00EE0753" w:rsidRDefault="00665116">
            <w:pPr>
              <w:widowControl w:val="0"/>
              <w:pBdr>
                <w:top w:val="nil"/>
                <w:left w:val="nil"/>
                <w:bottom w:val="nil"/>
                <w:right w:val="nil"/>
                <w:between w:val="nil"/>
              </w:pBdr>
              <w:spacing w:line="240" w:lineRule="auto"/>
              <w:contextualSpacing w:val="0"/>
              <w:rPr>
                <w:b/>
              </w:rPr>
            </w:pPr>
            <w:r>
              <w:rPr>
                <w:b/>
              </w:rPr>
              <w:t>Action</w:t>
            </w:r>
          </w:p>
        </w:tc>
        <w:tc>
          <w:tcPr>
            <w:tcW w:w="1665" w:type="dxa"/>
            <w:shd w:val="clear" w:color="auto" w:fill="4A86E8"/>
            <w:tcMar>
              <w:top w:w="100" w:type="dxa"/>
              <w:left w:w="100" w:type="dxa"/>
              <w:bottom w:w="100" w:type="dxa"/>
              <w:right w:w="100" w:type="dxa"/>
            </w:tcMar>
          </w:tcPr>
          <w:p w14:paraId="19D5A6A3" w14:textId="77777777" w:rsidR="00EE0753" w:rsidRDefault="00665116">
            <w:pPr>
              <w:widowControl w:val="0"/>
              <w:pBdr>
                <w:top w:val="nil"/>
                <w:left w:val="nil"/>
                <w:bottom w:val="nil"/>
                <w:right w:val="nil"/>
                <w:between w:val="nil"/>
              </w:pBdr>
              <w:spacing w:line="240" w:lineRule="auto"/>
              <w:contextualSpacing w:val="0"/>
              <w:rPr>
                <w:b/>
              </w:rPr>
            </w:pPr>
            <w:r>
              <w:rPr>
                <w:b/>
              </w:rPr>
              <w:t>Who</w:t>
            </w:r>
          </w:p>
        </w:tc>
        <w:tc>
          <w:tcPr>
            <w:tcW w:w="1425" w:type="dxa"/>
            <w:shd w:val="clear" w:color="auto" w:fill="4A86E8"/>
            <w:tcMar>
              <w:top w:w="100" w:type="dxa"/>
              <w:left w:w="100" w:type="dxa"/>
              <w:bottom w:w="100" w:type="dxa"/>
              <w:right w:w="100" w:type="dxa"/>
            </w:tcMar>
          </w:tcPr>
          <w:p w14:paraId="346668C6" w14:textId="77777777" w:rsidR="00EE0753" w:rsidRDefault="00665116">
            <w:pPr>
              <w:widowControl w:val="0"/>
              <w:pBdr>
                <w:top w:val="nil"/>
                <w:left w:val="nil"/>
                <w:bottom w:val="nil"/>
                <w:right w:val="nil"/>
                <w:between w:val="nil"/>
              </w:pBdr>
              <w:spacing w:line="240" w:lineRule="auto"/>
              <w:contextualSpacing w:val="0"/>
              <w:rPr>
                <w:b/>
              </w:rPr>
            </w:pPr>
            <w:r>
              <w:rPr>
                <w:b/>
              </w:rPr>
              <w:t xml:space="preserve">When </w:t>
            </w:r>
          </w:p>
        </w:tc>
        <w:tc>
          <w:tcPr>
            <w:tcW w:w="2340" w:type="dxa"/>
            <w:shd w:val="clear" w:color="auto" w:fill="4A86E8"/>
            <w:tcMar>
              <w:top w:w="100" w:type="dxa"/>
              <w:left w:w="100" w:type="dxa"/>
              <w:bottom w:w="100" w:type="dxa"/>
              <w:right w:w="100" w:type="dxa"/>
            </w:tcMar>
          </w:tcPr>
          <w:p w14:paraId="57CE3830" w14:textId="77777777" w:rsidR="00EE0753" w:rsidRDefault="00665116">
            <w:pPr>
              <w:widowControl w:val="0"/>
              <w:pBdr>
                <w:top w:val="nil"/>
                <w:left w:val="nil"/>
                <w:bottom w:val="nil"/>
                <w:right w:val="nil"/>
                <w:between w:val="nil"/>
              </w:pBdr>
              <w:spacing w:line="240" w:lineRule="auto"/>
              <w:contextualSpacing w:val="0"/>
              <w:rPr>
                <w:b/>
              </w:rPr>
            </w:pPr>
            <w:r>
              <w:rPr>
                <w:b/>
              </w:rPr>
              <w:t>Notes</w:t>
            </w:r>
          </w:p>
        </w:tc>
      </w:tr>
      <w:tr w:rsidR="00EE0753" w14:paraId="4A298426" w14:textId="77777777">
        <w:tc>
          <w:tcPr>
            <w:tcW w:w="3930" w:type="dxa"/>
            <w:shd w:val="clear" w:color="auto" w:fill="auto"/>
            <w:tcMar>
              <w:top w:w="100" w:type="dxa"/>
              <w:left w:w="100" w:type="dxa"/>
              <w:bottom w:w="100" w:type="dxa"/>
              <w:right w:w="100" w:type="dxa"/>
            </w:tcMar>
          </w:tcPr>
          <w:p w14:paraId="65FDED09" w14:textId="77777777" w:rsidR="00EE0753" w:rsidRDefault="00665116">
            <w:pPr>
              <w:spacing w:line="240" w:lineRule="auto"/>
              <w:contextualSpacing w:val="0"/>
            </w:pPr>
            <w:r>
              <w:t xml:space="preserve">-Provide training on PCBS (Positive </w:t>
            </w:r>
            <w:r>
              <w:lastRenderedPageBreak/>
              <w:t>Classroom Behavior Support), with specific explicit training in opportunities to respond.</w:t>
            </w:r>
          </w:p>
        </w:tc>
        <w:tc>
          <w:tcPr>
            <w:tcW w:w="1665" w:type="dxa"/>
            <w:shd w:val="clear" w:color="auto" w:fill="auto"/>
            <w:tcMar>
              <w:top w:w="100" w:type="dxa"/>
              <w:left w:w="100" w:type="dxa"/>
              <w:bottom w:w="100" w:type="dxa"/>
              <w:right w:w="100" w:type="dxa"/>
            </w:tcMar>
          </w:tcPr>
          <w:p w14:paraId="597B6E0D" w14:textId="77777777" w:rsidR="00EE0753" w:rsidRDefault="00665116">
            <w:pPr>
              <w:widowControl w:val="0"/>
              <w:pBdr>
                <w:top w:val="nil"/>
                <w:left w:val="nil"/>
                <w:bottom w:val="nil"/>
                <w:right w:val="nil"/>
                <w:between w:val="nil"/>
              </w:pBdr>
              <w:spacing w:line="240" w:lineRule="auto"/>
              <w:contextualSpacing w:val="0"/>
            </w:pPr>
            <w:r>
              <w:lastRenderedPageBreak/>
              <w:t xml:space="preserve">New hires by </w:t>
            </w:r>
            <w:r>
              <w:lastRenderedPageBreak/>
              <w:t>Christina Wheeler</w:t>
            </w:r>
          </w:p>
        </w:tc>
        <w:tc>
          <w:tcPr>
            <w:tcW w:w="1425" w:type="dxa"/>
            <w:shd w:val="clear" w:color="auto" w:fill="auto"/>
            <w:tcMar>
              <w:top w:w="100" w:type="dxa"/>
              <w:left w:w="100" w:type="dxa"/>
              <w:bottom w:w="100" w:type="dxa"/>
              <w:right w:w="100" w:type="dxa"/>
            </w:tcMar>
          </w:tcPr>
          <w:p w14:paraId="6F39C542" w14:textId="77777777" w:rsidR="00EE0753" w:rsidRDefault="00665116">
            <w:pPr>
              <w:widowControl w:val="0"/>
              <w:pBdr>
                <w:top w:val="nil"/>
                <w:left w:val="nil"/>
                <w:bottom w:val="nil"/>
                <w:right w:val="nil"/>
                <w:between w:val="nil"/>
              </w:pBdr>
              <w:spacing w:line="240" w:lineRule="auto"/>
              <w:contextualSpacing w:val="0"/>
            </w:pPr>
            <w:r>
              <w:lastRenderedPageBreak/>
              <w:t xml:space="preserve">Monthly </w:t>
            </w:r>
            <w:r>
              <w:lastRenderedPageBreak/>
              <w:t>meeting December</w:t>
            </w:r>
          </w:p>
        </w:tc>
        <w:tc>
          <w:tcPr>
            <w:tcW w:w="2340" w:type="dxa"/>
            <w:shd w:val="clear" w:color="auto" w:fill="auto"/>
            <w:tcMar>
              <w:top w:w="100" w:type="dxa"/>
              <w:left w:w="100" w:type="dxa"/>
              <w:bottom w:w="100" w:type="dxa"/>
              <w:right w:w="100" w:type="dxa"/>
            </w:tcMar>
          </w:tcPr>
          <w:p w14:paraId="16515B55" w14:textId="77777777" w:rsidR="00EE0753" w:rsidRDefault="00665116">
            <w:pPr>
              <w:spacing w:line="240" w:lineRule="auto"/>
              <w:contextualSpacing w:val="0"/>
            </w:pPr>
            <w:r>
              <w:lastRenderedPageBreak/>
              <w:t>Given our school-</w:t>
            </w:r>
            <w:r>
              <w:lastRenderedPageBreak/>
              <w:t>wide data indicating majority of infractions are from the classroom, it is important to focus on the use of consistent research based strategies.</w:t>
            </w:r>
          </w:p>
        </w:tc>
      </w:tr>
      <w:tr w:rsidR="00EE0753" w14:paraId="43B86A43" w14:textId="77777777">
        <w:tc>
          <w:tcPr>
            <w:tcW w:w="3930" w:type="dxa"/>
            <w:shd w:val="clear" w:color="auto" w:fill="auto"/>
            <w:tcMar>
              <w:top w:w="100" w:type="dxa"/>
              <w:left w:w="100" w:type="dxa"/>
              <w:bottom w:w="100" w:type="dxa"/>
              <w:right w:w="100" w:type="dxa"/>
            </w:tcMar>
          </w:tcPr>
          <w:p w14:paraId="35BF8F74" w14:textId="77777777" w:rsidR="00EE0753" w:rsidRDefault="00665116">
            <w:pPr>
              <w:spacing w:line="240" w:lineRule="auto"/>
              <w:contextualSpacing w:val="0"/>
            </w:pPr>
            <w:r>
              <w:lastRenderedPageBreak/>
              <w:t>-Provide coaching support through em</w:t>
            </w:r>
            <w:r>
              <w:t>ailing resources, observational feedback, consultation</w:t>
            </w:r>
          </w:p>
        </w:tc>
        <w:tc>
          <w:tcPr>
            <w:tcW w:w="1665" w:type="dxa"/>
            <w:shd w:val="clear" w:color="auto" w:fill="auto"/>
            <w:tcMar>
              <w:top w:w="100" w:type="dxa"/>
              <w:left w:w="100" w:type="dxa"/>
              <w:bottom w:w="100" w:type="dxa"/>
              <w:right w:w="100" w:type="dxa"/>
            </w:tcMar>
          </w:tcPr>
          <w:p w14:paraId="10EF3354" w14:textId="77777777" w:rsidR="00EE0753" w:rsidRDefault="00665116">
            <w:pPr>
              <w:widowControl w:val="0"/>
              <w:pBdr>
                <w:top w:val="nil"/>
                <w:left w:val="nil"/>
                <w:bottom w:val="nil"/>
                <w:right w:val="nil"/>
                <w:between w:val="nil"/>
              </w:pBdr>
              <w:spacing w:line="240" w:lineRule="auto"/>
              <w:contextualSpacing w:val="0"/>
            </w:pPr>
            <w:r>
              <w:t>New hires by Christina Wheeler</w:t>
            </w:r>
          </w:p>
        </w:tc>
        <w:tc>
          <w:tcPr>
            <w:tcW w:w="1425" w:type="dxa"/>
            <w:shd w:val="clear" w:color="auto" w:fill="auto"/>
            <w:tcMar>
              <w:top w:w="100" w:type="dxa"/>
              <w:left w:w="100" w:type="dxa"/>
              <w:bottom w:w="100" w:type="dxa"/>
              <w:right w:w="100" w:type="dxa"/>
            </w:tcMar>
          </w:tcPr>
          <w:p w14:paraId="4390DD5B" w14:textId="77777777" w:rsidR="00EE0753" w:rsidRDefault="00665116">
            <w:pPr>
              <w:widowControl w:val="0"/>
              <w:pBdr>
                <w:top w:val="nil"/>
                <w:left w:val="nil"/>
                <w:bottom w:val="nil"/>
                <w:right w:val="nil"/>
                <w:between w:val="nil"/>
              </w:pBdr>
              <w:spacing w:line="240" w:lineRule="auto"/>
              <w:contextualSpacing w:val="0"/>
            </w:pPr>
            <w:r>
              <w:t>Throughout the year</w:t>
            </w:r>
          </w:p>
        </w:tc>
        <w:tc>
          <w:tcPr>
            <w:tcW w:w="2340" w:type="dxa"/>
            <w:shd w:val="clear" w:color="auto" w:fill="auto"/>
            <w:tcMar>
              <w:top w:w="100" w:type="dxa"/>
              <w:left w:w="100" w:type="dxa"/>
              <w:bottom w:w="100" w:type="dxa"/>
              <w:right w:w="100" w:type="dxa"/>
            </w:tcMar>
          </w:tcPr>
          <w:p w14:paraId="2788BC9C" w14:textId="77777777" w:rsidR="00EE0753" w:rsidRDefault="00665116">
            <w:pPr>
              <w:contextualSpacing w:val="0"/>
            </w:pPr>
            <w:r>
              <w:t>Given research indicates training without coaching is ineffective in producing long-term change in practice.</w:t>
            </w:r>
          </w:p>
        </w:tc>
      </w:tr>
      <w:tr w:rsidR="00EE0753" w14:paraId="3AA8608D" w14:textId="77777777">
        <w:tc>
          <w:tcPr>
            <w:tcW w:w="3930" w:type="dxa"/>
            <w:shd w:val="clear" w:color="auto" w:fill="auto"/>
            <w:tcMar>
              <w:top w:w="100" w:type="dxa"/>
              <w:left w:w="100" w:type="dxa"/>
              <w:bottom w:w="100" w:type="dxa"/>
              <w:right w:w="100" w:type="dxa"/>
            </w:tcMar>
          </w:tcPr>
          <w:p w14:paraId="14D17205" w14:textId="77777777" w:rsidR="00EE0753" w:rsidRDefault="00665116">
            <w:pPr>
              <w:contextualSpacing w:val="0"/>
            </w:pPr>
            <w:r>
              <w:t>-</w:t>
            </w:r>
            <w:r>
              <w:t>Invite teachers to visit other teachers classrooms for management ideas, student specific strategies, etc.</w:t>
            </w:r>
          </w:p>
          <w:p w14:paraId="420FEFF3" w14:textId="77777777" w:rsidR="00EE0753" w:rsidRDefault="00EE0753">
            <w:pPr>
              <w:widowControl w:val="0"/>
              <w:pBdr>
                <w:top w:val="nil"/>
                <w:left w:val="nil"/>
                <w:bottom w:val="nil"/>
                <w:right w:val="nil"/>
                <w:between w:val="nil"/>
              </w:pBdr>
              <w:spacing w:line="240" w:lineRule="auto"/>
              <w:contextualSpacing w:val="0"/>
            </w:pPr>
          </w:p>
        </w:tc>
        <w:tc>
          <w:tcPr>
            <w:tcW w:w="1665" w:type="dxa"/>
            <w:shd w:val="clear" w:color="auto" w:fill="auto"/>
            <w:tcMar>
              <w:top w:w="100" w:type="dxa"/>
              <w:left w:w="100" w:type="dxa"/>
              <w:bottom w:w="100" w:type="dxa"/>
              <w:right w:w="100" w:type="dxa"/>
            </w:tcMar>
          </w:tcPr>
          <w:p w14:paraId="787517B6" w14:textId="77777777" w:rsidR="00EE0753" w:rsidRDefault="00665116">
            <w:pPr>
              <w:widowControl w:val="0"/>
              <w:pBdr>
                <w:top w:val="nil"/>
                <w:left w:val="nil"/>
                <w:bottom w:val="nil"/>
                <w:right w:val="nil"/>
                <w:between w:val="nil"/>
              </w:pBdr>
              <w:spacing w:line="240" w:lineRule="auto"/>
              <w:contextualSpacing w:val="0"/>
            </w:pPr>
            <w:r>
              <w:t>All teachers</w:t>
            </w:r>
          </w:p>
        </w:tc>
        <w:tc>
          <w:tcPr>
            <w:tcW w:w="1425" w:type="dxa"/>
            <w:shd w:val="clear" w:color="auto" w:fill="auto"/>
            <w:tcMar>
              <w:top w:w="100" w:type="dxa"/>
              <w:left w:w="100" w:type="dxa"/>
              <w:bottom w:w="100" w:type="dxa"/>
              <w:right w:w="100" w:type="dxa"/>
            </w:tcMar>
          </w:tcPr>
          <w:p w14:paraId="3F1BAA89" w14:textId="77777777" w:rsidR="00EE0753" w:rsidRDefault="00665116">
            <w:pPr>
              <w:widowControl w:val="0"/>
              <w:pBdr>
                <w:top w:val="nil"/>
                <w:left w:val="nil"/>
                <w:bottom w:val="nil"/>
                <w:right w:val="nil"/>
                <w:between w:val="nil"/>
              </w:pBdr>
              <w:spacing w:line="240" w:lineRule="auto"/>
              <w:contextualSpacing w:val="0"/>
            </w:pPr>
            <w:r>
              <w:t>All year</w:t>
            </w:r>
          </w:p>
        </w:tc>
        <w:tc>
          <w:tcPr>
            <w:tcW w:w="2340" w:type="dxa"/>
            <w:shd w:val="clear" w:color="auto" w:fill="auto"/>
            <w:tcMar>
              <w:top w:w="100" w:type="dxa"/>
              <w:left w:w="100" w:type="dxa"/>
              <w:bottom w:w="100" w:type="dxa"/>
              <w:right w:w="100" w:type="dxa"/>
            </w:tcMar>
          </w:tcPr>
          <w:p w14:paraId="236A28B5" w14:textId="77777777" w:rsidR="00EE0753" w:rsidRDefault="00665116">
            <w:pPr>
              <w:contextualSpacing w:val="0"/>
            </w:pPr>
            <w:r>
              <w:t>Given research indicates peer support (peer to peer observation, sharing and feedback) is an effective strategy to producing l</w:t>
            </w:r>
            <w:r>
              <w:t>ong-term change in practice.</w:t>
            </w:r>
          </w:p>
        </w:tc>
      </w:tr>
    </w:tbl>
    <w:p w14:paraId="688CCEEC" w14:textId="77777777" w:rsidR="00EE0753" w:rsidRDefault="00EE0753">
      <w:pPr>
        <w:contextualSpacing w:val="0"/>
      </w:pPr>
    </w:p>
    <w:sectPr w:rsidR="00EE075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53"/>
    <w:rsid w:val="00665116"/>
    <w:rsid w:val="00EE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885A26"/>
  <w15:docId w15:val="{B11C3D62-9BB0-694F-9876-28AE61F7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2018-07-02T12:54:00Z</dcterms:created>
  <dcterms:modified xsi:type="dcterms:W3CDTF">2018-07-02T12:54:00Z</dcterms:modified>
</cp:coreProperties>
</file>